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81F" w:rsidRPr="00405AB6" w:rsidRDefault="002614E8" w:rsidP="00405AB6">
      <w:pPr>
        <w:spacing w:before="120" w:line="232" w:lineRule="auto"/>
        <w:jc w:val="center"/>
        <w:rPr>
          <w:sz w:val="28"/>
          <w:szCs w:val="20"/>
        </w:rPr>
      </w:pPr>
      <w:r>
        <w:rPr>
          <w:noProof/>
          <w:sz w:val="20"/>
          <w:szCs w:val="20"/>
        </w:rPr>
        <w:drawing>
          <wp:inline distT="0" distB="0" distL="0" distR="0">
            <wp:extent cx="485140" cy="588645"/>
            <wp:effectExtent l="0" t="0" r="0" b="1905"/>
            <wp:docPr id="1" name="Рисунок 5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ge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140" cy="588645"/>
                    </a:xfrm>
                    <a:prstGeom prst="rect">
                      <a:avLst/>
                    </a:prstGeom>
                    <a:noFill/>
                    <a:ln>
                      <a:noFill/>
                    </a:ln>
                  </pic:spPr>
                </pic:pic>
              </a:graphicData>
            </a:graphic>
          </wp:inline>
        </w:drawing>
      </w:r>
    </w:p>
    <w:p w:rsidR="007E281F" w:rsidRPr="00405AB6" w:rsidRDefault="007E281F" w:rsidP="00405AB6">
      <w:pPr>
        <w:spacing w:before="120" w:line="232" w:lineRule="auto"/>
        <w:jc w:val="center"/>
        <w:rPr>
          <w:sz w:val="20"/>
          <w:szCs w:val="20"/>
        </w:rPr>
      </w:pPr>
      <w:r w:rsidRPr="00405AB6">
        <w:rPr>
          <w:sz w:val="28"/>
          <w:szCs w:val="20"/>
        </w:rPr>
        <w:t>Свердловская область</w:t>
      </w:r>
    </w:p>
    <w:p w:rsidR="007E281F" w:rsidRPr="00405AB6" w:rsidRDefault="007E281F" w:rsidP="00405AB6">
      <w:pPr>
        <w:spacing w:line="232" w:lineRule="auto"/>
        <w:jc w:val="center"/>
        <w:rPr>
          <w:sz w:val="28"/>
          <w:szCs w:val="20"/>
        </w:rPr>
      </w:pPr>
      <w:r w:rsidRPr="00405AB6">
        <w:rPr>
          <w:sz w:val="28"/>
          <w:szCs w:val="20"/>
        </w:rPr>
        <w:t>г. Каменск-Уральский</w:t>
      </w:r>
    </w:p>
    <w:p w:rsidR="007E281F" w:rsidRPr="00405AB6" w:rsidRDefault="007E281F" w:rsidP="00405AB6">
      <w:pPr>
        <w:spacing w:line="232" w:lineRule="auto"/>
        <w:jc w:val="center"/>
        <w:rPr>
          <w:b/>
          <w:sz w:val="28"/>
          <w:szCs w:val="20"/>
        </w:rPr>
      </w:pPr>
      <w:r w:rsidRPr="00405AB6">
        <w:rPr>
          <w:b/>
          <w:sz w:val="28"/>
          <w:szCs w:val="20"/>
        </w:rPr>
        <w:t>Орган местного самоуправления</w:t>
      </w:r>
    </w:p>
    <w:p w:rsidR="007E281F" w:rsidRPr="00405AB6" w:rsidRDefault="007E281F" w:rsidP="00405AB6">
      <w:pPr>
        <w:spacing w:line="232" w:lineRule="auto"/>
        <w:jc w:val="center"/>
        <w:rPr>
          <w:b/>
          <w:sz w:val="28"/>
          <w:szCs w:val="20"/>
        </w:rPr>
      </w:pPr>
      <w:r w:rsidRPr="00405AB6">
        <w:rPr>
          <w:b/>
          <w:sz w:val="28"/>
          <w:szCs w:val="20"/>
        </w:rPr>
        <w:t>«Комитет по управлению имуществом  города Каменска-Уральского»</w:t>
      </w:r>
    </w:p>
    <w:p w:rsidR="007E281F" w:rsidRPr="00405AB6" w:rsidRDefault="007E281F" w:rsidP="00405AB6">
      <w:pPr>
        <w:keepNext/>
        <w:spacing w:line="233" w:lineRule="auto"/>
        <w:jc w:val="center"/>
        <w:outlineLvl w:val="0"/>
        <w:rPr>
          <w:b/>
          <w:spacing w:val="50"/>
          <w:sz w:val="32"/>
          <w:szCs w:val="20"/>
        </w:rPr>
      </w:pPr>
      <w:r w:rsidRPr="00405AB6">
        <w:rPr>
          <w:b/>
          <w:spacing w:val="50"/>
          <w:sz w:val="32"/>
          <w:szCs w:val="20"/>
        </w:rPr>
        <w:t>ПРИКАЗ</w:t>
      </w:r>
    </w:p>
    <w:p w:rsidR="007E281F" w:rsidRPr="00405AB6" w:rsidRDefault="007E281F" w:rsidP="00405AB6">
      <w:pPr>
        <w:rPr>
          <w:sz w:val="20"/>
          <w:szCs w:val="20"/>
        </w:rPr>
      </w:pPr>
    </w:p>
    <w:p w:rsidR="007E281F" w:rsidRPr="00405AB6" w:rsidRDefault="002614E8" w:rsidP="00405AB6">
      <w:pPr>
        <w:spacing w:line="233" w:lineRule="auto"/>
        <w:jc w:val="center"/>
        <w:rPr>
          <w:b/>
          <w:spacing w:val="50"/>
          <w:sz w:val="32"/>
          <w:szCs w:val="20"/>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120650</wp:posOffset>
                </wp:positionH>
                <wp:positionV relativeFrom="paragraph">
                  <wp:posOffset>-12701</wp:posOffset>
                </wp:positionV>
                <wp:extent cx="6245860" cy="0"/>
                <wp:effectExtent l="0" t="19050" r="21590" b="38100"/>
                <wp:wrapNone/>
                <wp:docPr id="55" name="Прямая соединительная линия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5"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mc:Fallback>
        </mc:AlternateContent>
      </w:r>
    </w:p>
    <w:p w:rsidR="007E281F" w:rsidRPr="002614E8" w:rsidRDefault="00F668CC" w:rsidP="00405AB6">
      <w:pPr>
        <w:rPr>
          <w:sz w:val="28"/>
          <w:szCs w:val="28"/>
          <w:lang w:val="en-US"/>
        </w:rPr>
      </w:pPr>
      <w:r w:rsidRPr="002E15CB">
        <w:rPr>
          <w:sz w:val="28"/>
          <w:szCs w:val="28"/>
        </w:rPr>
        <w:t>о</w:t>
      </w:r>
      <w:r w:rsidR="007E281F" w:rsidRPr="002E15CB">
        <w:rPr>
          <w:sz w:val="28"/>
          <w:szCs w:val="28"/>
        </w:rPr>
        <w:t xml:space="preserve">т </w:t>
      </w:r>
      <w:r w:rsidR="002614E8">
        <w:rPr>
          <w:sz w:val="28"/>
          <w:szCs w:val="28"/>
          <w:lang w:val="en-US"/>
        </w:rPr>
        <w:t>____________</w:t>
      </w:r>
      <w:r w:rsidR="007E281F" w:rsidRPr="002E15CB">
        <w:rPr>
          <w:sz w:val="28"/>
          <w:szCs w:val="28"/>
        </w:rPr>
        <w:t xml:space="preserve"> №</w:t>
      </w:r>
      <w:r w:rsidRPr="002E15CB">
        <w:rPr>
          <w:sz w:val="28"/>
          <w:szCs w:val="28"/>
        </w:rPr>
        <w:t xml:space="preserve"> </w:t>
      </w:r>
      <w:r w:rsidR="002614E8">
        <w:rPr>
          <w:sz w:val="28"/>
          <w:szCs w:val="28"/>
          <w:lang w:val="en-US"/>
        </w:rPr>
        <w:t>__________</w:t>
      </w:r>
    </w:p>
    <w:p w:rsidR="007E281F" w:rsidRPr="00405AB6" w:rsidRDefault="007E281F" w:rsidP="00405AB6">
      <w:pPr>
        <w:jc w:val="center"/>
        <w:rPr>
          <w:b/>
          <w:i/>
          <w:sz w:val="28"/>
          <w:szCs w:val="28"/>
        </w:rPr>
      </w:pPr>
    </w:p>
    <w:p w:rsidR="007E281F" w:rsidRPr="00405AB6" w:rsidRDefault="00647015" w:rsidP="00405AB6">
      <w:pPr>
        <w:jc w:val="center"/>
        <w:rPr>
          <w:b/>
          <w:i/>
          <w:sz w:val="28"/>
          <w:szCs w:val="28"/>
        </w:rPr>
      </w:pPr>
      <w:r>
        <w:rPr>
          <w:b/>
          <w:i/>
          <w:sz w:val="28"/>
          <w:szCs w:val="28"/>
        </w:rPr>
        <w:t>Об утверждении А</w:t>
      </w:r>
      <w:r w:rsidR="007E281F" w:rsidRPr="00405AB6">
        <w:rPr>
          <w:b/>
          <w:i/>
          <w:sz w:val="28"/>
          <w:szCs w:val="28"/>
        </w:rPr>
        <w:t>дминистративного регламент оказания муниципальной услуги по предоставлению сведений из реестра муниципально</w:t>
      </w:r>
      <w:r w:rsidR="007E281F">
        <w:rPr>
          <w:b/>
          <w:i/>
          <w:sz w:val="28"/>
          <w:szCs w:val="28"/>
        </w:rPr>
        <w:t>й</w:t>
      </w:r>
      <w:r w:rsidR="007E281F" w:rsidRPr="00405AB6">
        <w:rPr>
          <w:b/>
          <w:i/>
          <w:sz w:val="28"/>
          <w:szCs w:val="28"/>
        </w:rPr>
        <w:t xml:space="preserve"> </w:t>
      </w:r>
      <w:r w:rsidR="007E281F">
        <w:rPr>
          <w:b/>
          <w:i/>
          <w:sz w:val="28"/>
          <w:szCs w:val="28"/>
        </w:rPr>
        <w:t>собственности</w:t>
      </w:r>
    </w:p>
    <w:p w:rsidR="007E281F" w:rsidRPr="00405AB6" w:rsidRDefault="007E281F" w:rsidP="00405AB6">
      <w:pPr>
        <w:jc w:val="center"/>
        <w:rPr>
          <w:b/>
          <w:i/>
          <w:sz w:val="28"/>
          <w:szCs w:val="28"/>
        </w:rPr>
      </w:pPr>
    </w:p>
    <w:p w:rsidR="007E281F" w:rsidRPr="00405AB6" w:rsidRDefault="007E281F" w:rsidP="00405AB6">
      <w:pPr>
        <w:autoSpaceDE w:val="0"/>
        <w:autoSpaceDN w:val="0"/>
        <w:adjustRightInd w:val="0"/>
        <w:ind w:firstLine="709"/>
        <w:jc w:val="both"/>
        <w:rPr>
          <w:sz w:val="28"/>
          <w:szCs w:val="28"/>
        </w:rPr>
      </w:pPr>
      <w:r w:rsidRPr="00405AB6">
        <w:rPr>
          <w:sz w:val="28"/>
          <w:szCs w:val="28"/>
        </w:rPr>
        <w:t>В целях реали</w:t>
      </w:r>
      <w:r w:rsidR="00647015">
        <w:rPr>
          <w:sz w:val="28"/>
          <w:szCs w:val="28"/>
        </w:rPr>
        <w:t>зации Федерального закона от 27</w:t>
      </w:r>
      <w:r w:rsidR="00F5570C">
        <w:rPr>
          <w:sz w:val="28"/>
          <w:szCs w:val="28"/>
        </w:rPr>
        <w:t xml:space="preserve"> июля </w:t>
      </w:r>
      <w:r w:rsidRPr="00405AB6">
        <w:rPr>
          <w:sz w:val="28"/>
          <w:szCs w:val="28"/>
        </w:rPr>
        <w:t>2010</w:t>
      </w:r>
      <w:r w:rsidR="00F5570C">
        <w:rPr>
          <w:sz w:val="28"/>
          <w:szCs w:val="28"/>
        </w:rPr>
        <w:t xml:space="preserve"> года</w:t>
      </w:r>
      <w:r w:rsidR="00647015">
        <w:rPr>
          <w:sz w:val="28"/>
          <w:szCs w:val="28"/>
        </w:rPr>
        <w:t xml:space="preserve"> </w:t>
      </w:r>
      <w:r>
        <w:rPr>
          <w:sz w:val="28"/>
          <w:szCs w:val="28"/>
        </w:rPr>
        <w:t>№</w:t>
      </w:r>
      <w:r w:rsidRPr="00405AB6">
        <w:rPr>
          <w:sz w:val="28"/>
          <w:szCs w:val="28"/>
        </w:rPr>
        <w:t xml:space="preserve"> 210-ФЗ </w:t>
      </w:r>
      <w:r>
        <w:rPr>
          <w:sz w:val="28"/>
          <w:szCs w:val="28"/>
        </w:rPr>
        <w:t>«</w:t>
      </w:r>
      <w:r w:rsidRPr="00405AB6">
        <w:rPr>
          <w:sz w:val="28"/>
          <w:szCs w:val="28"/>
        </w:rPr>
        <w:t>Об организации предоставления государственных и муниципальных услуг</w:t>
      </w:r>
      <w:r>
        <w:rPr>
          <w:sz w:val="28"/>
          <w:szCs w:val="28"/>
        </w:rPr>
        <w:t>»</w:t>
      </w:r>
      <w:r w:rsidRPr="00405AB6">
        <w:rPr>
          <w:sz w:val="28"/>
          <w:szCs w:val="28"/>
        </w:rPr>
        <w:t xml:space="preserve">, во исполнении Указа Президента РФ от 07.05.2012 </w:t>
      </w:r>
      <w:r>
        <w:rPr>
          <w:sz w:val="28"/>
          <w:szCs w:val="28"/>
        </w:rPr>
        <w:t>№</w:t>
      </w:r>
      <w:r w:rsidRPr="00405AB6">
        <w:rPr>
          <w:sz w:val="28"/>
          <w:szCs w:val="28"/>
        </w:rPr>
        <w:t xml:space="preserve"> 601 </w:t>
      </w:r>
      <w:r>
        <w:rPr>
          <w:sz w:val="28"/>
          <w:szCs w:val="28"/>
        </w:rPr>
        <w:t>«</w:t>
      </w:r>
      <w:r w:rsidRPr="00405AB6">
        <w:rPr>
          <w:sz w:val="28"/>
          <w:szCs w:val="28"/>
        </w:rPr>
        <w:t>Об основных направлениях совершенствования системы государственного управления</w:t>
      </w:r>
      <w:r>
        <w:rPr>
          <w:sz w:val="28"/>
          <w:szCs w:val="28"/>
        </w:rPr>
        <w:t>»</w:t>
      </w:r>
      <w:r w:rsidRPr="00405AB6">
        <w:rPr>
          <w:sz w:val="28"/>
          <w:szCs w:val="28"/>
        </w:rPr>
        <w:t>, руководствуясь Положением об органе местного самоуправления «Комитет по управлению имуществом города Каменска-Уральского»</w:t>
      </w:r>
      <w:r w:rsidR="000B2E25">
        <w:rPr>
          <w:sz w:val="28"/>
          <w:szCs w:val="28"/>
        </w:rPr>
        <w:t>, утвержденным решением Городской Думы города Каменска-Уральского</w:t>
      </w:r>
      <w:r w:rsidRPr="00405AB6">
        <w:rPr>
          <w:sz w:val="28"/>
          <w:szCs w:val="28"/>
        </w:rPr>
        <w:t xml:space="preserve"> от 25.02.2009 </w:t>
      </w:r>
      <w:r>
        <w:rPr>
          <w:sz w:val="28"/>
          <w:szCs w:val="28"/>
        </w:rPr>
        <w:t>№</w:t>
      </w:r>
      <w:r w:rsidRPr="00405AB6">
        <w:rPr>
          <w:sz w:val="28"/>
          <w:szCs w:val="28"/>
        </w:rPr>
        <w:t xml:space="preserve"> 55, </w:t>
      </w:r>
      <w:r w:rsidR="00647015">
        <w:rPr>
          <w:sz w:val="28"/>
          <w:szCs w:val="28"/>
        </w:rPr>
        <w:t>орган местного самоуправления</w:t>
      </w:r>
      <w:r w:rsidRPr="00405AB6">
        <w:rPr>
          <w:sz w:val="28"/>
          <w:szCs w:val="28"/>
        </w:rPr>
        <w:t xml:space="preserve"> «Комитет по управлению имуществом города Каменска-Уральского»</w:t>
      </w:r>
    </w:p>
    <w:p w:rsidR="007E281F" w:rsidRPr="00405AB6" w:rsidRDefault="007E281F" w:rsidP="00405AB6">
      <w:pPr>
        <w:jc w:val="both"/>
        <w:rPr>
          <w:b/>
          <w:sz w:val="28"/>
          <w:szCs w:val="28"/>
        </w:rPr>
      </w:pPr>
      <w:r w:rsidRPr="00405AB6">
        <w:rPr>
          <w:b/>
          <w:sz w:val="28"/>
          <w:szCs w:val="28"/>
        </w:rPr>
        <w:t>ПРИКАЗЫВАЕТ:</w:t>
      </w:r>
    </w:p>
    <w:p w:rsidR="007E281F" w:rsidRPr="00405AB6" w:rsidRDefault="007E281F" w:rsidP="00405AB6">
      <w:pPr>
        <w:jc w:val="both"/>
        <w:rPr>
          <w:b/>
          <w:sz w:val="28"/>
          <w:szCs w:val="28"/>
        </w:rPr>
      </w:pPr>
    </w:p>
    <w:p w:rsidR="007E281F" w:rsidRPr="00103ECB" w:rsidRDefault="00647015" w:rsidP="003B11B6">
      <w:pPr>
        <w:pStyle w:val="af1"/>
        <w:numPr>
          <w:ilvl w:val="0"/>
          <w:numId w:val="10"/>
        </w:numPr>
        <w:tabs>
          <w:tab w:val="left" w:pos="1134"/>
        </w:tabs>
        <w:ind w:left="0" w:firstLine="709"/>
        <w:jc w:val="both"/>
        <w:rPr>
          <w:sz w:val="28"/>
          <w:szCs w:val="28"/>
        </w:rPr>
      </w:pPr>
      <w:r>
        <w:rPr>
          <w:sz w:val="28"/>
          <w:szCs w:val="28"/>
        </w:rPr>
        <w:t>Утвердить А</w:t>
      </w:r>
      <w:r w:rsidR="007E281F" w:rsidRPr="00405AB6">
        <w:rPr>
          <w:sz w:val="28"/>
          <w:szCs w:val="28"/>
        </w:rPr>
        <w:t>дминистративный регламент оказания муниципальной услуги по предоставлению сведений из реестра муниципальной собственности</w:t>
      </w:r>
      <w:r w:rsidR="007E281F">
        <w:rPr>
          <w:color w:val="FF0000"/>
          <w:sz w:val="28"/>
          <w:szCs w:val="28"/>
        </w:rPr>
        <w:t xml:space="preserve"> </w:t>
      </w:r>
      <w:r w:rsidR="007E281F" w:rsidRPr="00103ECB">
        <w:rPr>
          <w:sz w:val="28"/>
          <w:szCs w:val="28"/>
        </w:rPr>
        <w:t>(прил</w:t>
      </w:r>
      <w:r>
        <w:rPr>
          <w:sz w:val="28"/>
          <w:szCs w:val="28"/>
        </w:rPr>
        <w:t>агается</w:t>
      </w:r>
      <w:r w:rsidR="007E281F" w:rsidRPr="00103ECB">
        <w:rPr>
          <w:sz w:val="28"/>
          <w:szCs w:val="28"/>
        </w:rPr>
        <w:t>).</w:t>
      </w:r>
    </w:p>
    <w:p w:rsidR="00CD24A1" w:rsidRPr="00CD24A1" w:rsidRDefault="007E281F" w:rsidP="00CD24A1">
      <w:pPr>
        <w:pStyle w:val="af1"/>
        <w:numPr>
          <w:ilvl w:val="0"/>
          <w:numId w:val="10"/>
        </w:numPr>
        <w:tabs>
          <w:tab w:val="left" w:pos="1134"/>
        </w:tabs>
        <w:ind w:left="0" w:firstLine="709"/>
        <w:jc w:val="both"/>
        <w:rPr>
          <w:sz w:val="28"/>
          <w:szCs w:val="28"/>
        </w:rPr>
      </w:pPr>
      <w:r w:rsidRPr="00CD24A1">
        <w:rPr>
          <w:sz w:val="28"/>
          <w:szCs w:val="28"/>
        </w:rPr>
        <w:t>Признать утратившим</w:t>
      </w:r>
      <w:r w:rsidR="00EC2C2B" w:rsidRPr="00CD24A1">
        <w:rPr>
          <w:sz w:val="28"/>
          <w:szCs w:val="28"/>
        </w:rPr>
        <w:t>и</w:t>
      </w:r>
      <w:r w:rsidRPr="00CD24A1">
        <w:rPr>
          <w:sz w:val="28"/>
          <w:szCs w:val="28"/>
        </w:rPr>
        <w:t xml:space="preserve"> силу </w:t>
      </w:r>
      <w:r w:rsidR="00EC2C2B" w:rsidRPr="00CD24A1">
        <w:rPr>
          <w:sz w:val="28"/>
          <w:szCs w:val="28"/>
        </w:rPr>
        <w:t>п</w:t>
      </w:r>
      <w:r w:rsidRPr="00CD24A1">
        <w:rPr>
          <w:sz w:val="28"/>
          <w:szCs w:val="28"/>
        </w:rPr>
        <w:t>риказ</w:t>
      </w:r>
      <w:r w:rsidR="00EC2C2B" w:rsidRPr="00CD24A1">
        <w:rPr>
          <w:sz w:val="28"/>
          <w:szCs w:val="28"/>
        </w:rPr>
        <w:t xml:space="preserve"> органа местного самоуправления</w:t>
      </w:r>
      <w:r w:rsidRPr="00CD24A1">
        <w:rPr>
          <w:sz w:val="28"/>
          <w:szCs w:val="28"/>
        </w:rPr>
        <w:t xml:space="preserve"> «Комитет по управлению имуществом города Каменска-Уральского»</w:t>
      </w:r>
      <w:r w:rsidR="00EC2C2B" w:rsidRPr="00CD24A1">
        <w:rPr>
          <w:sz w:val="28"/>
          <w:szCs w:val="28"/>
        </w:rPr>
        <w:t xml:space="preserve"> </w:t>
      </w:r>
      <w:r w:rsidRPr="00CD24A1">
        <w:rPr>
          <w:sz w:val="28"/>
          <w:szCs w:val="28"/>
        </w:rPr>
        <w:t xml:space="preserve">от </w:t>
      </w:r>
      <w:r w:rsidR="00CD24A1" w:rsidRPr="00CD24A1">
        <w:rPr>
          <w:sz w:val="28"/>
          <w:szCs w:val="28"/>
        </w:rPr>
        <w:t>16</w:t>
      </w:r>
      <w:r w:rsidRPr="00CD24A1">
        <w:rPr>
          <w:sz w:val="28"/>
          <w:szCs w:val="28"/>
        </w:rPr>
        <w:t>.0</w:t>
      </w:r>
      <w:r w:rsidR="00CD24A1" w:rsidRPr="00CD24A1">
        <w:rPr>
          <w:sz w:val="28"/>
          <w:szCs w:val="28"/>
        </w:rPr>
        <w:t>9</w:t>
      </w:r>
      <w:r w:rsidRPr="00CD24A1">
        <w:rPr>
          <w:sz w:val="28"/>
          <w:szCs w:val="28"/>
        </w:rPr>
        <w:t>.20</w:t>
      </w:r>
      <w:r w:rsidR="00CD24A1" w:rsidRPr="00CD24A1">
        <w:rPr>
          <w:sz w:val="28"/>
          <w:szCs w:val="28"/>
        </w:rPr>
        <w:t>16</w:t>
      </w:r>
      <w:r w:rsidRPr="00CD24A1">
        <w:rPr>
          <w:sz w:val="28"/>
          <w:szCs w:val="28"/>
        </w:rPr>
        <w:t xml:space="preserve"> №</w:t>
      </w:r>
      <w:r w:rsidR="00EC2C2B" w:rsidRPr="00CD24A1">
        <w:rPr>
          <w:sz w:val="28"/>
          <w:szCs w:val="28"/>
        </w:rPr>
        <w:t xml:space="preserve"> 2</w:t>
      </w:r>
      <w:r w:rsidR="00CD24A1" w:rsidRPr="00CD24A1">
        <w:rPr>
          <w:sz w:val="28"/>
          <w:szCs w:val="28"/>
        </w:rPr>
        <w:t>84</w:t>
      </w:r>
      <w:r w:rsidR="00EC2C2B" w:rsidRPr="00CD24A1">
        <w:rPr>
          <w:sz w:val="28"/>
          <w:szCs w:val="28"/>
        </w:rPr>
        <w:t xml:space="preserve"> «</w:t>
      </w:r>
      <w:r w:rsidR="00CD24A1" w:rsidRPr="00CD24A1">
        <w:rPr>
          <w:sz w:val="28"/>
          <w:szCs w:val="28"/>
        </w:rPr>
        <w:t>Об утверждении Административного регламент оказания муниципальной услуги по предоставлению сведений из реестра муниципальной собственности</w:t>
      </w:r>
      <w:r w:rsidR="00D63FC8">
        <w:rPr>
          <w:sz w:val="28"/>
          <w:szCs w:val="28"/>
        </w:rPr>
        <w:t>».</w:t>
      </w:r>
    </w:p>
    <w:p w:rsidR="007E281F" w:rsidRPr="00CD24A1" w:rsidRDefault="007E281F" w:rsidP="00CD24A1">
      <w:pPr>
        <w:pStyle w:val="af1"/>
        <w:numPr>
          <w:ilvl w:val="0"/>
          <w:numId w:val="10"/>
        </w:numPr>
        <w:tabs>
          <w:tab w:val="left" w:pos="1134"/>
        </w:tabs>
        <w:ind w:left="0" w:firstLine="709"/>
        <w:jc w:val="both"/>
        <w:rPr>
          <w:sz w:val="28"/>
          <w:szCs w:val="28"/>
        </w:rPr>
      </w:pPr>
      <w:r w:rsidRPr="00CD24A1">
        <w:rPr>
          <w:sz w:val="28"/>
          <w:szCs w:val="28"/>
        </w:rPr>
        <w:t>Настоящий приказ вступает в силу с момента его подписания.</w:t>
      </w:r>
    </w:p>
    <w:p w:rsidR="007E281F" w:rsidRPr="00405AB6" w:rsidRDefault="007E281F" w:rsidP="003B11B6">
      <w:pPr>
        <w:pStyle w:val="af1"/>
        <w:numPr>
          <w:ilvl w:val="0"/>
          <w:numId w:val="10"/>
        </w:numPr>
        <w:tabs>
          <w:tab w:val="left" w:pos="1134"/>
        </w:tabs>
        <w:autoSpaceDE w:val="0"/>
        <w:autoSpaceDN w:val="0"/>
        <w:adjustRightInd w:val="0"/>
        <w:ind w:left="0" w:firstLine="709"/>
        <w:jc w:val="both"/>
        <w:rPr>
          <w:sz w:val="28"/>
          <w:szCs w:val="28"/>
        </w:rPr>
      </w:pPr>
      <w:r w:rsidRPr="00405AB6">
        <w:rPr>
          <w:sz w:val="28"/>
          <w:szCs w:val="28"/>
        </w:rPr>
        <w:t>Опубликовать настоящий приказ в газете «Каменский рабочий» и разместить на официальном с</w:t>
      </w:r>
      <w:r w:rsidR="00F668CC">
        <w:rPr>
          <w:sz w:val="28"/>
          <w:szCs w:val="28"/>
        </w:rPr>
        <w:t xml:space="preserve">айте </w:t>
      </w:r>
      <w:r w:rsidR="003E1E6B">
        <w:rPr>
          <w:sz w:val="28"/>
          <w:szCs w:val="28"/>
        </w:rPr>
        <w:t>органа местного самоуправления «Комитет по управлению имуществом города Каменска-Уральского».</w:t>
      </w:r>
    </w:p>
    <w:p w:rsidR="007E281F" w:rsidRPr="00405AB6" w:rsidRDefault="007E281F" w:rsidP="003B11B6">
      <w:pPr>
        <w:pStyle w:val="af1"/>
        <w:numPr>
          <w:ilvl w:val="0"/>
          <w:numId w:val="10"/>
        </w:numPr>
        <w:tabs>
          <w:tab w:val="left" w:pos="1134"/>
        </w:tabs>
        <w:ind w:left="0" w:firstLine="709"/>
        <w:jc w:val="both"/>
        <w:rPr>
          <w:sz w:val="28"/>
          <w:szCs w:val="28"/>
        </w:rPr>
      </w:pPr>
      <w:r w:rsidRPr="00405AB6">
        <w:rPr>
          <w:sz w:val="28"/>
          <w:szCs w:val="28"/>
        </w:rPr>
        <w:t xml:space="preserve">Контроль за исполнением настоящего приказа возложить на начальника отдела </w:t>
      </w:r>
      <w:r w:rsidR="00606CDE">
        <w:rPr>
          <w:sz w:val="28"/>
          <w:szCs w:val="28"/>
        </w:rPr>
        <w:t xml:space="preserve">по </w:t>
      </w:r>
      <w:r w:rsidRPr="00405AB6">
        <w:rPr>
          <w:sz w:val="28"/>
          <w:szCs w:val="28"/>
        </w:rPr>
        <w:t xml:space="preserve">недвижимости </w:t>
      </w:r>
      <w:r w:rsidR="00F668CC">
        <w:rPr>
          <w:sz w:val="28"/>
          <w:szCs w:val="28"/>
        </w:rPr>
        <w:t xml:space="preserve">органа местного самоуправления «Комитет по управлению имуществом города Каменска-Уральского» </w:t>
      </w:r>
      <w:r w:rsidRPr="00405AB6">
        <w:rPr>
          <w:sz w:val="28"/>
          <w:szCs w:val="28"/>
        </w:rPr>
        <w:t>О.А. Сергееву.</w:t>
      </w:r>
    </w:p>
    <w:p w:rsidR="00F668CC" w:rsidRDefault="00F668CC" w:rsidP="00405AB6">
      <w:pPr>
        <w:rPr>
          <w:sz w:val="28"/>
          <w:szCs w:val="28"/>
        </w:rPr>
      </w:pPr>
    </w:p>
    <w:p w:rsidR="00606CDE" w:rsidRDefault="00606CDE" w:rsidP="00405AB6">
      <w:pPr>
        <w:rPr>
          <w:sz w:val="28"/>
          <w:szCs w:val="28"/>
        </w:rPr>
      </w:pPr>
    </w:p>
    <w:p w:rsidR="00CD24A1" w:rsidRDefault="007E281F" w:rsidP="00405AB6">
      <w:pPr>
        <w:rPr>
          <w:sz w:val="28"/>
          <w:szCs w:val="28"/>
        </w:rPr>
      </w:pPr>
      <w:r w:rsidRPr="00405AB6">
        <w:rPr>
          <w:sz w:val="28"/>
          <w:szCs w:val="28"/>
        </w:rPr>
        <w:t>Председатель</w:t>
      </w:r>
      <w:r w:rsidR="00880842">
        <w:rPr>
          <w:sz w:val="28"/>
          <w:szCs w:val="28"/>
        </w:rPr>
        <w:t xml:space="preserve"> Комитета </w:t>
      </w:r>
      <w:r w:rsidR="00880842">
        <w:rPr>
          <w:sz w:val="28"/>
          <w:szCs w:val="28"/>
        </w:rPr>
        <w:tab/>
      </w:r>
      <w:r w:rsidR="00880842">
        <w:rPr>
          <w:sz w:val="28"/>
          <w:szCs w:val="28"/>
        </w:rPr>
        <w:tab/>
      </w:r>
      <w:r w:rsidR="00880842">
        <w:rPr>
          <w:sz w:val="28"/>
          <w:szCs w:val="28"/>
        </w:rPr>
        <w:tab/>
      </w:r>
      <w:r w:rsidR="00880842">
        <w:rPr>
          <w:sz w:val="28"/>
          <w:szCs w:val="28"/>
        </w:rPr>
        <w:tab/>
      </w:r>
      <w:r w:rsidR="00880842">
        <w:rPr>
          <w:sz w:val="28"/>
          <w:szCs w:val="28"/>
        </w:rPr>
        <w:tab/>
        <w:t xml:space="preserve">                </w:t>
      </w:r>
      <w:r w:rsidR="0087007F">
        <w:rPr>
          <w:sz w:val="28"/>
          <w:szCs w:val="28"/>
        </w:rPr>
        <w:t xml:space="preserve"> </w:t>
      </w:r>
      <w:r w:rsidRPr="00405AB6">
        <w:rPr>
          <w:sz w:val="28"/>
          <w:szCs w:val="28"/>
        </w:rPr>
        <w:t xml:space="preserve">  Ю.В.</w:t>
      </w:r>
      <w:r w:rsidR="0087007F">
        <w:rPr>
          <w:sz w:val="28"/>
          <w:szCs w:val="28"/>
        </w:rPr>
        <w:t xml:space="preserve"> </w:t>
      </w:r>
      <w:r w:rsidRPr="00405AB6">
        <w:rPr>
          <w:sz w:val="28"/>
          <w:szCs w:val="28"/>
        </w:rPr>
        <w:t>Язовских</w:t>
      </w:r>
    </w:p>
    <w:p w:rsidR="006A55AC" w:rsidRPr="00ED43C4" w:rsidRDefault="00CD24A1" w:rsidP="00CD24A1">
      <w:pPr>
        <w:jc w:val="center"/>
        <w:rPr>
          <w:b/>
          <w:bCs/>
          <w:i/>
          <w:iCs/>
        </w:rPr>
      </w:pPr>
      <w:r>
        <w:rPr>
          <w:sz w:val="28"/>
          <w:szCs w:val="28"/>
        </w:rPr>
        <w:br w:type="page"/>
      </w:r>
      <w:r w:rsidR="006A55AC" w:rsidRPr="00ED43C4">
        <w:rPr>
          <w:b/>
          <w:bCs/>
          <w:i/>
          <w:iCs/>
        </w:rPr>
        <w:lastRenderedPageBreak/>
        <w:t>СОГЛАСОВАНИЕ</w:t>
      </w:r>
    </w:p>
    <w:p w:rsidR="006A55AC" w:rsidRPr="00ED43C4" w:rsidRDefault="006A55AC" w:rsidP="006A55AC">
      <w:pPr>
        <w:jc w:val="center"/>
        <w:rPr>
          <w:bCs/>
          <w:u w:val="single"/>
        </w:rPr>
      </w:pPr>
      <w:r w:rsidRPr="00ED43C4">
        <w:rPr>
          <w:bCs/>
        </w:rPr>
        <w:t xml:space="preserve">проекта </w:t>
      </w:r>
      <w:r w:rsidRPr="00ED43C4">
        <w:rPr>
          <w:bCs/>
          <w:u w:val="single"/>
        </w:rPr>
        <w:t>приказа (ОМС «Комитет по управлению имуществом</w:t>
      </w:r>
    </w:p>
    <w:p w:rsidR="006A55AC" w:rsidRPr="00ED43C4" w:rsidRDefault="006A55AC" w:rsidP="006A55AC">
      <w:pPr>
        <w:jc w:val="center"/>
        <w:rPr>
          <w:bCs/>
        </w:rPr>
      </w:pPr>
      <w:r w:rsidRPr="00ED43C4">
        <w:rPr>
          <w:bCs/>
          <w:u w:val="single"/>
        </w:rPr>
        <w:t>города Каменска-Уральского)</w:t>
      </w:r>
    </w:p>
    <w:p w:rsidR="006A55AC" w:rsidRPr="00ED43C4" w:rsidRDefault="006A55AC" w:rsidP="006A55AC">
      <w:pPr>
        <w:jc w:val="center"/>
        <w:rPr>
          <w:bCs/>
          <w:iCs/>
        </w:rPr>
      </w:pPr>
    </w:p>
    <w:p w:rsidR="006A55AC" w:rsidRPr="00ED43C4" w:rsidRDefault="006A55AC" w:rsidP="006A55AC">
      <w:pPr>
        <w:jc w:val="both"/>
        <w:rPr>
          <w:bCs/>
          <w:iCs/>
        </w:rPr>
      </w:pPr>
    </w:p>
    <w:p w:rsidR="006A55AC" w:rsidRPr="006A55AC" w:rsidRDefault="006A55AC" w:rsidP="006A55AC">
      <w:pPr>
        <w:jc w:val="both"/>
      </w:pPr>
      <w:r w:rsidRPr="00ED43C4">
        <w:t>Заголовок приказа:</w:t>
      </w:r>
      <w:r w:rsidRPr="00ED43C4">
        <w:rPr>
          <w:b/>
          <w:bCs/>
          <w:i/>
          <w:iCs/>
        </w:rPr>
        <w:t xml:space="preserve"> </w:t>
      </w:r>
      <w:r w:rsidRPr="006A55AC">
        <w:t>Об утверждении Административного регламент оказания муниципальной услуги по предоставлению сведений из реестра муниципальной собственности</w:t>
      </w:r>
    </w:p>
    <w:p w:rsidR="006A55AC" w:rsidRPr="00ED43C4" w:rsidRDefault="006A55AC" w:rsidP="006A55AC">
      <w:pPr>
        <w:jc w:val="both"/>
      </w:pPr>
    </w:p>
    <w:p w:rsidR="006A55AC" w:rsidRPr="00ED43C4" w:rsidRDefault="006A55AC" w:rsidP="006A55AC">
      <w:pPr>
        <w:jc w:val="both"/>
        <w:rPr>
          <w:b/>
          <w:bCs/>
          <w:i/>
          <w:iCs/>
        </w:rPr>
      </w:pPr>
    </w:p>
    <w:tbl>
      <w:tblPr>
        <w:tblW w:w="10031" w:type="dxa"/>
        <w:tblInd w:w="-38" w:type="dxa"/>
        <w:tblBorders>
          <w:top w:val="single" w:sz="6" w:space="0" w:color="auto"/>
          <w:bottom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
        <w:gridCol w:w="2764"/>
        <w:gridCol w:w="283"/>
        <w:gridCol w:w="2243"/>
        <w:gridCol w:w="1584"/>
        <w:gridCol w:w="1560"/>
        <w:gridCol w:w="1559"/>
      </w:tblGrid>
      <w:tr w:rsidR="006A55AC" w:rsidRPr="00ED43C4" w:rsidTr="00711382">
        <w:trPr>
          <w:gridBefore w:val="1"/>
          <w:wBefore w:w="38" w:type="dxa"/>
          <w:cantSplit/>
        </w:trPr>
        <w:tc>
          <w:tcPr>
            <w:tcW w:w="3047" w:type="dxa"/>
            <w:gridSpan w:val="2"/>
            <w:tcBorders>
              <w:top w:val="single" w:sz="6" w:space="0" w:color="auto"/>
              <w:left w:val="single" w:sz="4" w:space="0" w:color="auto"/>
              <w:bottom w:val="nil"/>
              <w:right w:val="single" w:sz="6" w:space="0" w:color="auto"/>
            </w:tcBorders>
          </w:tcPr>
          <w:p w:rsidR="006A55AC" w:rsidRPr="00ED43C4" w:rsidRDefault="006A55AC" w:rsidP="00711382">
            <w:pPr>
              <w:jc w:val="both"/>
            </w:pPr>
          </w:p>
        </w:tc>
        <w:tc>
          <w:tcPr>
            <w:tcW w:w="2243" w:type="dxa"/>
            <w:tcBorders>
              <w:top w:val="single" w:sz="6" w:space="0" w:color="auto"/>
              <w:left w:val="single" w:sz="6" w:space="0" w:color="auto"/>
              <w:bottom w:val="nil"/>
              <w:right w:val="single" w:sz="6" w:space="0" w:color="auto"/>
            </w:tcBorders>
          </w:tcPr>
          <w:p w:rsidR="006A55AC" w:rsidRPr="00ED43C4" w:rsidRDefault="006A55AC" w:rsidP="00711382">
            <w:pPr>
              <w:jc w:val="both"/>
            </w:pPr>
          </w:p>
        </w:tc>
        <w:tc>
          <w:tcPr>
            <w:tcW w:w="4703" w:type="dxa"/>
            <w:gridSpan w:val="3"/>
            <w:tcBorders>
              <w:top w:val="single" w:sz="6" w:space="0" w:color="auto"/>
              <w:left w:val="single" w:sz="6" w:space="0" w:color="auto"/>
              <w:bottom w:val="nil"/>
              <w:right w:val="single" w:sz="4" w:space="0" w:color="auto"/>
            </w:tcBorders>
          </w:tcPr>
          <w:p w:rsidR="006A55AC" w:rsidRPr="00ED43C4" w:rsidRDefault="006A55AC" w:rsidP="00CB6285">
            <w:pPr>
              <w:jc w:val="center"/>
            </w:pPr>
            <w:r w:rsidRPr="00ED43C4">
              <w:t>Сроки и результаты согласования</w:t>
            </w:r>
          </w:p>
        </w:tc>
      </w:tr>
      <w:tr w:rsidR="006A55AC" w:rsidRPr="00ED43C4" w:rsidTr="00711382">
        <w:trPr>
          <w:gridBefore w:val="1"/>
          <w:wBefore w:w="38" w:type="dxa"/>
          <w:cantSplit/>
        </w:trPr>
        <w:tc>
          <w:tcPr>
            <w:tcW w:w="3047" w:type="dxa"/>
            <w:gridSpan w:val="2"/>
            <w:tcBorders>
              <w:top w:val="nil"/>
              <w:left w:val="single" w:sz="4" w:space="0" w:color="auto"/>
              <w:bottom w:val="single" w:sz="6" w:space="0" w:color="auto"/>
              <w:right w:val="single" w:sz="6" w:space="0" w:color="auto"/>
            </w:tcBorders>
          </w:tcPr>
          <w:p w:rsidR="006A55AC" w:rsidRPr="00ED43C4" w:rsidRDefault="006A55AC" w:rsidP="00711382">
            <w:pPr>
              <w:jc w:val="both"/>
            </w:pPr>
            <w:r w:rsidRPr="00ED43C4">
              <w:t>Должность</w:t>
            </w:r>
          </w:p>
        </w:tc>
        <w:tc>
          <w:tcPr>
            <w:tcW w:w="2243" w:type="dxa"/>
            <w:tcBorders>
              <w:top w:val="nil"/>
              <w:left w:val="single" w:sz="6" w:space="0" w:color="auto"/>
              <w:bottom w:val="single" w:sz="6" w:space="0" w:color="auto"/>
              <w:right w:val="single" w:sz="6" w:space="0" w:color="auto"/>
            </w:tcBorders>
          </w:tcPr>
          <w:p w:rsidR="006A55AC" w:rsidRPr="00ED43C4" w:rsidRDefault="006A55AC" w:rsidP="00711382">
            <w:pPr>
              <w:jc w:val="both"/>
            </w:pPr>
            <w:r w:rsidRPr="00ED43C4">
              <w:t>Фамилия и инициалы</w:t>
            </w:r>
          </w:p>
        </w:tc>
        <w:tc>
          <w:tcPr>
            <w:tcW w:w="1584" w:type="dxa"/>
            <w:tcBorders>
              <w:top w:val="single" w:sz="6" w:space="0" w:color="auto"/>
              <w:left w:val="single" w:sz="6" w:space="0" w:color="auto"/>
              <w:bottom w:val="single" w:sz="6" w:space="0" w:color="auto"/>
              <w:right w:val="single" w:sz="6" w:space="0" w:color="auto"/>
            </w:tcBorders>
          </w:tcPr>
          <w:p w:rsidR="006A55AC" w:rsidRPr="00ED43C4" w:rsidRDefault="006A55AC" w:rsidP="001144F7">
            <w:pPr>
              <w:jc w:val="center"/>
            </w:pPr>
            <w:r w:rsidRPr="00ED43C4">
              <w:t>Дата поступления на согласование</w:t>
            </w:r>
          </w:p>
        </w:tc>
        <w:tc>
          <w:tcPr>
            <w:tcW w:w="1560" w:type="dxa"/>
            <w:tcBorders>
              <w:top w:val="single" w:sz="6" w:space="0" w:color="auto"/>
              <w:left w:val="single" w:sz="6" w:space="0" w:color="auto"/>
              <w:bottom w:val="single" w:sz="6" w:space="0" w:color="auto"/>
              <w:right w:val="single" w:sz="6" w:space="0" w:color="auto"/>
            </w:tcBorders>
          </w:tcPr>
          <w:p w:rsidR="00CB6285" w:rsidRDefault="006A55AC" w:rsidP="00CB6285">
            <w:pPr>
              <w:jc w:val="center"/>
            </w:pPr>
            <w:r w:rsidRPr="00ED43C4">
              <w:t>Дата</w:t>
            </w:r>
          </w:p>
          <w:p w:rsidR="006A55AC" w:rsidRPr="00ED43C4" w:rsidRDefault="006A55AC" w:rsidP="00CB6285">
            <w:pPr>
              <w:jc w:val="center"/>
            </w:pPr>
            <w:r w:rsidRPr="00ED43C4">
              <w:t>согласования</w:t>
            </w:r>
          </w:p>
        </w:tc>
        <w:tc>
          <w:tcPr>
            <w:tcW w:w="1559" w:type="dxa"/>
            <w:tcBorders>
              <w:top w:val="single" w:sz="6" w:space="0" w:color="auto"/>
              <w:left w:val="single" w:sz="6" w:space="0" w:color="auto"/>
              <w:bottom w:val="single" w:sz="6" w:space="0" w:color="auto"/>
              <w:right w:val="single" w:sz="4" w:space="0" w:color="auto"/>
            </w:tcBorders>
          </w:tcPr>
          <w:p w:rsidR="006A55AC" w:rsidRPr="00ED43C4" w:rsidRDefault="006A55AC" w:rsidP="001144F7">
            <w:pPr>
              <w:jc w:val="center"/>
            </w:pPr>
          </w:p>
          <w:p w:rsidR="006A55AC" w:rsidRPr="00ED43C4" w:rsidRDefault="006A55AC" w:rsidP="001144F7">
            <w:pPr>
              <w:jc w:val="center"/>
            </w:pPr>
            <w:r w:rsidRPr="00ED43C4">
              <w:t>Замечания и подпись</w:t>
            </w:r>
          </w:p>
        </w:tc>
      </w:tr>
      <w:tr w:rsidR="006A55AC" w:rsidRPr="00ED43C4" w:rsidTr="00711382">
        <w:trPr>
          <w:gridBefore w:val="1"/>
          <w:wBefore w:w="38" w:type="dxa"/>
          <w:cantSplit/>
        </w:trPr>
        <w:tc>
          <w:tcPr>
            <w:tcW w:w="3047" w:type="dxa"/>
            <w:gridSpan w:val="2"/>
            <w:tcBorders>
              <w:top w:val="single" w:sz="6" w:space="0" w:color="auto"/>
              <w:left w:val="single" w:sz="4" w:space="0" w:color="auto"/>
              <w:bottom w:val="single" w:sz="6" w:space="0" w:color="auto"/>
              <w:right w:val="single" w:sz="6" w:space="0" w:color="auto"/>
            </w:tcBorders>
          </w:tcPr>
          <w:p w:rsidR="006A55AC" w:rsidRPr="00ED43C4" w:rsidRDefault="006A55AC" w:rsidP="00711382">
            <w:pPr>
              <w:jc w:val="both"/>
            </w:pPr>
          </w:p>
        </w:tc>
        <w:tc>
          <w:tcPr>
            <w:tcW w:w="2243" w:type="dxa"/>
            <w:tcBorders>
              <w:top w:val="single" w:sz="6" w:space="0" w:color="auto"/>
              <w:left w:val="single" w:sz="6" w:space="0" w:color="auto"/>
              <w:bottom w:val="single" w:sz="6" w:space="0" w:color="auto"/>
              <w:right w:val="single" w:sz="6" w:space="0" w:color="auto"/>
            </w:tcBorders>
          </w:tcPr>
          <w:p w:rsidR="006A55AC" w:rsidRPr="00ED43C4" w:rsidRDefault="006A55AC" w:rsidP="00711382">
            <w:pPr>
              <w:jc w:val="both"/>
            </w:pPr>
          </w:p>
        </w:tc>
        <w:tc>
          <w:tcPr>
            <w:tcW w:w="1584" w:type="dxa"/>
            <w:tcBorders>
              <w:top w:val="single" w:sz="6" w:space="0" w:color="auto"/>
              <w:left w:val="single" w:sz="6" w:space="0" w:color="auto"/>
              <w:bottom w:val="single" w:sz="6" w:space="0" w:color="auto"/>
              <w:right w:val="single" w:sz="6" w:space="0" w:color="auto"/>
            </w:tcBorders>
          </w:tcPr>
          <w:p w:rsidR="006A55AC" w:rsidRPr="00ED43C4" w:rsidRDefault="006A55AC" w:rsidP="00711382">
            <w:pPr>
              <w:jc w:val="both"/>
            </w:pPr>
          </w:p>
        </w:tc>
        <w:tc>
          <w:tcPr>
            <w:tcW w:w="1560" w:type="dxa"/>
            <w:tcBorders>
              <w:top w:val="single" w:sz="6" w:space="0" w:color="auto"/>
              <w:left w:val="single" w:sz="6" w:space="0" w:color="auto"/>
              <w:bottom w:val="single" w:sz="6" w:space="0" w:color="auto"/>
              <w:right w:val="single" w:sz="6" w:space="0" w:color="auto"/>
            </w:tcBorders>
          </w:tcPr>
          <w:p w:rsidR="006A55AC" w:rsidRPr="00ED43C4" w:rsidRDefault="006A55AC" w:rsidP="00711382">
            <w:pPr>
              <w:jc w:val="both"/>
            </w:pPr>
          </w:p>
        </w:tc>
        <w:tc>
          <w:tcPr>
            <w:tcW w:w="1559" w:type="dxa"/>
            <w:tcBorders>
              <w:top w:val="single" w:sz="6" w:space="0" w:color="auto"/>
              <w:left w:val="single" w:sz="6" w:space="0" w:color="auto"/>
              <w:bottom w:val="single" w:sz="6" w:space="0" w:color="auto"/>
              <w:right w:val="single" w:sz="4" w:space="0" w:color="auto"/>
            </w:tcBorders>
          </w:tcPr>
          <w:p w:rsidR="006A55AC" w:rsidRPr="00ED43C4" w:rsidRDefault="006A55AC" w:rsidP="00711382">
            <w:pPr>
              <w:jc w:val="both"/>
            </w:pPr>
          </w:p>
        </w:tc>
      </w:tr>
      <w:tr w:rsidR="006A55AC" w:rsidRPr="00ED43C4" w:rsidTr="00711382">
        <w:trPr>
          <w:gridBefore w:val="1"/>
          <w:wBefore w:w="38" w:type="dxa"/>
          <w:cantSplit/>
        </w:trPr>
        <w:tc>
          <w:tcPr>
            <w:tcW w:w="3047" w:type="dxa"/>
            <w:gridSpan w:val="2"/>
            <w:tcBorders>
              <w:top w:val="single" w:sz="6" w:space="0" w:color="auto"/>
              <w:left w:val="single" w:sz="4" w:space="0" w:color="auto"/>
              <w:bottom w:val="single" w:sz="6" w:space="0" w:color="auto"/>
              <w:right w:val="single" w:sz="6" w:space="0" w:color="auto"/>
            </w:tcBorders>
          </w:tcPr>
          <w:p w:rsidR="006A55AC" w:rsidRPr="001144F7" w:rsidRDefault="001144F7" w:rsidP="00606CDE">
            <w:pPr>
              <w:jc w:val="both"/>
            </w:pPr>
            <w:r>
              <w:t xml:space="preserve">Начальник отдела по </w:t>
            </w:r>
            <w:r w:rsidR="00606CDE">
              <w:t>недвижимости</w:t>
            </w:r>
          </w:p>
        </w:tc>
        <w:tc>
          <w:tcPr>
            <w:tcW w:w="2243" w:type="dxa"/>
            <w:tcBorders>
              <w:top w:val="single" w:sz="6" w:space="0" w:color="auto"/>
              <w:left w:val="single" w:sz="6" w:space="0" w:color="auto"/>
              <w:bottom w:val="single" w:sz="6" w:space="0" w:color="auto"/>
              <w:right w:val="single" w:sz="6" w:space="0" w:color="auto"/>
            </w:tcBorders>
            <w:vAlign w:val="center"/>
          </w:tcPr>
          <w:p w:rsidR="006A55AC" w:rsidRPr="00ED43C4" w:rsidRDefault="001144F7" w:rsidP="00711382">
            <w:pPr>
              <w:jc w:val="both"/>
            </w:pPr>
            <w:r>
              <w:t>О.А. Сергеева</w:t>
            </w:r>
            <w:r w:rsidR="006A55AC" w:rsidRPr="00ED43C4">
              <w:t xml:space="preserve"> </w:t>
            </w:r>
          </w:p>
        </w:tc>
        <w:tc>
          <w:tcPr>
            <w:tcW w:w="1584" w:type="dxa"/>
            <w:tcBorders>
              <w:top w:val="single" w:sz="6" w:space="0" w:color="auto"/>
              <w:left w:val="single" w:sz="6" w:space="0" w:color="auto"/>
              <w:bottom w:val="single" w:sz="6" w:space="0" w:color="auto"/>
              <w:right w:val="single" w:sz="6" w:space="0" w:color="auto"/>
            </w:tcBorders>
          </w:tcPr>
          <w:p w:rsidR="006A55AC" w:rsidRPr="00ED43C4" w:rsidRDefault="006A55AC" w:rsidP="00711382">
            <w:pPr>
              <w:jc w:val="both"/>
            </w:pPr>
          </w:p>
        </w:tc>
        <w:tc>
          <w:tcPr>
            <w:tcW w:w="1560" w:type="dxa"/>
            <w:tcBorders>
              <w:top w:val="single" w:sz="6" w:space="0" w:color="auto"/>
              <w:left w:val="single" w:sz="6" w:space="0" w:color="auto"/>
              <w:bottom w:val="single" w:sz="6" w:space="0" w:color="auto"/>
              <w:right w:val="single" w:sz="6" w:space="0" w:color="auto"/>
            </w:tcBorders>
          </w:tcPr>
          <w:p w:rsidR="006A55AC" w:rsidRPr="00ED43C4" w:rsidRDefault="006A55AC" w:rsidP="00711382">
            <w:pPr>
              <w:jc w:val="both"/>
            </w:pPr>
          </w:p>
        </w:tc>
        <w:tc>
          <w:tcPr>
            <w:tcW w:w="1559" w:type="dxa"/>
            <w:tcBorders>
              <w:top w:val="single" w:sz="6" w:space="0" w:color="auto"/>
              <w:left w:val="single" w:sz="6" w:space="0" w:color="auto"/>
              <w:bottom w:val="single" w:sz="6" w:space="0" w:color="auto"/>
              <w:right w:val="single" w:sz="4" w:space="0" w:color="auto"/>
            </w:tcBorders>
          </w:tcPr>
          <w:p w:rsidR="006A55AC" w:rsidRPr="00ED43C4" w:rsidRDefault="006A55AC" w:rsidP="00711382">
            <w:pPr>
              <w:jc w:val="both"/>
            </w:pPr>
          </w:p>
        </w:tc>
      </w:tr>
      <w:tr w:rsidR="006A55AC" w:rsidRPr="00ED43C4" w:rsidTr="00711382">
        <w:trPr>
          <w:gridBefore w:val="1"/>
          <w:wBefore w:w="38" w:type="dxa"/>
          <w:cantSplit/>
        </w:trPr>
        <w:tc>
          <w:tcPr>
            <w:tcW w:w="3047" w:type="dxa"/>
            <w:gridSpan w:val="2"/>
            <w:tcBorders>
              <w:top w:val="single" w:sz="6" w:space="0" w:color="auto"/>
              <w:left w:val="single" w:sz="4" w:space="0" w:color="auto"/>
              <w:bottom w:val="single" w:sz="6" w:space="0" w:color="auto"/>
              <w:right w:val="single" w:sz="6" w:space="0" w:color="auto"/>
            </w:tcBorders>
          </w:tcPr>
          <w:p w:rsidR="00CD24A1" w:rsidRDefault="00CD24A1" w:rsidP="00711382">
            <w:r>
              <w:t>Начальник отдела правового сопровождения, кадровой работы и документационного обеспечения</w:t>
            </w:r>
            <w:r w:rsidR="006A55AC" w:rsidRPr="00ED43C4">
              <w:t xml:space="preserve"> </w:t>
            </w:r>
          </w:p>
          <w:p w:rsidR="006A55AC" w:rsidRPr="00ED43C4" w:rsidRDefault="006A55AC" w:rsidP="00711382">
            <w:r w:rsidRPr="00ED43C4">
              <w:t>нормативный правовой акт/ ненормативный правовой акт</w:t>
            </w:r>
          </w:p>
        </w:tc>
        <w:tc>
          <w:tcPr>
            <w:tcW w:w="2243" w:type="dxa"/>
            <w:tcBorders>
              <w:top w:val="single" w:sz="6" w:space="0" w:color="auto"/>
              <w:left w:val="single" w:sz="6" w:space="0" w:color="auto"/>
              <w:bottom w:val="single" w:sz="6" w:space="0" w:color="auto"/>
              <w:right w:val="single" w:sz="6" w:space="0" w:color="auto"/>
            </w:tcBorders>
            <w:vAlign w:val="center"/>
          </w:tcPr>
          <w:p w:rsidR="006A55AC" w:rsidRPr="00ED43C4" w:rsidRDefault="006A55AC" w:rsidP="00711382">
            <w:pPr>
              <w:jc w:val="both"/>
            </w:pPr>
            <w:r w:rsidRPr="00ED43C4">
              <w:t>С.С. Черноскутов</w:t>
            </w:r>
          </w:p>
        </w:tc>
        <w:tc>
          <w:tcPr>
            <w:tcW w:w="1584" w:type="dxa"/>
            <w:tcBorders>
              <w:top w:val="single" w:sz="6" w:space="0" w:color="auto"/>
              <w:left w:val="single" w:sz="6" w:space="0" w:color="auto"/>
              <w:bottom w:val="single" w:sz="6" w:space="0" w:color="auto"/>
              <w:right w:val="single" w:sz="6" w:space="0" w:color="auto"/>
            </w:tcBorders>
          </w:tcPr>
          <w:p w:rsidR="006A55AC" w:rsidRPr="00ED43C4" w:rsidRDefault="006A55AC" w:rsidP="00711382">
            <w:pPr>
              <w:jc w:val="both"/>
            </w:pPr>
          </w:p>
        </w:tc>
        <w:tc>
          <w:tcPr>
            <w:tcW w:w="1560" w:type="dxa"/>
            <w:tcBorders>
              <w:top w:val="single" w:sz="6" w:space="0" w:color="auto"/>
              <w:left w:val="single" w:sz="6" w:space="0" w:color="auto"/>
              <w:bottom w:val="single" w:sz="6" w:space="0" w:color="auto"/>
              <w:right w:val="single" w:sz="6" w:space="0" w:color="auto"/>
            </w:tcBorders>
          </w:tcPr>
          <w:p w:rsidR="006A55AC" w:rsidRPr="00ED43C4" w:rsidRDefault="006A55AC" w:rsidP="00711382">
            <w:pPr>
              <w:jc w:val="both"/>
            </w:pPr>
          </w:p>
        </w:tc>
        <w:tc>
          <w:tcPr>
            <w:tcW w:w="1559" w:type="dxa"/>
            <w:tcBorders>
              <w:top w:val="single" w:sz="6" w:space="0" w:color="auto"/>
              <w:left w:val="single" w:sz="6" w:space="0" w:color="auto"/>
              <w:bottom w:val="single" w:sz="6" w:space="0" w:color="auto"/>
              <w:right w:val="single" w:sz="4" w:space="0" w:color="auto"/>
            </w:tcBorders>
          </w:tcPr>
          <w:p w:rsidR="006A55AC" w:rsidRPr="00ED43C4" w:rsidRDefault="006A55AC" w:rsidP="00711382">
            <w:pPr>
              <w:jc w:val="both"/>
            </w:pPr>
          </w:p>
        </w:tc>
      </w:tr>
      <w:tr w:rsidR="006A55AC" w:rsidRPr="00ED43C4" w:rsidTr="00711382">
        <w:trPr>
          <w:gridBefore w:val="1"/>
          <w:wBefore w:w="38" w:type="dxa"/>
          <w:cantSplit/>
        </w:trPr>
        <w:tc>
          <w:tcPr>
            <w:tcW w:w="3047" w:type="dxa"/>
            <w:gridSpan w:val="2"/>
            <w:tcBorders>
              <w:top w:val="single" w:sz="6" w:space="0" w:color="auto"/>
              <w:left w:val="single" w:sz="4" w:space="0" w:color="auto"/>
              <w:bottom w:val="single" w:sz="6" w:space="0" w:color="auto"/>
              <w:right w:val="single" w:sz="6" w:space="0" w:color="auto"/>
            </w:tcBorders>
          </w:tcPr>
          <w:p w:rsidR="006A55AC" w:rsidRPr="00ED43C4" w:rsidRDefault="006A55AC" w:rsidP="00711382">
            <w:pPr>
              <w:jc w:val="both"/>
            </w:pPr>
            <w:r w:rsidRPr="00ED43C4">
              <w:t>Ведущий специалист</w:t>
            </w:r>
          </w:p>
        </w:tc>
        <w:tc>
          <w:tcPr>
            <w:tcW w:w="2243" w:type="dxa"/>
            <w:tcBorders>
              <w:top w:val="single" w:sz="6" w:space="0" w:color="auto"/>
              <w:left w:val="single" w:sz="6" w:space="0" w:color="auto"/>
              <w:bottom w:val="single" w:sz="6" w:space="0" w:color="auto"/>
              <w:right w:val="single" w:sz="6" w:space="0" w:color="auto"/>
            </w:tcBorders>
            <w:vAlign w:val="center"/>
          </w:tcPr>
          <w:p w:rsidR="006A55AC" w:rsidRPr="00ED43C4" w:rsidRDefault="002E15CB" w:rsidP="00711382">
            <w:pPr>
              <w:jc w:val="both"/>
            </w:pPr>
            <w:r>
              <w:t>Л.П. Огарелышева</w:t>
            </w:r>
          </w:p>
        </w:tc>
        <w:tc>
          <w:tcPr>
            <w:tcW w:w="1584" w:type="dxa"/>
            <w:tcBorders>
              <w:top w:val="single" w:sz="6" w:space="0" w:color="auto"/>
              <w:left w:val="single" w:sz="6" w:space="0" w:color="auto"/>
              <w:bottom w:val="single" w:sz="6" w:space="0" w:color="auto"/>
              <w:right w:val="single" w:sz="6" w:space="0" w:color="auto"/>
            </w:tcBorders>
          </w:tcPr>
          <w:p w:rsidR="006A55AC" w:rsidRPr="00ED43C4" w:rsidRDefault="006A55AC" w:rsidP="00711382">
            <w:pPr>
              <w:jc w:val="both"/>
            </w:pPr>
          </w:p>
        </w:tc>
        <w:tc>
          <w:tcPr>
            <w:tcW w:w="1560" w:type="dxa"/>
            <w:tcBorders>
              <w:top w:val="single" w:sz="6" w:space="0" w:color="auto"/>
              <w:left w:val="single" w:sz="6" w:space="0" w:color="auto"/>
              <w:bottom w:val="single" w:sz="6" w:space="0" w:color="auto"/>
              <w:right w:val="single" w:sz="6" w:space="0" w:color="auto"/>
            </w:tcBorders>
          </w:tcPr>
          <w:p w:rsidR="006A55AC" w:rsidRPr="00ED43C4" w:rsidRDefault="006A55AC" w:rsidP="00711382">
            <w:pPr>
              <w:jc w:val="both"/>
            </w:pPr>
          </w:p>
        </w:tc>
        <w:tc>
          <w:tcPr>
            <w:tcW w:w="1559" w:type="dxa"/>
            <w:tcBorders>
              <w:top w:val="single" w:sz="6" w:space="0" w:color="auto"/>
              <w:left w:val="single" w:sz="6" w:space="0" w:color="auto"/>
              <w:bottom w:val="single" w:sz="6" w:space="0" w:color="auto"/>
              <w:right w:val="single" w:sz="4" w:space="0" w:color="auto"/>
            </w:tcBorders>
          </w:tcPr>
          <w:p w:rsidR="006A55AC" w:rsidRPr="00ED43C4" w:rsidRDefault="006A55AC" w:rsidP="00711382">
            <w:pPr>
              <w:jc w:val="both"/>
            </w:pP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Height w:val="200"/>
        </w:trPr>
        <w:tc>
          <w:tcPr>
            <w:tcW w:w="10031" w:type="dxa"/>
            <w:gridSpan w:val="7"/>
            <w:tcBorders>
              <w:right w:val="single" w:sz="4" w:space="0" w:color="auto"/>
            </w:tcBorders>
          </w:tcPr>
          <w:p w:rsidR="006A55AC" w:rsidRPr="00ED43C4" w:rsidRDefault="006A55AC" w:rsidP="00711382">
            <w:pPr>
              <w:jc w:val="both"/>
            </w:pP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Pr>
        <w:tc>
          <w:tcPr>
            <w:tcW w:w="10031" w:type="dxa"/>
            <w:gridSpan w:val="7"/>
          </w:tcPr>
          <w:p w:rsidR="006A55AC" w:rsidRPr="00ED43C4" w:rsidRDefault="006A55AC" w:rsidP="00711382">
            <w:pPr>
              <w:jc w:val="both"/>
            </w:pPr>
          </w:p>
          <w:p w:rsidR="006A55AC" w:rsidRPr="00ED43C4" w:rsidRDefault="006A55AC" w:rsidP="00711382">
            <w:pPr>
              <w:jc w:val="both"/>
            </w:pPr>
            <w:r w:rsidRPr="00ED43C4">
              <w:t>Приказ разослать: организации, руководители и т.д. (наименование, должность, ФИО)____________________________________________________________________________</w:t>
            </w:r>
          </w:p>
          <w:p w:rsidR="006A55AC" w:rsidRPr="00ED43C4" w:rsidRDefault="006A55AC" w:rsidP="006A55AC">
            <w:pPr>
              <w:numPr>
                <w:ilvl w:val="0"/>
                <w:numId w:val="11"/>
              </w:numPr>
              <w:jc w:val="both"/>
            </w:pPr>
            <w:r w:rsidRPr="00ED43C4">
              <w:t>ОМС «Комитет по управлению имуществом г. Каменска-Уральского» - 3 экз.</w:t>
            </w: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Height w:val="240"/>
        </w:trPr>
        <w:tc>
          <w:tcPr>
            <w:tcW w:w="10031" w:type="dxa"/>
            <w:gridSpan w:val="7"/>
            <w:tcBorders>
              <w:top w:val="single" w:sz="6" w:space="0" w:color="auto"/>
              <w:left w:val="nil"/>
              <w:bottom w:val="nil"/>
              <w:right w:val="nil"/>
            </w:tcBorders>
          </w:tcPr>
          <w:p w:rsidR="006A55AC" w:rsidRPr="00ED43C4" w:rsidRDefault="006A55AC" w:rsidP="006A55AC">
            <w:pPr>
              <w:numPr>
                <w:ilvl w:val="0"/>
                <w:numId w:val="11"/>
              </w:numPr>
              <w:jc w:val="both"/>
            </w:pPr>
            <w:r w:rsidRPr="00ED43C4">
              <w:t>МФЦ - 3 экз.</w:t>
            </w: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Height w:val="240"/>
        </w:trPr>
        <w:tc>
          <w:tcPr>
            <w:tcW w:w="10031" w:type="dxa"/>
            <w:gridSpan w:val="7"/>
            <w:tcBorders>
              <w:top w:val="single" w:sz="6" w:space="0" w:color="auto"/>
              <w:left w:val="nil"/>
              <w:bottom w:val="nil"/>
              <w:right w:val="nil"/>
            </w:tcBorders>
          </w:tcPr>
          <w:p w:rsidR="006A55AC" w:rsidRPr="00ED43C4" w:rsidRDefault="006A55AC" w:rsidP="00711382">
            <w:pPr>
              <w:ind w:left="720"/>
              <w:jc w:val="both"/>
            </w:pP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Height w:val="240"/>
        </w:trPr>
        <w:tc>
          <w:tcPr>
            <w:tcW w:w="10031" w:type="dxa"/>
            <w:gridSpan w:val="7"/>
            <w:tcBorders>
              <w:top w:val="single" w:sz="6" w:space="0" w:color="auto"/>
              <w:left w:val="nil"/>
              <w:bottom w:val="nil"/>
              <w:right w:val="nil"/>
            </w:tcBorders>
          </w:tcPr>
          <w:p w:rsidR="006A55AC" w:rsidRPr="00ED43C4" w:rsidRDefault="006A55AC" w:rsidP="00711382">
            <w:pPr>
              <w:jc w:val="both"/>
            </w:pP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Height w:val="240"/>
        </w:trPr>
        <w:tc>
          <w:tcPr>
            <w:tcW w:w="10031" w:type="dxa"/>
            <w:gridSpan w:val="7"/>
            <w:tcBorders>
              <w:top w:val="single" w:sz="6" w:space="0" w:color="auto"/>
              <w:left w:val="nil"/>
              <w:bottom w:val="nil"/>
              <w:right w:val="nil"/>
            </w:tcBorders>
          </w:tcPr>
          <w:p w:rsidR="006A55AC" w:rsidRPr="00ED43C4" w:rsidRDefault="006A55AC" w:rsidP="00711382">
            <w:pPr>
              <w:jc w:val="both"/>
            </w:pP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Height w:val="240"/>
        </w:trPr>
        <w:tc>
          <w:tcPr>
            <w:tcW w:w="10031" w:type="dxa"/>
            <w:gridSpan w:val="7"/>
            <w:tcBorders>
              <w:top w:val="single" w:sz="6" w:space="0" w:color="auto"/>
              <w:left w:val="nil"/>
              <w:bottom w:val="nil"/>
              <w:right w:val="nil"/>
            </w:tcBorders>
          </w:tcPr>
          <w:p w:rsidR="006A55AC" w:rsidRPr="00ED43C4" w:rsidRDefault="006A55AC" w:rsidP="00711382">
            <w:pPr>
              <w:jc w:val="both"/>
            </w:pP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Height w:val="240"/>
        </w:trPr>
        <w:tc>
          <w:tcPr>
            <w:tcW w:w="10031" w:type="dxa"/>
            <w:gridSpan w:val="7"/>
            <w:tcBorders>
              <w:top w:val="single" w:sz="6" w:space="0" w:color="auto"/>
              <w:left w:val="nil"/>
              <w:bottom w:val="nil"/>
              <w:right w:val="nil"/>
            </w:tcBorders>
          </w:tcPr>
          <w:p w:rsidR="006A55AC" w:rsidRPr="00ED43C4" w:rsidRDefault="006A55AC" w:rsidP="00711382">
            <w:pPr>
              <w:jc w:val="both"/>
            </w:pP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Height w:hRule="exact" w:val="824"/>
        </w:trPr>
        <w:tc>
          <w:tcPr>
            <w:tcW w:w="2802" w:type="dxa"/>
            <w:gridSpan w:val="2"/>
          </w:tcPr>
          <w:p w:rsidR="006A55AC" w:rsidRPr="00ED43C4" w:rsidRDefault="006A55AC" w:rsidP="00711382">
            <w:r w:rsidRPr="00ED43C4">
              <w:t xml:space="preserve">Исполнитель, телефон: </w:t>
            </w:r>
          </w:p>
        </w:tc>
        <w:tc>
          <w:tcPr>
            <w:tcW w:w="7229" w:type="dxa"/>
            <w:gridSpan w:val="5"/>
            <w:tcBorders>
              <w:top w:val="nil"/>
              <w:left w:val="nil"/>
              <w:bottom w:val="single" w:sz="6" w:space="0" w:color="auto"/>
              <w:right w:val="nil"/>
            </w:tcBorders>
          </w:tcPr>
          <w:p w:rsidR="006A55AC" w:rsidRPr="00ED43C4" w:rsidRDefault="006A55AC" w:rsidP="00711382">
            <w:pPr>
              <w:jc w:val="both"/>
            </w:pPr>
            <w:r w:rsidRPr="00ED43C4">
              <w:t>Давыдов Игорь Алексеевич, главный специалист                               ОМС «Комитет по управлению имуществом города Каменска – Уральского», (3439) 3</w:t>
            </w:r>
            <w:r w:rsidR="00A67BD0">
              <w:t>9</w:t>
            </w:r>
            <w:r w:rsidRPr="00ED43C4">
              <w:t>-</w:t>
            </w:r>
            <w:r w:rsidR="00A67BD0">
              <w:t>67</w:t>
            </w:r>
            <w:r w:rsidRPr="00ED43C4">
              <w:t>-</w:t>
            </w:r>
            <w:r w:rsidR="00A67BD0">
              <w:t>74</w:t>
            </w:r>
          </w:p>
          <w:p w:rsidR="006A55AC" w:rsidRPr="00ED43C4" w:rsidRDefault="006A55AC" w:rsidP="00711382">
            <w:pPr>
              <w:jc w:val="both"/>
            </w:pPr>
          </w:p>
          <w:p w:rsidR="006A55AC" w:rsidRPr="00ED43C4" w:rsidRDefault="006A55AC" w:rsidP="00711382">
            <w:pPr>
              <w:jc w:val="both"/>
            </w:pPr>
          </w:p>
          <w:p w:rsidR="006A55AC" w:rsidRPr="00ED43C4" w:rsidRDefault="006A55AC" w:rsidP="00711382">
            <w:pPr>
              <w:jc w:val="both"/>
            </w:pPr>
          </w:p>
          <w:p w:rsidR="006A55AC" w:rsidRPr="00ED43C4" w:rsidRDefault="006A55AC" w:rsidP="00711382">
            <w:pPr>
              <w:jc w:val="both"/>
            </w:pPr>
          </w:p>
          <w:p w:rsidR="006A55AC" w:rsidRPr="00ED43C4" w:rsidRDefault="006A55AC" w:rsidP="00711382">
            <w:pPr>
              <w:jc w:val="both"/>
            </w:pPr>
          </w:p>
        </w:tc>
      </w:tr>
      <w:tr w:rsidR="006A55AC" w:rsidRPr="00ED43C4" w:rsidTr="00711382">
        <w:tblPrEx>
          <w:tblBorders>
            <w:top w:val="none" w:sz="0" w:space="0" w:color="auto"/>
            <w:bottom w:val="none" w:sz="0" w:space="0" w:color="auto"/>
            <w:insideH w:val="none" w:sz="0" w:space="0" w:color="auto"/>
            <w:insideV w:val="none" w:sz="0" w:space="0" w:color="auto"/>
          </w:tblBorders>
          <w:tblCellMar>
            <w:left w:w="108" w:type="dxa"/>
            <w:right w:w="108" w:type="dxa"/>
          </w:tblCellMar>
        </w:tblPrEx>
        <w:trPr>
          <w:cantSplit/>
          <w:trHeight w:hRule="exact" w:val="400"/>
        </w:trPr>
        <w:tc>
          <w:tcPr>
            <w:tcW w:w="2802" w:type="dxa"/>
            <w:gridSpan w:val="2"/>
          </w:tcPr>
          <w:p w:rsidR="006A55AC" w:rsidRPr="00ED43C4" w:rsidRDefault="006A55AC" w:rsidP="00711382"/>
        </w:tc>
        <w:tc>
          <w:tcPr>
            <w:tcW w:w="7229" w:type="dxa"/>
            <w:gridSpan w:val="5"/>
            <w:tcBorders>
              <w:top w:val="nil"/>
              <w:left w:val="nil"/>
              <w:bottom w:val="single" w:sz="6" w:space="0" w:color="auto"/>
              <w:right w:val="nil"/>
            </w:tcBorders>
          </w:tcPr>
          <w:p w:rsidR="006A55AC" w:rsidRPr="00ED43C4" w:rsidRDefault="006A55AC" w:rsidP="00711382"/>
        </w:tc>
      </w:tr>
    </w:tbl>
    <w:p w:rsidR="006A55AC" w:rsidRPr="007A0FD5" w:rsidRDefault="006A55AC" w:rsidP="006A55AC"/>
    <w:p w:rsidR="006A55AC" w:rsidRDefault="006A55AC" w:rsidP="006A55AC"/>
    <w:p w:rsidR="006A55AC" w:rsidRDefault="00606CDE" w:rsidP="00606CDE">
      <w:pPr>
        <w:jc w:val="both"/>
        <w:rPr>
          <w:sz w:val="28"/>
        </w:rPr>
      </w:pPr>
      <w:r>
        <w:br w:type="page"/>
      </w:r>
    </w:p>
    <w:tbl>
      <w:tblPr>
        <w:tblW w:w="0" w:type="auto"/>
        <w:tblLayout w:type="fixed"/>
        <w:tblLook w:val="04A0" w:firstRow="1" w:lastRow="0" w:firstColumn="1" w:lastColumn="0" w:noHBand="0" w:noVBand="1"/>
      </w:tblPr>
      <w:tblGrid>
        <w:gridCol w:w="4927"/>
        <w:gridCol w:w="4927"/>
      </w:tblGrid>
      <w:tr w:rsidR="00895D2C" w:rsidRPr="00895D2C" w:rsidTr="00895D2C">
        <w:tc>
          <w:tcPr>
            <w:tcW w:w="4927" w:type="dxa"/>
          </w:tcPr>
          <w:p w:rsidR="00895D2C" w:rsidRPr="00895D2C" w:rsidRDefault="00895D2C" w:rsidP="00895D2C">
            <w:pPr>
              <w:jc w:val="both"/>
              <w:rPr>
                <w:snapToGrid w:val="0"/>
              </w:rPr>
            </w:pPr>
          </w:p>
        </w:tc>
        <w:tc>
          <w:tcPr>
            <w:tcW w:w="4927" w:type="dxa"/>
          </w:tcPr>
          <w:p w:rsidR="00895D2C" w:rsidRPr="00895D2C" w:rsidRDefault="007F4DC2" w:rsidP="00895D2C">
            <w:pPr>
              <w:widowControl w:val="0"/>
              <w:autoSpaceDE w:val="0"/>
              <w:autoSpaceDN w:val="0"/>
              <w:adjustRightInd w:val="0"/>
              <w:jc w:val="both"/>
              <w:outlineLvl w:val="0"/>
            </w:pPr>
            <w:r>
              <w:t>УТВЕРЖДЁ</w:t>
            </w:r>
            <w:r w:rsidR="00895D2C">
              <w:t>Н</w:t>
            </w:r>
          </w:p>
          <w:p w:rsidR="007F4DC2" w:rsidRDefault="00895D2C" w:rsidP="00895D2C">
            <w:pPr>
              <w:widowControl w:val="0"/>
              <w:autoSpaceDE w:val="0"/>
              <w:autoSpaceDN w:val="0"/>
              <w:adjustRightInd w:val="0"/>
              <w:jc w:val="both"/>
            </w:pPr>
            <w:r>
              <w:t>приказом органа местного самоуправления</w:t>
            </w:r>
            <w:r w:rsidRPr="00895D2C">
              <w:t xml:space="preserve"> «Комитет по управлению имуществом города Каменска-Уральского» </w:t>
            </w:r>
          </w:p>
          <w:p w:rsidR="00895D2C" w:rsidRPr="002614E8" w:rsidRDefault="00895D2C" w:rsidP="00895D2C">
            <w:pPr>
              <w:widowControl w:val="0"/>
              <w:autoSpaceDE w:val="0"/>
              <w:autoSpaceDN w:val="0"/>
              <w:adjustRightInd w:val="0"/>
              <w:jc w:val="both"/>
              <w:rPr>
                <w:lang w:val="en-US"/>
              </w:rPr>
            </w:pPr>
            <w:r w:rsidRPr="002E15CB">
              <w:t xml:space="preserve">от </w:t>
            </w:r>
            <w:r w:rsidR="002614E8">
              <w:rPr>
                <w:lang w:val="en-US"/>
              </w:rPr>
              <w:t>_________</w:t>
            </w:r>
            <w:r w:rsidRPr="002E15CB">
              <w:rPr>
                <w:snapToGrid w:val="0"/>
              </w:rPr>
              <w:t xml:space="preserve"> № </w:t>
            </w:r>
            <w:r w:rsidR="002614E8">
              <w:rPr>
                <w:snapToGrid w:val="0"/>
                <w:lang w:val="en-US"/>
              </w:rPr>
              <w:t>________</w:t>
            </w:r>
            <w:bookmarkStart w:id="0" w:name="_GoBack"/>
            <w:bookmarkEnd w:id="0"/>
          </w:p>
          <w:p w:rsidR="00895D2C" w:rsidRPr="00895D2C" w:rsidRDefault="00895D2C" w:rsidP="00895D2C">
            <w:pPr>
              <w:jc w:val="both"/>
              <w:rPr>
                <w:snapToGrid w:val="0"/>
              </w:rPr>
            </w:pPr>
          </w:p>
        </w:tc>
      </w:tr>
    </w:tbl>
    <w:p w:rsidR="00895D2C" w:rsidRPr="00895D2C" w:rsidRDefault="00895D2C" w:rsidP="00895D2C">
      <w:pPr>
        <w:jc w:val="both"/>
        <w:rPr>
          <w:snapToGrid w:val="0"/>
        </w:rPr>
      </w:pPr>
    </w:p>
    <w:p w:rsidR="00895D2C" w:rsidRPr="00895D2C" w:rsidRDefault="00895D2C" w:rsidP="00895D2C">
      <w:pPr>
        <w:widowControl w:val="0"/>
        <w:jc w:val="center"/>
        <w:rPr>
          <w:b/>
        </w:rPr>
      </w:pPr>
    </w:p>
    <w:p w:rsidR="001144F7" w:rsidRPr="008A1F19" w:rsidRDefault="001144F7" w:rsidP="001144F7">
      <w:pPr>
        <w:widowControl w:val="0"/>
        <w:jc w:val="center"/>
        <w:rPr>
          <w:b/>
          <w:sz w:val="28"/>
          <w:szCs w:val="28"/>
        </w:rPr>
      </w:pPr>
      <w:r w:rsidRPr="008A1F19">
        <w:rPr>
          <w:b/>
          <w:sz w:val="28"/>
          <w:szCs w:val="28"/>
        </w:rPr>
        <w:t>АДМИНИСТРАТИВНЫЙ РЕГЛАМЕНТ</w:t>
      </w:r>
    </w:p>
    <w:p w:rsidR="001144F7" w:rsidRDefault="001144F7" w:rsidP="001144F7">
      <w:pPr>
        <w:widowControl w:val="0"/>
        <w:jc w:val="center"/>
        <w:rPr>
          <w:b/>
          <w:sz w:val="28"/>
          <w:szCs w:val="28"/>
        </w:rPr>
      </w:pPr>
      <w:r w:rsidRPr="008A1F19">
        <w:rPr>
          <w:b/>
          <w:sz w:val="28"/>
          <w:szCs w:val="28"/>
        </w:rPr>
        <w:t>оказания муниципальной услуги по предоставлению сведений из реестра муниципальной собственности</w:t>
      </w:r>
    </w:p>
    <w:p w:rsidR="001144F7" w:rsidRPr="00895D2C" w:rsidRDefault="001144F7" w:rsidP="001144F7">
      <w:pPr>
        <w:widowControl w:val="0"/>
      </w:pPr>
    </w:p>
    <w:p w:rsidR="001144F7" w:rsidRPr="00895D2C" w:rsidRDefault="001144F7" w:rsidP="001144F7">
      <w:pPr>
        <w:widowControl w:val="0"/>
        <w:jc w:val="center"/>
        <w:rPr>
          <w:caps/>
        </w:rPr>
      </w:pPr>
      <w:r w:rsidRPr="00895D2C">
        <w:rPr>
          <w:caps/>
        </w:rPr>
        <w:t>Раздел 1</w:t>
      </w:r>
    </w:p>
    <w:p w:rsidR="001144F7" w:rsidRPr="00895D2C" w:rsidRDefault="001144F7" w:rsidP="001144F7">
      <w:pPr>
        <w:widowControl w:val="0"/>
        <w:jc w:val="center"/>
        <w:rPr>
          <w:caps/>
        </w:rPr>
      </w:pPr>
      <w:r w:rsidRPr="00895D2C">
        <w:rPr>
          <w:caps/>
        </w:rPr>
        <w:t>Общие положения</w:t>
      </w:r>
    </w:p>
    <w:p w:rsidR="001144F7" w:rsidRPr="00895D2C" w:rsidRDefault="001144F7" w:rsidP="001144F7">
      <w:pPr>
        <w:widowControl w:val="0"/>
        <w:jc w:val="both"/>
        <w:rPr>
          <w:caps/>
        </w:rPr>
      </w:pPr>
    </w:p>
    <w:p w:rsidR="001144F7" w:rsidRDefault="001144F7" w:rsidP="001144F7">
      <w:pPr>
        <w:widowControl w:val="0"/>
        <w:ind w:firstLine="708"/>
        <w:jc w:val="both"/>
      </w:pPr>
      <w:r w:rsidRPr="00895D2C">
        <w:t xml:space="preserve">1.1. </w:t>
      </w:r>
      <w:r>
        <w:t xml:space="preserve">Административный регламент по оказанию муниципальной услуги </w:t>
      </w:r>
      <w:r w:rsidRPr="002A0D6F">
        <w:t>по предоставлению сведений из реестра муниципальной собственности</w:t>
      </w:r>
      <w:r>
        <w:t xml:space="preserve">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1144F7" w:rsidRDefault="001144F7" w:rsidP="001144F7">
      <w:pPr>
        <w:widowControl w:val="0"/>
        <w:autoSpaceDE w:val="0"/>
        <w:autoSpaceDN w:val="0"/>
        <w:adjustRightInd w:val="0"/>
        <w:ind w:firstLine="720"/>
        <w:jc w:val="both"/>
      </w:pPr>
      <w:r>
        <w:t>1.2. Исполнение муниципальной услуги по</w:t>
      </w:r>
      <w:r w:rsidRPr="002A0D6F">
        <w:t xml:space="preserve"> предоставлению сведений из реестра муниципальной собственности</w:t>
      </w:r>
      <w:r>
        <w:t xml:space="preserve"> (далее – муниципальная услуга) осуществляется в соответствии со следующими нормативными правовыми актами:</w:t>
      </w:r>
    </w:p>
    <w:p w:rsidR="001144F7" w:rsidRDefault="001144F7" w:rsidP="001144F7">
      <w:pPr>
        <w:widowControl w:val="0"/>
        <w:autoSpaceDE w:val="0"/>
        <w:autoSpaceDN w:val="0"/>
        <w:adjustRightInd w:val="0"/>
        <w:ind w:firstLine="540"/>
        <w:jc w:val="both"/>
      </w:pPr>
      <w:r>
        <w:t>- Конституция Российской Федерации;</w:t>
      </w:r>
    </w:p>
    <w:p w:rsidR="001144F7" w:rsidRDefault="001144F7" w:rsidP="001144F7">
      <w:pPr>
        <w:widowControl w:val="0"/>
        <w:autoSpaceDE w:val="0"/>
        <w:autoSpaceDN w:val="0"/>
        <w:adjustRightInd w:val="0"/>
        <w:ind w:firstLine="540"/>
        <w:jc w:val="both"/>
      </w:pPr>
      <w:r>
        <w:t xml:space="preserve">- Гражданский </w:t>
      </w:r>
      <w:hyperlink r:id="rId10" w:history="1">
        <w:r>
          <w:t>кодекс</w:t>
        </w:r>
      </w:hyperlink>
      <w:r>
        <w:t xml:space="preserve"> Российской Федерации;</w:t>
      </w:r>
    </w:p>
    <w:p w:rsidR="001144F7" w:rsidRPr="00895D2C" w:rsidRDefault="001144F7" w:rsidP="001144F7">
      <w:pPr>
        <w:widowControl w:val="0"/>
        <w:ind w:right="-57" w:firstLine="567"/>
        <w:jc w:val="both"/>
      </w:pPr>
      <w:r>
        <w:t>- Федеральный закон от 06 октября</w:t>
      </w:r>
      <w:r w:rsidRPr="00895D2C">
        <w:t xml:space="preserve"> 2003 года № 131-ФЗ «Об общих принципах организации местного самоуправления в Российской Федерации» (Российская газета, 08.10.2003, № 202); </w:t>
      </w:r>
    </w:p>
    <w:p w:rsidR="001144F7" w:rsidRDefault="001144F7" w:rsidP="001144F7">
      <w:pPr>
        <w:widowControl w:val="0"/>
        <w:ind w:right="-57" w:firstLine="567"/>
        <w:jc w:val="both"/>
        <w:rPr>
          <w:spacing w:val="-4"/>
        </w:rPr>
      </w:pPr>
      <w:r>
        <w:rPr>
          <w:spacing w:val="-4"/>
        </w:rPr>
        <w:t>- Федеральный закон от 02 мая 2006 года № 59-ФЗ «О порядке рассмотрения обращений граждан Российской Федерации» (</w:t>
      </w:r>
      <w:r>
        <w:t>«Российская газета», № 95, 05.05.2006</w:t>
      </w:r>
      <w:r>
        <w:rPr>
          <w:spacing w:val="-4"/>
        </w:rPr>
        <w:t>);</w:t>
      </w:r>
    </w:p>
    <w:p w:rsidR="001144F7" w:rsidRPr="00895D2C" w:rsidRDefault="001144F7" w:rsidP="001144F7">
      <w:pPr>
        <w:widowControl w:val="0"/>
        <w:ind w:right="-57" w:firstLine="567"/>
        <w:jc w:val="both"/>
      </w:pPr>
      <w:r>
        <w:rPr>
          <w:spacing w:val="-4"/>
        </w:rPr>
        <w:t>- Федеральный закон от 09 февраля</w:t>
      </w:r>
      <w:r w:rsidRPr="00895D2C">
        <w:rPr>
          <w:spacing w:val="-4"/>
        </w:rPr>
        <w:t xml:space="preserve"> 2009 года № 8-ФЗ «Об обеспечении доступа</w:t>
      </w:r>
      <w:r w:rsidRPr="00895D2C">
        <w:t xml:space="preserve"> к информации о деятельности государственных органов и органов местного самоуправления» (Российская газета, 13.02.2009, № 25); </w:t>
      </w:r>
    </w:p>
    <w:p w:rsidR="001144F7" w:rsidRPr="00895D2C" w:rsidRDefault="001144F7" w:rsidP="001144F7">
      <w:pPr>
        <w:widowControl w:val="0"/>
        <w:ind w:right="-57" w:firstLine="567"/>
        <w:jc w:val="both"/>
      </w:pPr>
      <w:r>
        <w:t xml:space="preserve">- </w:t>
      </w:r>
      <w:r w:rsidRPr="00895D2C">
        <w:t>Федеральный закон от 27</w:t>
      </w:r>
      <w:r>
        <w:t xml:space="preserve"> июля </w:t>
      </w:r>
      <w:r w:rsidRPr="00895D2C">
        <w:t xml:space="preserve">2010 года № 210-ФЗ «Об организации предоставления государственных и муниципальных услуг» (Российская газета, 30.07.2010, № 168); </w:t>
      </w:r>
    </w:p>
    <w:p w:rsidR="001144F7" w:rsidRPr="00895D2C" w:rsidRDefault="001144F7" w:rsidP="001144F7">
      <w:pPr>
        <w:widowControl w:val="0"/>
        <w:ind w:right="-57" w:firstLine="720"/>
        <w:jc w:val="both"/>
        <w:rPr>
          <w:spacing w:val="-2"/>
        </w:rPr>
      </w:pPr>
      <w:r>
        <w:rPr>
          <w:spacing w:val="-2"/>
        </w:rPr>
        <w:t xml:space="preserve">- </w:t>
      </w:r>
      <w:r w:rsidRPr="00895D2C">
        <w:rPr>
          <w:spacing w:val="-2"/>
        </w:rPr>
        <w:t>Приказ Министерства экономического развития Российской Федерации от 30.08.2011 № 424 «Об утверждении Порядка ведения органами местного самоуправления реестров муниципального имущества» (Российская газета, 28.12.2011, № 293).</w:t>
      </w:r>
    </w:p>
    <w:p w:rsidR="001144F7" w:rsidRPr="00E96592" w:rsidRDefault="001144F7" w:rsidP="001144F7">
      <w:pPr>
        <w:widowControl w:val="0"/>
        <w:ind w:firstLine="709"/>
        <w:jc w:val="both"/>
      </w:pPr>
      <w:r>
        <w:t xml:space="preserve">1.3. </w:t>
      </w:r>
      <w:r w:rsidRPr="00E96592">
        <w:t xml:space="preserve">Заявителями предоставления муниципальной услуги являются физические </w:t>
      </w:r>
      <w:r>
        <w:t xml:space="preserve">и юридические </w:t>
      </w:r>
      <w:r w:rsidRPr="00E96592">
        <w:t xml:space="preserve">лица, заинтересованные в предоставлении данной услуги, или их представители, действующие на основании доверенности, оформленной в соответствии с </w:t>
      </w:r>
      <w:r>
        <w:t>действующим законодательством</w:t>
      </w:r>
      <w:r w:rsidRPr="00E96592">
        <w:t xml:space="preserve"> Российской Федерации (далее</w:t>
      </w:r>
      <w:r>
        <w:t xml:space="preserve"> – </w:t>
      </w:r>
      <w:r w:rsidRPr="00E96592">
        <w:t>заявители).</w:t>
      </w:r>
    </w:p>
    <w:p w:rsidR="001144F7" w:rsidRPr="00E96592" w:rsidRDefault="001144F7" w:rsidP="001144F7">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1.4</w:t>
      </w:r>
      <w:r w:rsidRPr="00E96592">
        <w:rPr>
          <w:rFonts w:ascii="Times New Roman" w:hAnsi="Times New Roman" w:cs="Times New Roman"/>
          <w:sz w:val="24"/>
          <w:szCs w:val="24"/>
        </w:rPr>
        <w:t>. Порядок информирования заинтересованных лиц о правилах предоставления муниципальной услуги:</w:t>
      </w:r>
    </w:p>
    <w:p w:rsidR="001144F7" w:rsidRPr="00E96592" w:rsidRDefault="001144F7" w:rsidP="001144F7">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1.4</w:t>
      </w:r>
      <w:r w:rsidRPr="00E96592">
        <w:rPr>
          <w:rFonts w:ascii="Times New Roman" w:hAnsi="Times New Roman" w:cs="Times New Roman"/>
          <w:sz w:val="24"/>
          <w:szCs w:val="24"/>
        </w:rPr>
        <w:t>.1. Информация о месте нахождения и графике работы Комитет</w:t>
      </w:r>
      <w:r>
        <w:rPr>
          <w:rFonts w:ascii="Times New Roman" w:hAnsi="Times New Roman" w:cs="Times New Roman"/>
          <w:sz w:val="24"/>
          <w:szCs w:val="24"/>
        </w:rPr>
        <w:t>а</w:t>
      </w:r>
      <w:r w:rsidRPr="00E96592">
        <w:rPr>
          <w:rFonts w:ascii="Times New Roman" w:hAnsi="Times New Roman" w:cs="Times New Roman"/>
          <w:sz w:val="24"/>
          <w:szCs w:val="24"/>
        </w:rPr>
        <w:t>:</w:t>
      </w:r>
      <w:r>
        <w:rPr>
          <w:rFonts w:ascii="Times New Roman" w:hAnsi="Times New Roman" w:cs="Times New Roman"/>
          <w:sz w:val="24"/>
          <w:szCs w:val="24"/>
        </w:rPr>
        <w:t xml:space="preserve"> </w:t>
      </w:r>
    </w:p>
    <w:p w:rsidR="001144F7" w:rsidRPr="00E96592"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Местонахождение: 623428, Россия, Свердловская обл</w:t>
      </w:r>
      <w:r>
        <w:rPr>
          <w:rFonts w:ascii="Times New Roman" w:hAnsi="Times New Roman" w:cs="Times New Roman"/>
          <w:sz w:val="24"/>
          <w:szCs w:val="24"/>
        </w:rPr>
        <w:t xml:space="preserve">асть, город Каменск-Уральский, улица </w:t>
      </w:r>
      <w:r w:rsidRPr="00E96592">
        <w:rPr>
          <w:rFonts w:ascii="Times New Roman" w:hAnsi="Times New Roman" w:cs="Times New Roman"/>
          <w:sz w:val="24"/>
          <w:szCs w:val="24"/>
        </w:rPr>
        <w:t>Тевосяна, д</w:t>
      </w:r>
      <w:r>
        <w:rPr>
          <w:rFonts w:ascii="Times New Roman" w:hAnsi="Times New Roman" w:cs="Times New Roman"/>
          <w:sz w:val="24"/>
          <w:szCs w:val="24"/>
        </w:rPr>
        <w:t>ом</w:t>
      </w:r>
      <w:r w:rsidRPr="00E96592">
        <w:rPr>
          <w:rFonts w:ascii="Times New Roman" w:hAnsi="Times New Roman" w:cs="Times New Roman"/>
          <w:sz w:val="24"/>
          <w:szCs w:val="24"/>
        </w:rPr>
        <w:t xml:space="preserve"> 13.</w:t>
      </w:r>
    </w:p>
    <w:p w:rsidR="001144F7" w:rsidRPr="00E96592"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Режим работы</w:t>
      </w:r>
      <w:r>
        <w:rPr>
          <w:rFonts w:ascii="Times New Roman" w:hAnsi="Times New Roman" w:cs="Times New Roman"/>
          <w:sz w:val="24"/>
          <w:szCs w:val="24"/>
        </w:rPr>
        <w:t xml:space="preserve"> с заявителями</w:t>
      </w:r>
      <w:r w:rsidRPr="00E96592">
        <w:rPr>
          <w:rFonts w:ascii="Times New Roman" w:hAnsi="Times New Roman" w:cs="Times New Roman"/>
          <w:sz w:val="24"/>
          <w:szCs w:val="24"/>
        </w:rPr>
        <w:t xml:space="preserve">: </w:t>
      </w:r>
      <w:r>
        <w:rPr>
          <w:rFonts w:ascii="Times New Roman" w:hAnsi="Times New Roman" w:cs="Times New Roman"/>
          <w:sz w:val="24"/>
          <w:szCs w:val="24"/>
        </w:rPr>
        <w:t>с понедельника по четверг – с 09</w:t>
      </w:r>
      <w:r w:rsidRPr="00E96592">
        <w:rPr>
          <w:rFonts w:ascii="Times New Roman" w:hAnsi="Times New Roman" w:cs="Times New Roman"/>
          <w:sz w:val="24"/>
          <w:szCs w:val="24"/>
        </w:rPr>
        <w:t>:</w:t>
      </w:r>
      <w:r>
        <w:rPr>
          <w:rFonts w:ascii="Times New Roman" w:hAnsi="Times New Roman" w:cs="Times New Roman"/>
          <w:sz w:val="24"/>
          <w:szCs w:val="24"/>
        </w:rPr>
        <w:t xml:space="preserve">00 до 17:00, пятница – не </w:t>
      </w:r>
      <w:r w:rsidRPr="00E96592">
        <w:rPr>
          <w:rFonts w:ascii="Times New Roman" w:hAnsi="Times New Roman" w:cs="Times New Roman"/>
          <w:sz w:val="24"/>
          <w:szCs w:val="24"/>
        </w:rPr>
        <w:t>приемный ден</w:t>
      </w:r>
      <w:r>
        <w:rPr>
          <w:rFonts w:ascii="Times New Roman" w:hAnsi="Times New Roman" w:cs="Times New Roman"/>
          <w:sz w:val="24"/>
          <w:szCs w:val="24"/>
        </w:rPr>
        <w:t>ь, в предпраздничный день – с 09:00 до 16:0</w:t>
      </w:r>
      <w:r w:rsidRPr="00E96592">
        <w:rPr>
          <w:rFonts w:ascii="Times New Roman" w:hAnsi="Times New Roman" w:cs="Times New Roman"/>
          <w:sz w:val="24"/>
          <w:szCs w:val="24"/>
        </w:rPr>
        <w:t>0, обеде</w:t>
      </w:r>
      <w:r>
        <w:rPr>
          <w:rFonts w:ascii="Times New Roman" w:hAnsi="Times New Roman" w:cs="Times New Roman"/>
          <w:sz w:val="24"/>
          <w:szCs w:val="24"/>
        </w:rPr>
        <w:t>нный перерыв – с 12:00 до 12:48, кабинет № 8.</w:t>
      </w:r>
    </w:p>
    <w:p w:rsidR="001144F7" w:rsidRPr="00895D2C" w:rsidRDefault="001144F7" w:rsidP="001144F7">
      <w:pPr>
        <w:tabs>
          <w:tab w:val="left" w:pos="709"/>
        </w:tabs>
        <w:suppressAutoHyphens/>
        <w:autoSpaceDE w:val="0"/>
        <w:ind w:firstLine="709"/>
        <w:jc w:val="both"/>
        <w:rPr>
          <w:bCs/>
          <w:kern w:val="2"/>
          <w:lang w:eastAsia="zh-CN"/>
        </w:rPr>
      </w:pPr>
      <w:r w:rsidRPr="00895D2C">
        <w:rPr>
          <w:bCs/>
          <w:kern w:val="2"/>
          <w:lang w:eastAsia="zh-CN"/>
        </w:rPr>
        <w:t xml:space="preserve">Сведения о месте нахождения и графике работы Комитета </w:t>
      </w:r>
      <w:r>
        <w:rPr>
          <w:bCs/>
          <w:kern w:val="2"/>
          <w:lang w:eastAsia="zh-CN"/>
        </w:rPr>
        <w:t xml:space="preserve">дополнительно </w:t>
      </w:r>
      <w:r w:rsidRPr="00895D2C">
        <w:rPr>
          <w:bCs/>
          <w:kern w:val="2"/>
          <w:lang w:eastAsia="zh-CN"/>
        </w:rPr>
        <w:t>размещены на официально</w:t>
      </w:r>
      <w:r>
        <w:rPr>
          <w:bCs/>
          <w:kern w:val="2"/>
          <w:lang w:eastAsia="zh-CN"/>
        </w:rPr>
        <w:t>м</w:t>
      </w:r>
      <w:r w:rsidRPr="00895D2C">
        <w:rPr>
          <w:bCs/>
          <w:kern w:val="2"/>
          <w:lang w:eastAsia="zh-CN"/>
        </w:rPr>
        <w:t xml:space="preserve"> сайт</w:t>
      </w:r>
      <w:r>
        <w:rPr>
          <w:bCs/>
          <w:kern w:val="2"/>
          <w:lang w:eastAsia="zh-CN"/>
        </w:rPr>
        <w:t>е</w:t>
      </w:r>
      <w:r w:rsidRPr="00895D2C">
        <w:rPr>
          <w:bCs/>
          <w:kern w:val="2"/>
          <w:lang w:eastAsia="zh-CN"/>
        </w:rPr>
        <w:t xml:space="preserve"> Администрации города Каменска-Уральского в информационно-телекоммуникационной сети Интернет по адресу: </w:t>
      </w:r>
      <w:hyperlink r:id="rId11" w:history="1">
        <w:r w:rsidRPr="00895D2C">
          <w:rPr>
            <w:rStyle w:val="a9"/>
            <w:bCs/>
            <w:kern w:val="2"/>
            <w:lang w:eastAsia="zh-CN"/>
          </w:rPr>
          <w:t>http://kamensk-uralskiy.ru/vlast/mestnoe-</w:t>
        </w:r>
        <w:r w:rsidRPr="00895D2C">
          <w:rPr>
            <w:rStyle w:val="a9"/>
            <w:bCs/>
            <w:kern w:val="2"/>
            <w:lang w:eastAsia="zh-CN"/>
          </w:rPr>
          <w:lastRenderedPageBreak/>
          <w:t>samoupravlenie/imushestvo/</w:t>
        </w:r>
      </w:hyperlink>
      <w:r w:rsidRPr="00895D2C">
        <w:rPr>
          <w:bCs/>
          <w:kern w:val="2"/>
          <w:lang w:eastAsia="zh-CN"/>
        </w:rPr>
        <w:t>; и на официальном сайте Комитета: http://imush.kamensk-uralskiy.ru/.</w:t>
      </w:r>
    </w:p>
    <w:p w:rsidR="001144F7" w:rsidRPr="00E96592" w:rsidRDefault="001144F7" w:rsidP="001144F7">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1.4</w:t>
      </w:r>
      <w:r w:rsidRPr="00E96592">
        <w:rPr>
          <w:rFonts w:ascii="Times New Roman" w:hAnsi="Times New Roman" w:cs="Times New Roman"/>
          <w:sz w:val="24"/>
          <w:szCs w:val="24"/>
        </w:rPr>
        <w:t>.2. Справочный номер телефона Комитета 8 (3439) 3</w:t>
      </w:r>
      <w:r>
        <w:rPr>
          <w:rFonts w:ascii="Times New Roman" w:hAnsi="Times New Roman" w:cs="Times New Roman"/>
          <w:sz w:val="24"/>
          <w:szCs w:val="24"/>
        </w:rPr>
        <w:t>9</w:t>
      </w:r>
      <w:r w:rsidRPr="00E96592">
        <w:rPr>
          <w:rFonts w:ascii="Times New Roman" w:hAnsi="Times New Roman" w:cs="Times New Roman"/>
          <w:sz w:val="24"/>
          <w:szCs w:val="24"/>
        </w:rPr>
        <w:t>-</w:t>
      </w:r>
      <w:r>
        <w:rPr>
          <w:rFonts w:ascii="Times New Roman" w:hAnsi="Times New Roman" w:cs="Times New Roman"/>
          <w:sz w:val="24"/>
          <w:szCs w:val="24"/>
        </w:rPr>
        <w:t>67</w:t>
      </w:r>
      <w:r w:rsidRPr="00E96592">
        <w:rPr>
          <w:rFonts w:ascii="Times New Roman" w:hAnsi="Times New Roman" w:cs="Times New Roman"/>
          <w:sz w:val="24"/>
          <w:szCs w:val="24"/>
        </w:rPr>
        <w:t>-</w:t>
      </w:r>
      <w:r>
        <w:rPr>
          <w:rFonts w:ascii="Times New Roman" w:hAnsi="Times New Roman" w:cs="Times New Roman"/>
          <w:sz w:val="24"/>
          <w:szCs w:val="24"/>
        </w:rPr>
        <w:t>70</w:t>
      </w:r>
      <w:r w:rsidRPr="00E96592">
        <w:rPr>
          <w:rFonts w:ascii="Times New Roman" w:hAnsi="Times New Roman" w:cs="Times New Roman"/>
          <w:sz w:val="24"/>
          <w:szCs w:val="24"/>
        </w:rPr>
        <w:t>.</w:t>
      </w:r>
    </w:p>
    <w:p w:rsidR="001144F7" w:rsidRPr="0053771B" w:rsidRDefault="001144F7" w:rsidP="001144F7">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1.4</w:t>
      </w:r>
      <w:r w:rsidRPr="00E96592">
        <w:rPr>
          <w:rFonts w:ascii="Times New Roman" w:hAnsi="Times New Roman" w:cs="Times New Roman"/>
          <w:sz w:val="24"/>
          <w:szCs w:val="24"/>
        </w:rPr>
        <w:t xml:space="preserve">.3. </w:t>
      </w:r>
      <w:r>
        <w:rPr>
          <w:rFonts w:ascii="Times New Roman" w:hAnsi="Times New Roman" w:cs="Times New Roman"/>
          <w:sz w:val="24"/>
          <w:szCs w:val="24"/>
        </w:rPr>
        <w:t>А</w:t>
      </w:r>
      <w:r w:rsidRPr="00A804AB">
        <w:rPr>
          <w:rFonts w:ascii="Times New Roman" w:hAnsi="Times New Roman" w:cs="Times New Roman"/>
          <w:sz w:val="24"/>
          <w:szCs w:val="24"/>
        </w:rPr>
        <w:t>дрес электронной почты</w:t>
      </w:r>
      <w:r>
        <w:rPr>
          <w:rFonts w:ascii="Times New Roman" w:hAnsi="Times New Roman" w:cs="Times New Roman"/>
          <w:sz w:val="24"/>
          <w:szCs w:val="24"/>
        </w:rPr>
        <w:t xml:space="preserve"> Комитета</w:t>
      </w:r>
      <w:r w:rsidRPr="00A804AB">
        <w:rPr>
          <w:rFonts w:ascii="Times New Roman" w:hAnsi="Times New Roman" w:cs="Times New Roman"/>
          <w:sz w:val="24"/>
          <w:szCs w:val="24"/>
        </w:rPr>
        <w:t>:</w:t>
      </w:r>
      <w:r w:rsidRPr="00E96592">
        <w:rPr>
          <w:rFonts w:ascii="Times New Roman" w:hAnsi="Times New Roman" w:cs="Times New Roman"/>
          <w:sz w:val="24"/>
          <w:szCs w:val="24"/>
        </w:rPr>
        <w:t xml:space="preserve"> </w:t>
      </w:r>
      <w:r>
        <w:rPr>
          <w:rFonts w:ascii="Times New Roman" w:hAnsi="Times New Roman" w:cs="Times New Roman"/>
          <w:sz w:val="24"/>
          <w:szCs w:val="24"/>
          <w:lang w:val="en-US"/>
        </w:rPr>
        <w:t>e</w:t>
      </w:r>
      <w:r w:rsidRPr="0053771B">
        <w:rPr>
          <w:rFonts w:ascii="Times New Roman" w:hAnsi="Times New Roman" w:cs="Times New Roman"/>
          <w:sz w:val="24"/>
          <w:szCs w:val="24"/>
        </w:rPr>
        <w:t>-</w:t>
      </w:r>
      <w:r w:rsidRPr="00E96592">
        <w:rPr>
          <w:rFonts w:ascii="Times New Roman" w:hAnsi="Times New Roman" w:cs="Times New Roman"/>
          <w:sz w:val="24"/>
          <w:szCs w:val="24"/>
          <w:lang w:val="en-US"/>
        </w:rPr>
        <w:t>mail</w:t>
      </w:r>
      <w:r w:rsidRPr="0053771B">
        <w:rPr>
          <w:rFonts w:ascii="Times New Roman" w:hAnsi="Times New Roman" w:cs="Times New Roman"/>
          <w:sz w:val="24"/>
          <w:szCs w:val="24"/>
        </w:rPr>
        <w:t xml:space="preserve">: </w:t>
      </w:r>
      <w:hyperlink r:id="rId12" w:history="1">
        <w:r w:rsidRPr="00C60CED">
          <w:rPr>
            <w:rStyle w:val="a9"/>
            <w:rFonts w:ascii="Times New Roman" w:hAnsi="Times New Roman"/>
            <w:sz w:val="24"/>
            <w:szCs w:val="24"/>
            <w:lang w:val="en-US"/>
          </w:rPr>
          <w:t>imush</w:t>
        </w:r>
        <w:r w:rsidRPr="00C60CED">
          <w:rPr>
            <w:rStyle w:val="a9"/>
            <w:rFonts w:ascii="Times New Roman" w:hAnsi="Times New Roman"/>
            <w:sz w:val="24"/>
            <w:szCs w:val="24"/>
          </w:rPr>
          <w:t>@</w:t>
        </w:r>
        <w:r w:rsidRPr="00C60CED">
          <w:rPr>
            <w:rStyle w:val="a9"/>
            <w:rFonts w:ascii="Times New Roman" w:hAnsi="Times New Roman"/>
            <w:sz w:val="24"/>
            <w:szCs w:val="24"/>
            <w:lang w:val="en-US"/>
          </w:rPr>
          <w:t>admnet</w:t>
        </w:r>
        <w:r w:rsidRPr="00C60CED">
          <w:rPr>
            <w:rStyle w:val="a9"/>
            <w:rFonts w:ascii="Times New Roman" w:hAnsi="Times New Roman"/>
            <w:sz w:val="24"/>
            <w:szCs w:val="24"/>
          </w:rPr>
          <w:t>.</w:t>
        </w:r>
        <w:r w:rsidRPr="00C60CED">
          <w:rPr>
            <w:rStyle w:val="a9"/>
            <w:rFonts w:ascii="Times New Roman" w:hAnsi="Times New Roman"/>
            <w:sz w:val="24"/>
            <w:szCs w:val="24"/>
            <w:lang w:val="en-US"/>
          </w:rPr>
          <w:t>kamensktel</w:t>
        </w:r>
        <w:r w:rsidRPr="00C60CED">
          <w:rPr>
            <w:rStyle w:val="a9"/>
            <w:rFonts w:ascii="Times New Roman" w:hAnsi="Times New Roman"/>
            <w:sz w:val="24"/>
            <w:szCs w:val="24"/>
          </w:rPr>
          <w:t>.</w:t>
        </w:r>
        <w:r w:rsidRPr="00C60CED">
          <w:rPr>
            <w:rStyle w:val="a9"/>
            <w:rFonts w:ascii="Times New Roman" w:hAnsi="Times New Roman"/>
            <w:sz w:val="24"/>
            <w:szCs w:val="24"/>
            <w:lang w:val="en-US"/>
          </w:rPr>
          <w:t>ru</w:t>
        </w:r>
      </w:hyperlink>
      <w:r w:rsidRPr="0053771B">
        <w:rPr>
          <w:rFonts w:ascii="Times New Roman" w:hAnsi="Times New Roman" w:cs="Times New Roman"/>
          <w:sz w:val="24"/>
          <w:szCs w:val="24"/>
        </w:rPr>
        <w:t>.</w:t>
      </w:r>
      <w:r>
        <w:rPr>
          <w:rFonts w:ascii="Times New Roman" w:hAnsi="Times New Roman" w:cs="Times New Roman"/>
          <w:sz w:val="24"/>
          <w:szCs w:val="24"/>
        </w:rPr>
        <w:t xml:space="preserve"> </w:t>
      </w:r>
    </w:p>
    <w:p w:rsidR="001144F7" w:rsidRPr="00E96592" w:rsidRDefault="001144F7" w:rsidP="001144F7">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1.4</w:t>
      </w:r>
      <w:r w:rsidRPr="00E96592">
        <w:rPr>
          <w:rFonts w:ascii="Times New Roman" w:hAnsi="Times New Roman" w:cs="Times New Roman"/>
          <w:sz w:val="24"/>
          <w:szCs w:val="24"/>
        </w:rPr>
        <w:t>.4. Порядок получения информации заявителями по вопросам предоставления</w:t>
      </w:r>
      <w:r>
        <w:rPr>
          <w:rFonts w:ascii="Times New Roman" w:hAnsi="Times New Roman" w:cs="Times New Roman"/>
          <w:sz w:val="24"/>
          <w:szCs w:val="24"/>
        </w:rPr>
        <w:t xml:space="preserve"> </w:t>
      </w:r>
      <w:r w:rsidRPr="00A804AB">
        <w:rPr>
          <w:rFonts w:ascii="Times New Roman" w:hAnsi="Times New Roman" w:cs="Times New Roman"/>
          <w:sz w:val="24"/>
          <w:szCs w:val="24"/>
        </w:rPr>
        <w:t>муниципальной услуги,</w:t>
      </w:r>
      <w:r w:rsidRPr="00E96592">
        <w:rPr>
          <w:rFonts w:ascii="Times New Roman" w:hAnsi="Times New Roman" w:cs="Times New Roman"/>
          <w:sz w:val="24"/>
          <w:szCs w:val="24"/>
        </w:rPr>
        <w:t xml:space="preserve"> в том числе о ходе</w:t>
      </w:r>
      <w:r>
        <w:rPr>
          <w:rFonts w:ascii="Times New Roman" w:hAnsi="Times New Roman" w:cs="Times New Roman"/>
          <w:sz w:val="24"/>
          <w:szCs w:val="24"/>
        </w:rPr>
        <w:t xml:space="preserve"> </w:t>
      </w:r>
      <w:r w:rsidRPr="00E96592">
        <w:rPr>
          <w:rFonts w:ascii="Times New Roman" w:hAnsi="Times New Roman" w:cs="Times New Roman"/>
          <w:sz w:val="24"/>
          <w:szCs w:val="24"/>
        </w:rPr>
        <w:t>предоставления</w:t>
      </w:r>
      <w:r>
        <w:rPr>
          <w:rFonts w:ascii="Times New Roman" w:hAnsi="Times New Roman" w:cs="Times New Roman"/>
          <w:sz w:val="24"/>
          <w:szCs w:val="24"/>
        </w:rPr>
        <w:t xml:space="preserve"> муниципальной услуги</w:t>
      </w:r>
      <w:r w:rsidRPr="00E96592">
        <w:rPr>
          <w:rFonts w:ascii="Times New Roman" w:hAnsi="Times New Roman" w:cs="Times New Roman"/>
          <w:sz w:val="24"/>
          <w:szCs w:val="24"/>
        </w:rPr>
        <w:t>:</w:t>
      </w:r>
    </w:p>
    <w:p w:rsidR="001144F7"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Комитета, осуществляющими предоставление муниципальной услуги, </w:t>
      </w:r>
      <w:r>
        <w:rPr>
          <w:rFonts w:ascii="Times New Roman" w:hAnsi="Times New Roman" w:cs="Times New Roman"/>
          <w:sz w:val="24"/>
          <w:szCs w:val="24"/>
        </w:rPr>
        <w:t>на приеме</w:t>
      </w:r>
      <w:r w:rsidRPr="00E96592">
        <w:rPr>
          <w:rFonts w:ascii="Times New Roman" w:hAnsi="Times New Roman" w:cs="Times New Roman"/>
          <w:sz w:val="24"/>
          <w:szCs w:val="24"/>
        </w:rPr>
        <w:t xml:space="preserve"> заявител</w:t>
      </w:r>
      <w:r>
        <w:rPr>
          <w:rFonts w:ascii="Times New Roman" w:hAnsi="Times New Roman" w:cs="Times New Roman"/>
          <w:sz w:val="24"/>
          <w:szCs w:val="24"/>
        </w:rPr>
        <w:t>ей</w:t>
      </w:r>
      <w:r w:rsidRPr="00E96592">
        <w:rPr>
          <w:rFonts w:ascii="Times New Roman" w:hAnsi="Times New Roman" w:cs="Times New Roman"/>
          <w:sz w:val="24"/>
          <w:szCs w:val="24"/>
        </w:rPr>
        <w:t xml:space="preserve">, </w:t>
      </w:r>
      <w:r>
        <w:rPr>
          <w:rFonts w:ascii="Times New Roman" w:hAnsi="Times New Roman" w:cs="Times New Roman"/>
          <w:sz w:val="24"/>
          <w:szCs w:val="24"/>
        </w:rPr>
        <w:t xml:space="preserve">в том числе </w:t>
      </w:r>
      <w:r w:rsidRPr="00E96592">
        <w:rPr>
          <w:rFonts w:ascii="Times New Roman" w:hAnsi="Times New Roman" w:cs="Times New Roman"/>
          <w:sz w:val="24"/>
          <w:szCs w:val="24"/>
        </w:rPr>
        <w:t xml:space="preserve">с использованием средств почтовой, телефонной связи, а также </w:t>
      </w:r>
      <w:r>
        <w:rPr>
          <w:rFonts w:ascii="Times New Roman" w:hAnsi="Times New Roman" w:cs="Times New Roman"/>
          <w:sz w:val="24"/>
          <w:szCs w:val="24"/>
        </w:rPr>
        <w:t xml:space="preserve">путем направления по адресу </w:t>
      </w:r>
      <w:r w:rsidRPr="00E96592">
        <w:rPr>
          <w:rFonts w:ascii="Times New Roman" w:hAnsi="Times New Roman" w:cs="Times New Roman"/>
          <w:sz w:val="24"/>
          <w:szCs w:val="24"/>
        </w:rPr>
        <w:t xml:space="preserve">электронной почты. </w:t>
      </w:r>
    </w:p>
    <w:p w:rsidR="001144F7" w:rsidRPr="00E96592"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 xml:space="preserve">Информация по вопросам предоставления муниципальной услуги также размещается </w:t>
      </w:r>
      <w:r w:rsidRPr="0089164B">
        <w:rPr>
          <w:rFonts w:ascii="Times New Roman" w:hAnsi="Times New Roman" w:cs="Times New Roman"/>
          <w:sz w:val="24"/>
          <w:szCs w:val="24"/>
        </w:rPr>
        <w:t xml:space="preserve">на официальном сайте Комитета </w:t>
      </w:r>
      <w:r w:rsidRPr="00E96592">
        <w:rPr>
          <w:rFonts w:ascii="Times New Roman" w:hAnsi="Times New Roman" w:cs="Times New Roman"/>
          <w:sz w:val="24"/>
          <w:szCs w:val="24"/>
        </w:rPr>
        <w:t>в сети Интернет, на информационных стендах в здании Комитета</w:t>
      </w:r>
      <w:r>
        <w:rPr>
          <w:rFonts w:ascii="Times New Roman" w:hAnsi="Times New Roman" w:cs="Times New Roman"/>
          <w:sz w:val="24"/>
          <w:szCs w:val="24"/>
        </w:rPr>
        <w:t xml:space="preserve"> </w:t>
      </w:r>
      <w:r w:rsidRPr="0089164B">
        <w:rPr>
          <w:rFonts w:ascii="Times New Roman" w:hAnsi="Times New Roman" w:cs="Times New Roman"/>
          <w:sz w:val="24"/>
          <w:szCs w:val="24"/>
        </w:rPr>
        <w:t>и</w:t>
      </w:r>
      <w:r>
        <w:rPr>
          <w:rFonts w:ascii="Times New Roman" w:hAnsi="Times New Roman" w:cs="Times New Roman"/>
          <w:sz w:val="24"/>
          <w:szCs w:val="24"/>
        </w:rPr>
        <w:t xml:space="preserve"> </w:t>
      </w:r>
      <w:r w:rsidRPr="00E96592">
        <w:rPr>
          <w:rFonts w:ascii="Times New Roman" w:hAnsi="Times New Roman" w:cs="Times New Roman"/>
          <w:sz w:val="24"/>
          <w:szCs w:val="24"/>
        </w:rPr>
        <w:t>публикуется в средствах массовой информации.</w:t>
      </w:r>
    </w:p>
    <w:p w:rsidR="001144F7" w:rsidRPr="00E96592"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 xml:space="preserve">Исчерпывающие и корректные ответы на устные обращения заявителей </w:t>
      </w:r>
      <w:r w:rsidRPr="0089164B">
        <w:rPr>
          <w:rFonts w:ascii="Times New Roman" w:hAnsi="Times New Roman" w:cs="Times New Roman"/>
          <w:sz w:val="24"/>
          <w:szCs w:val="24"/>
        </w:rPr>
        <w:t>предоставляются</w:t>
      </w:r>
      <w:r w:rsidRPr="00E96592">
        <w:rPr>
          <w:rFonts w:ascii="Times New Roman" w:hAnsi="Times New Roman" w:cs="Times New Roman"/>
          <w:sz w:val="24"/>
          <w:szCs w:val="24"/>
        </w:rPr>
        <w:t xml:space="preserve"> специалистами Комитета, осуществляющими предоставление муниципальной услуги, </w:t>
      </w:r>
      <w:r>
        <w:rPr>
          <w:rFonts w:ascii="Times New Roman" w:hAnsi="Times New Roman" w:cs="Times New Roman"/>
          <w:sz w:val="24"/>
          <w:szCs w:val="24"/>
        </w:rPr>
        <w:t xml:space="preserve">в том числе </w:t>
      </w:r>
      <w:r w:rsidRPr="00E96592">
        <w:rPr>
          <w:rFonts w:ascii="Times New Roman" w:hAnsi="Times New Roman" w:cs="Times New Roman"/>
          <w:sz w:val="24"/>
          <w:szCs w:val="24"/>
        </w:rPr>
        <w:t>непосредственно при обращении заявителя.</w:t>
      </w:r>
    </w:p>
    <w:p w:rsidR="001144F7" w:rsidRDefault="001144F7" w:rsidP="001144F7">
      <w:pPr>
        <w:autoSpaceDE w:val="0"/>
        <w:autoSpaceDN w:val="0"/>
        <w:adjustRightInd w:val="0"/>
        <w:ind w:firstLine="720"/>
        <w:jc w:val="both"/>
      </w:pPr>
      <w:r w:rsidRPr="00880842">
        <w:t xml:space="preserve">Письменные обращения заявителя (в том числе направленные посредством электронной почты), рассматриваются специалистами Комитета, осуществляющими предоставление муниципальной услуги, </w:t>
      </w:r>
      <w:r>
        <w:t>многофункциональным центром (далее – МФЦ)</w:t>
      </w:r>
      <w:r w:rsidRPr="00880842">
        <w:t xml:space="preserve"> в тридцатидневный срок</w:t>
      </w:r>
      <w:r>
        <w:t xml:space="preserve"> (предоставление сведений об объектах учета осуществляется на основании письменных запросов в 10-дневный срок со дня поступления запроса)</w:t>
      </w:r>
      <w:r w:rsidRPr="00880842">
        <w:t>.</w:t>
      </w:r>
    </w:p>
    <w:p w:rsidR="001144F7" w:rsidRPr="00895D2C" w:rsidRDefault="001144F7" w:rsidP="001144F7">
      <w:pPr>
        <w:widowControl w:val="0"/>
        <w:ind w:firstLine="720"/>
        <w:jc w:val="both"/>
      </w:pPr>
      <w:r w:rsidRPr="00895D2C">
        <w:t>Консультации по вопросам оказания муниципальной услуги предоставляются устно муниципальными служащими Комитета при обращении к ним по телефону (3439) 3</w:t>
      </w:r>
      <w:r>
        <w:t>9</w:t>
      </w:r>
      <w:r w:rsidRPr="00895D2C">
        <w:t>-</w:t>
      </w:r>
      <w:r>
        <w:t>6</w:t>
      </w:r>
      <w:r w:rsidRPr="00895D2C">
        <w:t>7-</w:t>
      </w:r>
      <w:r>
        <w:t>74</w:t>
      </w:r>
      <w:r w:rsidRPr="00895D2C">
        <w:t xml:space="preserve"> с понедельника по четверг – с 09:00 до 12:00 и с 13:00 до 17:00. В предпраздничный день – с 09:00 до 12:00 и с 13:00 до 16:00, также консультации по вопросам оказания муниципальной услуги предоставляются устно сотрудниками МФЦ</w:t>
      </w:r>
      <w:r>
        <w:t xml:space="preserve"> (график работы уточняется заявителем по месту нахождения конкретного МФЦ)</w:t>
      </w:r>
      <w:r w:rsidRPr="00895D2C">
        <w:t>.</w:t>
      </w:r>
    </w:p>
    <w:p w:rsidR="001144F7" w:rsidRPr="00895D2C" w:rsidRDefault="001144F7" w:rsidP="001144F7">
      <w:pPr>
        <w:widowControl w:val="0"/>
        <w:ind w:firstLine="720"/>
        <w:jc w:val="both"/>
      </w:pPr>
      <w:r>
        <w:t>Дополнительно, с</w:t>
      </w:r>
      <w:r w:rsidRPr="00895D2C">
        <w:t>ведения о ходе оказания муниципальной услуги предоставляются устно муниципальными служащими Комитета при обращении к ним по телефону (3439) 3</w:t>
      </w:r>
      <w:r>
        <w:t>9</w:t>
      </w:r>
      <w:r w:rsidRPr="00895D2C">
        <w:t>-</w:t>
      </w:r>
      <w:r>
        <w:t>6</w:t>
      </w:r>
      <w:r w:rsidRPr="00895D2C">
        <w:t>7-</w:t>
      </w:r>
      <w:r>
        <w:t>74</w:t>
      </w:r>
      <w:r w:rsidRPr="00895D2C">
        <w:t>.</w:t>
      </w:r>
    </w:p>
    <w:p w:rsidR="001144F7" w:rsidRPr="00E96592" w:rsidRDefault="001144F7" w:rsidP="001144F7">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1.4</w:t>
      </w:r>
      <w:r w:rsidRPr="00E96592">
        <w:rPr>
          <w:rFonts w:ascii="Times New Roman" w:hAnsi="Times New Roman" w:cs="Times New Roman"/>
          <w:sz w:val="24"/>
          <w:szCs w:val="24"/>
        </w:rPr>
        <w:t xml:space="preserve">.5. Информация, указанная в </w:t>
      </w:r>
      <w:hyperlink w:anchor="P51" w:history="1">
        <w:r w:rsidRPr="00E96592">
          <w:rPr>
            <w:rFonts w:ascii="Times New Roman" w:hAnsi="Times New Roman" w:cs="Times New Roman"/>
            <w:sz w:val="24"/>
            <w:szCs w:val="24"/>
          </w:rPr>
          <w:t>пункта</w:t>
        </w:r>
        <w:r>
          <w:rPr>
            <w:rFonts w:ascii="Times New Roman" w:hAnsi="Times New Roman" w:cs="Times New Roman"/>
            <w:sz w:val="24"/>
            <w:szCs w:val="24"/>
          </w:rPr>
          <w:t>х 1.4</w:t>
        </w:r>
        <w:r w:rsidRPr="00E96592">
          <w:rPr>
            <w:rFonts w:ascii="Times New Roman" w:hAnsi="Times New Roman" w:cs="Times New Roman"/>
            <w:sz w:val="24"/>
            <w:szCs w:val="24"/>
          </w:rPr>
          <w:t>.1</w:t>
        </w:r>
      </w:hyperlink>
      <w:r w:rsidRPr="00E96592">
        <w:rPr>
          <w:rFonts w:ascii="Times New Roman" w:hAnsi="Times New Roman" w:cs="Times New Roman"/>
          <w:sz w:val="24"/>
          <w:szCs w:val="24"/>
        </w:rPr>
        <w:t xml:space="preserve"> - </w:t>
      </w:r>
      <w:hyperlink w:anchor="P58" w:history="1">
        <w:r>
          <w:rPr>
            <w:rFonts w:ascii="Times New Roman" w:hAnsi="Times New Roman" w:cs="Times New Roman"/>
            <w:sz w:val="24"/>
            <w:szCs w:val="24"/>
          </w:rPr>
          <w:t>1.4</w:t>
        </w:r>
        <w:r w:rsidRPr="00E96592">
          <w:rPr>
            <w:rFonts w:ascii="Times New Roman" w:hAnsi="Times New Roman" w:cs="Times New Roman"/>
            <w:sz w:val="24"/>
            <w:szCs w:val="24"/>
          </w:rPr>
          <w:t>.4</w:t>
        </w:r>
      </w:hyperlink>
      <w:r w:rsidRPr="00E96592">
        <w:rPr>
          <w:rFonts w:ascii="Times New Roman" w:hAnsi="Times New Roman" w:cs="Times New Roman"/>
          <w:sz w:val="24"/>
          <w:szCs w:val="24"/>
        </w:rPr>
        <w:t xml:space="preserve"> настоящего регламента, размещается:</w:t>
      </w:r>
    </w:p>
    <w:p w:rsidR="001144F7" w:rsidRPr="00E96592"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1) в печатной форме на информационных стендах в вестибюле (фойе) здания Комитета;</w:t>
      </w:r>
    </w:p>
    <w:p w:rsidR="001144F7" w:rsidRPr="00E96592"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2) в э</w:t>
      </w:r>
      <w:r>
        <w:rPr>
          <w:rFonts w:ascii="Times New Roman" w:hAnsi="Times New Roman" w:cs="Times New Roman"/>
          <w:sz w:val="24"/>
          <w:szCs w:val="24"/>
        </w:rPr>
        <w:t>лектронном виде в сети Интернет</w:t>
      </w:r>
      <w:r w:rsidRPr="00E96592">
        <w:rPr>
          <w:rFonts w:ascii="Times New Roman" w:hAnsi="Times New Roman" w:cs="Times New Roman"/>
          <w:sz w:val="24"/>
          <w:szCs w:val="24"/>
        </w:rPr>
        <w:t xml:space="preserve"> на </w:t>
      </w:r>
      <w:r w:rsidRPr="0089164B">
        <w:rPr>
          <w:rFonts w:ascii="Times New Roman" w:hAnsi="Times New Roman" w:cs="Times New Roman"/>
          <w:sz w:val="24"/>
          <w:szCs w:val="24"/>
        </w:rPr>
        <w:t>официальном</w:t>
      </w:r>
      <w:r>
        <w:rPr>
          <w:rFonts w:ascii="Times New Roman" w:hAnsi="Times New Roman" w:cs="Times New Roman"/>
          <w:sz w:val="24"/>
          <w:szCs w:val="24"/>
        </w:rPr>
        <w:t xml:space="preserve"> </w:t>
      </w:r>
      <w:r w:rsidRPr="00E96592">
        <w:rPr>
          <w:rFonts w:ascii="Times New Roman" w:hAnsi="Times New Roman" w:cs="Times New Roman"/>
          <w:sz w:val="24"/>
          <w:szCs w:val="24"/>
        </w:rPr>
        <w:t>сайте Комитета</w:t>
      </w:r>
      <w:r>
        <w:rPr>
          <w:rFonts w:ascii="Times New Roman" w:hAnsi="Times New Roman" w:cs="Times New Roman"/>
          <w:sz w:val="24"/>
          <w:szCs w:val="24"/>
        </w:rPr>
        <w:t xml:space="preserve"> (п. 1.4.1.)</w:t>
      </w:r>
      <w:r w:rsidRPr="00E96592">
        <w:rPr>
          <w:rFonts w:ascii="Times New Roman" w:hAnsi="Times New Roman" w:cs="Times New Roman"/>
          <w:sz w:val="24"/>
          <w:szCs w:val="24"/>
        </w:rPr>
        <w:t>.</w:t>
      </w:r>
    </w:p>
    <w:p w:rsidR="001144F7" w:rsidRPr="00E96592"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В случае</w:t>
      </w:r>
      <w:r>
        <w:rPr>
          <w:rFonts w:ascii="Times New Roman" w:hAnsi="Times New Roman" w:cs="Times New Roman"/>
          <w:sz w:val="24"/>
          <w:szCs w:val="24"/>
        </w:rPr>
        <w:t>,</w:t>
      </w:r>
      <w:r w:rsidRPr="00E96592">
        <w:rPr>
          <w:rFonts w:ascii="Times New Roman" w:hAnsi="Times New Roman" w:cs="Times New Roman"/>
          <w:sz w:val="24"/>
          <w:szCs w:val="24"/>
        </w:rPr>
        <w:t xml:space="preserve"> если в указанную информацию были внесены изменения, то она в течение 5</w:t>
      </w:r>
      <w:r>
        <w:rPr>
          <w:rFonts w:ascii="Times New Roman" w:hAnsi="Times New Roman" w:cs="Times New Roman"/>
          <w:sz w:val="24"/>
          <w:szCs w:val="24"/>
        </w:rPr>
        <w:t xml:space="preserve"> (пяти) </w:t>
      </w:r>
      <w:r w:rsidRPr="00E96592">
        <w:rPr>
          <w:rFonts w:ascii="Times New Roman" w:hAnsi="Times New Roman" w:cs="Times New Roman"/>
          <w:sz w:val="24"/>
          <w:szCs w:val="24"/>
        </w:rPr>
        <w:t xml:space="preserve">рабочих дней подлежит </w:t>
      </w:r>
      <w:r>
        <w:rPr>
          <w:rFonts w:ascii="Times New Roman" w:hAnsi="Times New Roman" w:cs="Times New Roman"/>
          <w:sz w:val="24"/>
          <w:szCs w:val="24"/>
        </w:rPr>
        <w:t xml:space="preserve">актуализации (обновлению) как </w:t>
      </w:r>
      <w:r w:rsidRPr="00E96592">
        <w:rPr>
          <w:rFonts w:ascii="Times New Roman" w:hAnsi="Times New Roman" w:cs="Times New Roman"/>
          <w:sz w:val="24"/>
          <w:szCs w:val="24"/>
        </w:rPr>
        <w:t>на информационных стендах</w:t>
      </w:r>
      <w:r>
        <w:rPr>
          <w:rFonts w:ascii="Times New Roman" w:hAnsi="Times New Roman" w:cs="Times New Roman"/>
          <w:sz w:val="24"/>
          <w:szCs w:val="24"/>
        </w:rPr>
        <w:t>, так</w:t>
      </w:r>
      <w:r w:rsidRPr="00E96592">
        <w:rPr>
          <w:rFonts w:ascii="Times New Roman" w:hAnsi="Times New Roman" w:cs="Times New Roman"/>
          <w:sz w:val="24"/>
          <w:szCs w:val="24"/>
        </w:rPr>
        <w:t xml:space="preserve"> и на сайте</w:t>
      </w:r>
      <w:r>
        <w:rPr>
          <w:rFonts w:ascii="Times New Roman" w:hAnsi="Times New Roman" w:cs="Times New Roman"/>
          <w:sz w:val="24"/>
          <w:szCs w:val="24"/>
        </w:rPr>
        <w:t xml:space="preserve"> Комитета</w:t>
      </w:r>
      <w:r w:rsidRPr="00E96592">
        <w:rPr>
          <w:rFonts w:ascii="Times New Roman" w:hAnsi="Times New Roman" w:cs="Times New Roman"/>
          <w:sz w:val="24"/>
          <w:szCs w:val="24"/>
        </w:rPr>
        <w:t>.</w:t>
      </w:r>
    </w:p>
    <w:p w:rsidR="001144F7" w:rsidRPr="00F06E66" w:rsidRDefault="001144F7" w:rsidP="001144F7">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1.4</w:t>
      </w:r>
      <w:r w:rsidRPr="00E96592">
        <w:rPr>
          <w:rFonts w:ascii="Times New Roman" w:hAnsi="Times New Roman" w:cs="Times New Roman"/>
          <w:sz w:val="24"/>
          <w:szCs w:val="24"/>
        </w:rPr>
        <w:t>.</w:t>
      </w:r>
      <w:r w:rsidRPr="00F06E66">
        <w:rPr>
          <w:rFonts w:ascii="Times New Roman" w:hAnsi="Times New Roman" w:cs="Times New Roman"/>
          <w:sz w:val="24"/>
          <w:szCs w:val="24"/>
        </w:rPr>
        <w:t>6. Информация о месте нахождения и графике работы отделений Государственного бюджетного учреждения Свердловской области «Многофункциональный центр предоставления государственных (муниципальных) услу</w:t>
      </w:r>
      <w:r>
        <w:rPr>
          <w:rFonts w:ascii="Times New Roman" w:hAnsi="Times New Roman" w:cs="Times New Roman"/>
          <w:sz w:val="24"/>
          <w:szCs w:val="24"/>
        </w:rPr>
        <w:t>г» в городе Каменске-Уральском</w:t>
      </w:r>
      <w:r w:rsidRPr="00F06E66">
        <w:rPr>
          <w:rFonts w:ascii="Times New Roman" w:hAnsi="Times New Roman" w:cs="Times New Roman"/>
          <w:sz w:val="24"/>
          <w:szCs w:val="24"/>
        </w:rPr>
        <w:t>:</w:t>
      </w:r>
    </w:p>
    <w:p w:rsidR="001144F7" w:rsidRPr="00F06E66" w:rsidRDefault="001144F7" w:rsidP="001144F7">
      <w:pPr>
        <w:pStyle w:val="ConsPlusNormal"/>
        <w:ind w:firstLine="720"/>
        <w:jc w:val="both"/>
        <w:rPr>
          <w:rFonts w:ascii="Times New Roman" w:hAnsi="Times New Roman" w:cs="Times New Roman"/>
          <w:sz w:val="24"/>
          <w:szCs w:val="24"/>
        </w:rPr>
      </w:pPr>
      <w:r w:rsidRPr="00F06E66">
        <w:rPr>
          <w:rFonts w:ascii="Times New Roman" w:hAnsi="Times New Roman" w:cs="Times New Roman"/>
          <w:sz w:val="24"/>
          <w:szCs w:val="24"/>
        </w:rPr>
        <w:t>1) Отдел МФЦ в Красногорском районе города Каменска-Уральского: 623400, Россия, Свердловская область, город Каменск-Уральский, улица Алюминиевая, дом 43.</w:t>
      </w:r>
    </w:p>
    <w:p w:rsidR="001144F7" w:rsidRPr="00F06E66" w:rsidRDefault="001144F7" w:rsidP="001144F7">
      <w:pPr>
        <w:pStyle w:val="ConsPlusNormal"/>
        <w:ind w:firstLine="720"/>
        <w:jc w:val="both"/>
        <w:rPr>
          <w:rFonts w:ascii="Times New Roman" w:hAnsi="Times New Roman" w:cs="Times New Roman"/>
          <w:sz w:val="24"/>
          <w:szCs w:val="24"/>
        </w:rPr>
      </w:pPr>
      <w:r w:rsidRPr="00F06E66">
        <w:rPr>
          <w:rFonts w:ascii="Times New Roman" w:hAnsi="Times New Roman" w:cs="Times New Roman"/>
          <w:sz w:val="24"/>
          <w:szCs w:val="24"/>
        </w:rPr>
        <w:t>График работы с заявителями: понедельник, суббота – с 8.00 до 18.00 (без перерыва на обед), вторник, среда, четверг, пятница – с 8.00 до 20.00 (без перерыва на обед).</w:t>
      </w:r>
    </w:p>
    <w:p w:rsidR="001144F7" w:rsidRPr="00F06E66" w:rsidRDefault="001144F7" w:rsidP="001144F7">
      <w:pPr>
        <w:pStyle w:val="ConsPlusNormal"/>
        <w:ind w:firstLine="720"/>
        <w:jc w:val="both"/>
        <w:rPr>
          <w:rFonts w:ascii="Times New Roman" w:hAnsi="Times New Roman" w:cs="Times New Roman"/>
          <w:sz w:val="24"/>
          <w:szCs w:val="24"/>
        </w:rPr>
      </w:pPr>
      <w:r w:rsidRPr="00F06E66">
        <w:rPr>
          <w:rFonts w:ascii="Times New Roman" w:hAnsi="Times New Roman" w:cs="Times New Roman"/>
          <w:sz w:val="24"/>
          <w:szCs w:val="24"/>
        </w:rPr>
        <w:t>Информация о месте нахождения и графике работы отдела МФЦ может быть получена по телефону 8(3439) 30-51-00.</w:t>
      </w:r>
    </w:p>
    <w:p w:rsidR="001144F7" w:rsidRPr="00F06E66" w:rsidRDefault="001144F7" w:rsidP="001144F7">
      <w:pPr>
        <w:pStyle w:val="ConsPlusNormal"/>
        <w:ind w:firstLine="720"/>
        <w:jc w:val="both"/>
        <w:rPr>
          <w:rFonts w:ascii="Times New Roman" w:hAnsi="Times New Roman" w:cs="Times New Roman"/>
          <w:sz w:val="24"/>
          <w:szCs w:val="24"/>
        </w:rPr>
      </w:pPr>
      <w:r w:rsidRPr="00F06E66">
        <w:rPr>
          <w:rFonts w:ascii="Times New Roman" w:hAnsi="Times New Roman" w:cs="Times New Roman"/>
          <w:sz w:val="24"/>
          <w:szCs w:val="24"/>
        </w:rPr>
        <w:t>2) Отдел МФЦ в Красногорском районе города Каменска-Уральского: 623400, Россия, Свердловская область, город Каменск-Уральский, улица Каменская, дом 82а.</w:t>
      </w:r>
    </w:p>
    <w:p w:rsidR="001144F7" w:rsidRPr="00F06E66" w:rsidRDefault="001144F7" w:rsidP="001144F7">
      <w:pPr>
        <w:pStyle w:val="ConsPlusNormal"/>
        <w:ind w:firstLine="720"/>
        <w:jc w:val="both"/>
        <w:rPr>
          <w:rFonts w:ascii="Times New Roman" w:hAnsi="Times New Roman" w:cs="Times New Roman"/>
          <w:sz w:val="24"/>
          <w:szCs w:val="24"/>
        </w:rPr>
      </w:pPr>
      <w:r w:rsidRPr="00F06E66">
        <w:rPr>
          <w:rFonts w:ascii="Times New Roman" w:hAnsi="Times New Roman" w:cs="Times New Roman"/>
          <w:sz w:val="24"/>
          <w:szCs w:val="24"/>
        </w:rPr>
        <w:t>График работы с заявителями: понедельник, среда, пятница, суббота – с 09.00 до 18.00 (без перерыва на обед), вторник, четверг – с 8.00 до 20.00 (без перерыва на обед).</w:t>
      </w:r>
    </w:p>
    <w:p w:rsidR="001144F7" w:rsidRPr="00F06E66" w:rsidRDefault="001144F7" w:rsidP="001144F7">
      <w:pPr>
        <w:pStyle w:val="ConsPlusNormal"/>
        <w:ind w:firstLine="720"/>
        <w:jc w:val="both"/>
        <w:rPr>
          <w:rFonts w:ascii="Times New Roman" w:hAnsi="Times New Roman" w:cs="Times New Roman"/>
          <w:sz w:val="24"/>
          <w:szCs w:val="24"/>
        </w:rPr>
      </w:pPr>
      <w:r w:rsidRPr="00F06E66">
        <w:rPr>
          <w:rFonts w:ascii="Times New Roman" w:hAnsi="Times New Roman" w:cs="Times New Roman"/>
          <w:sz w:val="24"/>
          <w:szCs w:val="24"/>
        </w:rPr>
        <w:lastRenderedPageBreak/>
        <w:t>Информация о месте нахождения и графике работы отдела МФЦ может быть получена по телефону 8(3439) 30-55-50.</w:t>
      </w:r>
    </w:p>
    <w:p w:rsidR="001144F7" w:rsidRPr="00F06E66" w:rsidRDefault="001144F7" w:rsidP="001144F7">
      <w:pPr>
        <w:pStyle w:val="ConsPlusNormal"/>
        <w:ind w:firstLine="720"/>
        <w:jc w:val="both"/>
        <w:rPr>
          <w:rFonts w:ascii="Times New Roman" w:hAnsi="Times New Roman" w:cs="Times New Roman"/>
          <w:sz w:val="24"/>
          <w:szCs w:val="24"/>
        </w:rPr>
      </w:pPr>
      <w:r w:rsidRPr="00F06E66">
        <w:rPr>
          <w:rFonts w:ascii="Times New Roman" w:hAnsi="Times New Roman" w:cs="Times New Roman"/>
          <w:sz w:val="24"/>
          <w:szCs w:val="24"/>
        </w:rPr>
        <w:t>3) Отдел МФЦ в Синарском районе города Каменска-Уральского: 623400, Россия, Свердловская область, город Каменск-Уральский, улица Ленина, дом 34.</w:t>
      </w:r>
    </w:p>
    <w:p w:rsidR="001144F7" w:rsidRPr="00F06E66" w:rsidRDefault="001144F7" w:rsidP="001144F7">
      <w:pPr>
        <w:pStyle w:val="ConsPlusNormal"/>
        <w:ind w:firstLine="720"/>
        <w:jc w:val="both"/>
        <w:rPr>
          <w:rFonts w:ascii="Times New Roman" w:hAnsi="Times New Roman" w:cs="Times New Roman"/>
          <w:sz w:val="24"/>
          <w:szCs w:val="24"/>
        </w:rPr>
      </w:pPr>
      <w:r w:rsidRPr="00F06E66">
        <w:rPr>
          <w:rFonts w:ascii="Times New Roman" w:hAnsi="Times New Roman" w:cs="Times New Roman"/>
          <w:sz w:val="24"/>
          <w:szCs w:val="24"/>
        </w:rPr>
        <w:t>График работы с заявителями: понедельник - воскресенье с 08.00 до 20.00 (без перерыва на обед).</w:t>
      </w:r>
    </w:p>
    <w:p w:rsidR="001144F7" w:rsidRPr="00E96592" w:rsidRDefault="001144F7" w:rsidP="001144F7">
      <w:pPr>
        <w:pStyle w:val="ConsPlusNormal"/>
        <w:ind w:firstLine="720"/>
        <w:jc w:val="both"/>
        <w:rPr>
          <w:rFonts w:ascii="Times New Roman" w:hAnsi="Times New Roman" w:cs="Times New Roman"/>
          <w:sz w:val="24"/>
          <w:szCs w:val="24"/>
        </w:rPr>
      </w:pPr>
      <w:r w:rsidRPr="00F06E66">
        <w:rPr>
          <w:rFonts w:ascii="Times New Roman" w:hAnsi="Times New Roman" w:cs="Times New Roman"/>
          <w:sz w:val="24"/>
          <w:szCs w:val="24"/>
        </w:rPr>
        <w:t>Информация о месте нахождения и графике работы отдела МФЦ может быть получена по телефонам 8 (3439) 32-33-55, 32-33-11.</w:t>
      </w:r>
    </w:p>
    <w:p w:rsidR="001144F7" w:rsidRPr="00E96592"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Информацию о месте нахождения, телефоне, адресе электронной почты, графике и режиме работы МФЦ (отделов МФЦ) можно получить на официальном сайте МФЦ (http://www.mfc66.ru/).</w:t>
      </w:r>
    </w:p>
    <w:p w:rsidR="001144F7" w:rsidRPr="00E96592" w:rsidRDefault="001144F7" w:rsidP="001144F7">
      <w:pPr>
        <w:pStyle w:val="ConsPlusNormal"/>
        <w:ind w:firstLine="720"/>
        <w:jc w:val="both"/>
        <w:rPr>
          <w:rFonts w:ascii="Times New Roman" w:hAnsi="Times New Roman" w:cs="Times New Roman"/>
          <w:sz w:val="24"/>
          <w:szCs w:val="24"/>
        </w:rPr>
      </w:pPr>
      <w:r w:rsidRPr="00E96592">
        <w:rPr>
          <w:rFonts w:ascii="Times New Roman" w:hAnsi="Times New Roman" w:cs="Times New Roman"/>
          <w:sz w:val="24"/>
          <w:szCs w:val="24"/>
        </w:rPr>
        <w:t>Телефон Единого контакт-центра</w:t>
      </w:r>
      <w:r>
        <w:rPr>
          <w:rFonts w:ascii="Times New Roman" w:hAnsi="Times New Roman" w:cs="Times New Roman"/>
          <w:sz w:val="24"/>
          <w:szCs w:val="24"/>
        </w:rPr>
        <w:t xml:space="preserve"> МФЦ</w:t>
      </w:r>
      <w:r w:rsidRPr="00E96592">
        <w:rPr>
          <w:rFonts w:ascii="Times New Roman" w:hAnsi="Times New Roman" w:cs="Times New Roman"/>
          <w:sz w:val="24"/>
          <w:szCs w:val="24"/>
        </w:rPr>
        <w:t>: 8-800-200-84-40.</w:t>
      </w:r>
    </w:p>
    <w:p w:rsidR="001144F7" w:rsidRPr="00E96592" w:rsidRDefault="001144F7" w:rsidP="001144F7">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И</w:t>
      </w:r>
      <w:r w:rsidRPr="00E96592">
        <w:rPr>
          <w:rFonts w:ascii="Times New Roman" w:hAnsi="Times New Roman" w:cs="Times New Roman"/>
          <w:sz w:val="24"/>
          <w:szCs w:val="24"/>
        </w:rPr>
        <w:t>нформация о муниципальной услуге может быть получена с помощью единого портала государственных услуг в информационно-телекомм</w:t>
      </w:r>
      <w:r>
        <w:rPr>
          <w:rFonts w:ascii="Times New Roman" w:hAnsi="Times New Roman" w:cs="Times New Roman"/>
          <w:sz w:val="24"/>
          <w:szCs w:val="24"/>
        </w:rPr>
        <w:t>уникационной сети «Интернет»</w:t>
      </w:r>
      <w:r w:rsidRPr="00E96592">
        <w:rPr>
          <w:rFonts w:ascii="Times New Roman" w:hAnsi="Times New Roman" w:cs="Times New Roman"/>
          <w:sz w:val="24"/>
          <w:szCs w:val="24"/>
        </w:rPr>
        <w:t xml:space="preserve">, по адресу: </w:t>
      </w:r>
      <w:hyperlink r:id="rId13" w:history="1">
        <w:r w:rsidRPr="00E96592">
          <w:rPr>
            <w:rStyle w:val="a9"/>
            <w:rFonts w:ascii="Times New Roman" w:hAnsi="Times New Roman"/>
            <w:sz w:val="24"/>
            <w:szCs w:val="24"/>
          </w:rPr>
          <w:t>http://www.gosuslugi.ru/</w:t>
        </w:r>
      </w:hyperlink>
    </w:p>
    <w:p w:rsidR="001144F7" w:rsidRPr="005C5F7B" w:rsidRDefault="001144F7" w:rsidP="001144F7">
      <w:pPr>
        <w:widowControl w:val="0"/>
        <w:autoSpaceDE w:val="0"/>
        <w:autoSpaceDN w:val="0"/>
        <w:adjustRightInd w:val="0"/>
        <w:ind w:firstLine="720"/>
        <w:jc w:val="both"/>
      </w:pPr>
      <w:r w:rsidRPr="005A6D96">
        <w:t>1.4. В случае, если заявитель полагает, что решение должностных лиц Комитета, осуществляющих предоставление муниципальной услуги, МФЦ и (или) действия (бездействие) специалистов, должностных лиц Комитета, осуществляющих предоставление муниципальной услуги, МФЦ не соответствуют закону или иному нормативному пра</w:t>
      </w:r>
      <w:r>
        <w:t>вовому акту и нарушают</w:t>
      </w:r>
      <w:r w:rsidRPr="005A6D96">
        <w:t xml:space="preserve"> права и законные интересы</w:t>
      </w:r>
      <w:r>
        <w:t xml:space="preserve"> заявителя</w:t>
      </w:r>
      <w:r w:rsidRPr="005A6D96">
        <w:t xml:space="preserve">, а также интересы в сфере экономической деятельности, незаконно возлагают на него какие-либо обязанности, создают иные препятствия </w:t>
      </w:r>
      <w:r>
        <w:t xml:space="preserve">(в том числе </w:t>
      </w:r>
      <w:r w:rsidRPr="005A6D96">
        <w:t>для осуществления экономической деятельности</w:t>
      </w:r>
      <w:r>
        <w:t>)</w:t>
      </w:r>
      <w:r w:rsidRPr="005A6D96">
        <w:t xml:space="preserve">, то заявитель вправе </w:t>
      </w:r>
      <w:r>
        <w:t xml:space="preserve">обратиться во внесудебном порядке с жалобой к вышестоящему должностному лицу (в порядке, установленном разделом 5 Административного регламента) либо </w:t>
      </w:r>
      <w:r w:rsidRPr="005A6D96">
        <w:t xml:space="preserve">в </w:t>
      </w:r>
      <w:r>
        <w:t xml:space="preserve">судебном порядке в </w:t>
      </w:r>
      <w:r w:rsidRPr="005A6D96">
        <w:t xml:space="preserve">сроки, установленные действующим законодательством Российской Федерации, обратиться в </w:t>
      </w:r>
      <w:r>
        <w:t xml:space="preserve">суд общей юрисдикции (районный, городской) </w:t>
      </w:r>
      <w:r w:rsidRPr="005A6D96">
        <w:t>по месту нах</w:t>
      </w:r>
      <w:r>
        <w:t xml:space="preserve">ождения Комитета </w:t>
      </w:r>
      <w:r w:rsidRPr="005A6D96">
        <w:t>либо в Арбитражный суд Свердловской области</w:t>
      </w:r>
      <w:r>
        <w:t xml:space="preserve"> с соблюдением правил подсудности и подведомственности спора, установленных процессуальным законодательством</w:t>
      </w:r>
      <w:r w:rsidRPr="005A6D96">
        <w:t>.</w:t>
      </w:r>
    </w:p>
    <w:p w:rsidR="001144F7" w:rsidRPr="00895D2C" w:rsidRDefault="001144F7" w:rsidP="001144F7">
      <w:pPr>
        <w:widowControl w:val="0"/>
        <w:jc w:val="both"/>
      </w:pPr>
    </w:p>
    <w:p w:rsidR="001144F7" w:rsidRPr="00895D2C" w:rsidRDefault="001144F7" w:rsidP="001144F7">
      <w:pPr>
        <w:widowControl w:val="0"/>
        <w:jc w:val="center"/>
        <w:rPr>
          <w:caps/>
        </w:rPr>
      </w:pPr>
      <w:r w:rsidRPr="00895D2C">
        <w:rPr>
          <w:caps/>
        </w:rPr>
        <w:t>Раздел 2</w:t>
      </w:r>
    </w:p>
    <w:p w:rsidR="001144F7" w:rsidRPr="00895D2C" w:rsidRDefault="001144F7" w:rsidP="001144F7">
      <w:pPr>
        <w:widowControl w:val="0"/>
        <w:jc w:val="center"/>
        <w:rPr>
          <w:caps/>
        </w:rPr>
      </w:pPr>
      <w:r w:rsidRPr="00895D2C">
        <w:rPr>
          <w:caps/>
        </w:rPr>
        <w:t>Стандарт предоставления муниципальной услуги</w:t>
      </w:r>
    </w:p>
    <w:p w:rsidR="001144F7" w:rsidRPr="00895D2C" w:rsidRDefault="001144F7" w:rsidP="001144F7">
      <w:pPr>
        <w:widowControl w:val="0"/>
        <w:jc w:val="both"/>
        <w:rPr>
          <w:caps/>
        </w:rPr>
      </w:pPr>
    </w:p>
    <w:p w:rsidR="001144F7" w:rsidRPr="00895D2C" w:rsidRDefault="001144F7" w:rsidP="001144F7">
      <w:pPr>
        <w:widowControl w:val="0"/>
        <w:ind w:firstLine="709"/>
        <w:jc w:val="both"/>
      </w:pPr>
      <w:r w:rsidRPr="00895D2C">
        <w:t>2.1. Наиме</w:t>
      </w:r>
      <w:r>
        <w:t>нование муниципальной услуги – п</w:t>
      </w:r>
      <w:r w:rsidRPr="00895D2C">
        <w:t>редоставление сведений из реестра муниципальной собственности.</w:t>
      </w:r>
    </w:p>
    <w:p w:rsidR="001144F7" w:rsidRPr="00895D2C" w:rsidRDefault="001144F7" w:rsidP="001144F7">
      <w:pPr>
        <w:widowControl w:val="0"/>
        <w:ind w:firstLine="709"/>
        <w:jc w:val="both"/>
      </w:pPr>
      <w:r w:rsidRPr="00895D2C">
        <w:t xml:space="preserve">2.2. Муниципальную услугу оказывает </w:t>
      </w:r>
      <w:r>
        <w:t xml:space="preserve">орган местного самоуправления </w:t>
      </w:r>
      <w:r w:rsidRPr="00895D2C">
        <w:t>«Комитет по управлению имуществом города Каменска-Уральского». Прием и выдача документов по услуге осуществляется также через МФЦ.</w:t>
      </w:r>
    </w:p>
    <w:p w:rsidR="001144F7" w:rsidRPr="00895D2C" w:rsidRDefault="001144F7" w:rsidP="001144F7">
      <w:pPr>
        <w:widowControl w:val="0"/>
        <w:ind w:firstLine="709"/>
        <w:jc w:val="both"/>
      </w:pPr>
      <w:r w:rsidRPr="00895D2C">
        <w:t>В соответствии с пунктом 3 части 1 статьи 7 Федерального закона от 27</w:t>
      </w:r>
      <w:r>
        <w:t xml:space="preserve"> июля </w:t>
      </w:r>
      <w:r w:rsidRPr="00895D2C">
        <w:t xml:space="preserve">2010 </w:t>
      </w:r>
      <w:r>
        <w:t xml:space="preserve">года </w:t>
      </w:r>
      <w:r w:rsidRPr="00895D2C">
        <w:t>№ 210-ФЗ «Об организации предоставления государственных и муниципальных услуг» запрещено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1144F7" w:rsidRDefault="001144F7" w:rsidP="001144F7">
      <w:pPr>
        <w:widowControl w:val="0"/>
        <w:ind w:right="-57" w:firstLine="709"/>
        <w:jc w:val="both"/>
      </w:pPr>
      <w:r w:rsidRPr="00895D2C">
        <w:rPr>
          <w:caps/>
        </w:rPr>
        <w:t xml:space="preserve">2.3. </w:t>
      </w:r>
      <w:r w:rsidRPr="00895D2C">
        <w:t xml:space="preserve">Результатом оказания муниципальной услуги является предоставление заявителю выписки из реестра муниципальной собственности муниципального образования город Каменск-Уральский (далее – выписка). </w:t>
      </w:r>
    </w:p>
    <w:p w:rsidR="001144F7" w:rsidRPr="00895D2C" w:rsidRDefault="001144F7" w:rsidP="001144F7">
      <w:pPr>
        <w:widowControl w:val="0"/>
        <w:ind w:right="-57" w:firstLine="709"/>
        <w:jc w:val="both"/>
        <w:rPr>
          <w:caps/>
        </w:rPr>
      </w:pPr>
      <w:r w:rsidRPr="00895D2C">
        <w:t>Заявителю может быть отказано в оказании муниципальной услуги по</w:t>
      </w:r>
      <w:r>
        <w:t xml:space="preserve"> основаниям, указанным в п. 2.9</w:t>
      </w:r>
      <w:r w:rsidRPr="00895D2C">
        <w:t xml:space="preserve"> раздела 2 настоящего Административного регламента.</w:t>
      </w:r>
    </w:p>
    <w:p w:rsidR="001144F7" w:rsidRPr="00895D2C" w:rsidRDefault="001144F7" w:rsidP="001144F7">
      <w:pPr>
        <w:widowControl w:val="0"/>
        <w:ind w:right="-57" w:firstLine="709"/>
        <w:jc w:val="both"/>
      </w:pPr>
      <w:r w:rsidRPr="00880842">
        <w:rPr>
          <w:caps/>
        </w:rPr>
        <w:t xml:space="preserve">2.4. </w:t>
      </w:r>
      <w:r w:rsidRPr="00880842">
        <w:t xml:space="preserve">Муниципальная услуга оказывается в </w:t>
      </w:r>
      <w:r>
        <w:t>десятидневный</w:t>
      </w:r>
      <w:r w:rsidRPr="00880842">
        <w:t xml:space="preserve"> срок со дня регистрации запроса. Приостановление оказания муниципальной услуги законодательством Российской Федерации не предусмотрено.</w:t>
      </w:r>
      <w:r w:rsidRPr="00895D2C">
        <w:t xml:space="preserve"> </w:t>
      </w:r>
    </w:p>
    <w:p w:rsidR="001144F7" w:rsidRPr="00895D2C" w:rsidRDefault="001144F7" w:rsidP="001144F7">
      <w:pPr>
        <w:widowControl w:val="0"/>
        <w:ind w:right="-57" w:firstLine="709"/>
        <w:jc w:val="both"/>
      </w:pPr>
      <w:r w:rsidRPr="00895D2C">
        <w:t xml:space="preserve">2.5. Исчерпывающий перечень документов, необходимых в соответствии с </w:t>
      </w:r>
      <w:r w:rsidRPr="00895D2C">
        <w:lastRenderedPageBreak/>
        <w:t>нормативными правовыми актами для оказания муниципальной услуги, подлежащих предст</w:t>
      </w:r>
      <w:r>
        <w:t>авлению заявителем, приведен в П</w:t>
      </w:r>
      <w:r w:rsidRPr="00895D2C">
        <w:t>риложении № 1 к настоящему Административному регламенту.</w:t>
      </w:r>
    </w:p>
    <w:p w:rsidR="001144F7" w:rsidRDefault="001144F7" w:rsidP="001144F7">
      <w:pPr>
        <w:widowControl w:val="0"/>
        <w:ind w:right="-57" w:firstLine="709"/>
        <w:jc w:val="both"/>
        <w:rPr>
          <w:spacing w:val="-2"/>
        </w:rPr>
      </w:pPr>
      <w:r>
        <w:rPr>
          <w:spacing w:val="-2"/>
        </w:rPr>
        <w:t>2.6</w:t>
      </w:r>
      <w:r w:rsidRPr="00895D2C">
        <w:rPr>
          <w:spacing w:val="-2"/>
        </w:rPr>
        <w:t xml:space="preserve">. Требования к содержанию запроса: </w:t>
      </w:r>
    </w:p>
    <w:p w:rsidR="001144F7" w:rsidRPr="00895D2C" w:rsidRDefault="001144F7" w:rsidP="001144F7">
      <w:pPr>
        <w:widowControl w:val="0"/>
        <w:ind w:right="-57" w:firstLine="709"/>
        <w:jc w:val="both"/>
      </w:pPr>
      <w:r>
        <w:rPr>
          <w:spacing w:val="-2"/>
        </w:rPr>
        <w:t xml:space="preserve">- </w:t>
      </w:r>
      <w:r w:rsidRPr="00895D2C">
        <w:rPr>
          <w:spacing w:val="-2"/>
        </w:rPr>
        <w:t>з</w:t>
      </w:r>
      <w:r w:rsidRPr="00895D2C">
        <w:t xml:space="preserve">апрос должен быть составлен по форме, согласно Приложению № 2 к настоящему Административному регламенту, </w:t>
      </w:r>
      <w:r>
        <w:t>с</w:t>
      </w:r>
      <w:r w:rsidRPr="00895D2C">
        <w:t>оответствовать требованиям, установленным п. 3.4.1 раздела 3 настоящего Административного регламента, а также содержать наименование и иные сведения об объекте муниципального имущества, позволяющие индивидуализировать данный объект:</w:t>
      </w:r>
    </w:p>
    <w:p w:rsidR="001144F7" w:rsidRPr="00895D2C" w:rsidRDefault="001144F7" w:rsidP="001144F7">
      <w:pPr>
        <w:widowControl w:val="0"/>
        <w:ind w:right="-57" w:firstLine="709"/>
        <w:jc w:val="both"/>
      </w:pPr>
      <w:r>
        <w:t xml:space="preserve">- </w:t>
      </w:r>
      <w:r w:rsidRPr="00895D2C">
        <w:t>для жилого помещения – адрес (населенный пункт, улица, номер дома, номер жилого помещения), площадь объекта;</w:t>
      </w:r>
    </w:p>
    <w:p w:rsidR="001144F7" w:rsidRPr="00895D2C" w:rsidRDefault="001144F7" w:rsidP="001144F7">
      <w:pPr>
        <w:widowControl w:val="0"/>
        <w:ind w:right="-57" w:firstLine="709"/>
        <w:jc w:val="both"/>
      </w:pPr>
      <w:r>
        <w:t xml:space="preserve">- </w:t>
      </w:r>
      <w:r w:rsidRPr="00895D2C">
        <w:t>для нежилого здания, строения, сооружения, помещения – адрес (населенный пункт, улица, номер дома), литера, площадь объекта, этаж, номер (номера) помещения на поэтажном плане (для нежилых помещений);</w:t>
      </w:r>
    </w:p>
    <w:p w:rsidR="001144F7" w:rsidRPr="00895D2C" w:rsidRDefault="001144F7" w:rsidP="001144F7">
      <w:pPr>
        <w:widowControl w:val="0"/>
        <w:ind w:right="-57" w:firstLine="709"/>
        <w:jc w:val="both"/>
      </w:pPr>
      <w:r>
        <w:t xml:space="preserve">- </w:t>
      </w:r>
      <w:r w:rsidRPr="00895D2C">
        <w:t>для земельного участка – адрес (населенный пункт, улица, номер дома) или иное описание местоположения земельного участка, площадь земельного участка и его кадастровый номер;</w:t>
      </w:r>
    </w:p>
    <w:p w:rsidR="001144F7" w:rsidRPr="00895D2C" w:rsidRDefault="001144F7" w:rsidP="001144F7">
      <w:pPr>
        <w:widowControl w:val="0"/>
        <w:ind w:right="-57" w:firstLine="709"/>
        <w:jc w:val="both"/>
      </w:pPr>
      <w:r>
        <w:t xml:space="preserve">- </w:t>
      </w:r>
      <w:r w:rsidRPr="00895D2C">
        <w:t>для иного объекта недвижимости – адрес (населенный пункт, улица, номер дома) или иное описание местоположения объекта, позволяющее индивидуализировать данный объект, протяженность, объем, литера;</w:t>
      </w:r>
    </w:p>
    <w:p w:rsidR="001144F7" w:rsidRPr="00895D2C" w:rsidRDefault="001144F7" w:rsidP="001144F7">
      <w:pPr>
        <w:widowControl w:val="0"/>
        <w:ind w:right="-57" w:firstLine="709"/>
        <w:jc w:val="both"/>
      </w:pPr>
      <w:r>
        <w:t xml:space="preserve">- </w:t>
      </w:r>
      <w:r w:rsidRPr="00895D2C">
        <w:t>для объекта движимого имущества – наименование, инвентарный номер, пользователь (балансодержатель) объекта;</w:t>
      </w:r>
    </w:p>
    <w:p w:rsidR="001144F7" w:rsidRPr="00895D2C" w:rsidRDefault="001144F7" w:rsidP="001144F7">
      <w:pPr>
        <w:widowControl w:val="0"/>
        <w:ind w:right="-57" w:firstLine="709"/>
        <w:jc w:val="both"/>
        <w:rPr>
          <w:spacing w:val="-2"/>
        </w:rPr>
      </w:pPr>
      <w:r>
        <w:t xml:space="preserve">- </w:t>
      </w:r>
      <w:r w:rsidRPr="00895D2C">
        <w:t>порядок получения муниципальной услуги (направление выписки по почте или ее вручение на личном приеме).</w:t>
      </w:r>
    </w:p>
    <w:p w:rsidR="001144F7" w:rsidRPr="00895D2C" w:rsidRDefault="001144F7" w:rsidP="001144F7">
      <w:pPr>
        <w:widowControl w:val="0"/>
        <w:ind w:right="-57" w:firstLine="709"/>
        <w:jc w:val="both"/>
      </w:pPr>
      <w:r>
        <w:rPr>
          <w:spacing w:val="-2"/>
        </w:rPr>
        <w:t>2.7</w:t>
      </w:r>
      <w:r w:rsidRPr="00895D2C">
        <w:rPr>
          <w:spacing w:val="-2"/>
        </w:rPr>
        <w:t xml:space="preserve">. </w:t>
      </w:r>
      <w:r w:rsidRPr="00895D2C">
        <w:t>В соответствии с пунктами 1 и 2 части 1 статьи 7 Федерального закона от 27</w:t>
      </w:r>
      <w:r>
        <w:t xml:space="preserve"> июля </w:t>
      </w:r>
      <w:r w:rsidRPr="00895D2C">
        <w:t>2010</w:t>
      </w:r>
      <w:r>
        <w:t xml:space="preserve"> года</w:t>
      </w:r>
      <w:r w:rsidRPr="00895D2C">
        <w:t xml:space="preserve"> № 210-ФЗ «Об организации предоставления государственных и муниципальных услуг» запрещено требовать от заявителей:</w:t>
      </w:r>
    </w:p>
    <w:p w:rsidR="001144F7" w:rsidRPr="00895D2C" w:rsidRDefault="001144F7" w:rsidP="001144F7">
      <w:pPr>
        <w:widowControl w:val="0"/>
        <w:ind w:right="-57" w:firstLine="709"/>
        <w:jc w:val="both"/>
      </w:pPr>
      <w:r>
        <w:t xml:space="preserve">- </w:t>
      </w:r>
      <w:r w:rsidRPr="00895D2C">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органам государственной власти или органам местного самоуправления организаций, в соответствии с нормативными правовыми актами Российской Федерации, Свердловской области и муниципальными правовыми актами, за исключением документов, включенных в перечень, определенный частью 6 статьи 7 Федерального закона от 27</w:t>
      </w:r>
      <w:r>
        <w:t xml:space="preserve"> июля </w:t>
      </w:r>
      <w:r w:rsidRPr="00895D2C">
        <w:t>2010</w:t>
      </w:r>
      <w:r>
        <w:t xml:space="preserve"> года</w:t>
      </w:r>
      <w:r w:rsidRPr="00895D2C">
        <w:t xml:space="preserve"> № 210-ФЗ «Об организации предоставления государственных и муниципальных услуг». Заявители вправе по своему усмотрению приложить к запросу и представить в Комитет имеющиеся у них документы, содержащие сведения об объектах, необходимые для оказания муниципальной услуги.</w:t>
      </w:r>
    </w:p>
    <w:p w:rsidR="001144F7" w:rsidRDefault="001144F7" w:rsidP="001144F7">
      <w:pPr>
        <w:widowControl w:val="0"/>
        <w:ind w:right="-57" w:firstLine="709"/>
        <w:jc w:val="both"/>
      </w:pPr>
      <w:r>
        <w:t>2.8</w:t>
      </w:r>
      <w:r w:rsidRPr="00895D2C">
        <w:t>. Основания для приостановления оказания муниципальной услуги отсутствуют.</w:t>
      </w:r>
    </w:p>
    <w:p w:rsidR="001144F7" w:rsidRPr="00895D2C" w:rsidRDefault="001144F7" w:rsidP="001144F7">
      <w:pPr>
        <w:widowControl w:val="0"/>
        <w:ind w:right="-57" w:firstLine="709"/>
        <w:jc w:val="both"/>
      </w:pPr>
      <w:r>
        <w:rPr>
          <w:spacing w:val="-2"/>
        </w:rPr>
        <w:t>2.9</w:t>
      </w:r>
      <w:r w:rsidRPr="00895D2C">
        <w:rPr>
          <w:spacing w:val="-2"/>
        </w:rPr>
        <w:t xml:space="preserve">. </w:t>
      </w:r>
      <w:r w:rsidRPr="00895D2C">
        <w:t xml:space="preserve">Основания для отказа в оказании муниципальной услуги: </w:t>
      </w:r>
    </w:p>
    <w:p w:rsidR="001144F7" w:rsidRPr="00895D2C" w:rsidRDefault="001144F7" w:rsidP="001144F7">
      <w:pPr>
        <w:widowControl w:val="0"/>
        <w:ind w:right="-57" w:firstLine="709"/>
        <w:jc w:val="both"/>
      </w:pPr>
      <w:r>
        <w:t xml:space="preserve">- </w:t>
      </w:r>
      <w:r w:rsidRPr="00895D2C">
        <w:t xml:space="preserve">в запросе указаны сведения, не позволяющие конкретизировать </w:t>
      </w:r>
      <w:r>
        <w:t xml:space="preserve">(индивидуализировать) </w:t>
      </w:r>
      <w:r w:rsidRPr="00895D2C">
        <w:t>объект учета реестра;</w:t>
      </w:r>
    </w:p>
    <w:p w:rsidR="001144F7" w:rsidRPr="00895D2C" w:rsidRDefault="001144F7" w:rsidP="001144F7">
      <w:pPr>
        <w:widowControl w:val="0"/>
        <w:ind w:right="-57" w:firstLine="709"/>
        <w:jc w:val="both"/>
        <w:rPr>
          <w:spacing w:val="-2"/>
        </w:rPr>
      </w:pPr>
      <w:r>
        <w:t xml:space="preserve">- </w:t>
      </w:r>
      <w:r w:rsidRPr="00895D2C">
        <w:t xml:space="preserve">в </w:t>
      </w:r>
      <w:r>
        <w:t xml:space="preserve">одном </w:t>
      </w:r>
      <w:r w:rsidRPr="00895D2C">
        <w:t>запросе указаны несколько объектов учета, сведения о которых нужно предоставить заявителю.</w:t>
      </w:r>
    </w:p>
    <w:p w:rsidR="001144F7" w:rsidRPr="00895D2C" w:rsidRDefault="001144F7" w:rsidP="001144F7">
      <w:pPr>
        <w:widowControl w:val="0"/>
        <w:ind w:right="-57" w:firstLine="709"/>
        <w:jc w:val="both"/>
      </w:pPr>
      <w:r w:rsidRPr="00895D2C">
        <w:t>В приеме Запроса на оказание муниципальной усл</w:t>
      </w:r>
      <w:r>
        <w:t xml:space="preserve">уги отказывается в случаях, если </w:t>
      </w:r>
      <w:r w:rsidRPr="00895D2C">
        <w:t>запрос подготовлен с нарушением требований, установленных п. 3.4.1 раздела 3, настоящего Административного регламента или не по форме (Приложение № 2 к настоящему Административному регламенту) либо не содержит информации, указанной в п. 2.</w:t>
      </w:r>
      <w:r>
        <w:t>6</w:t>
      </w:r>
      <w:r w:rsidRPr="00895D2C">
        <w:t xml:space="preserve"> раздела 2 Административного регламента</w:t>
      </w:r>
      <w:r>
        <w:t xml:space="preserve"> либо</w:t>
      </w:r>
      <w:r w:rsidRPr="00895D2C">
        <w:t xml:space="preserve"> текст запроса не поддается прочтению.</w:t>
      </w:r>
    </w:p>
    <w:p w:rsidR="001144F7" w:rsidRPr="00895D2C" w:rsidRDefault="001144F7" w:rsidP="001144F7">
      <w:pPr>
        <w:widowControl w:val="0"/>
        <w:ind w:right="-57" w:firstLine="709"/>
        <w:jc w:val="both"/>
      </w:pPr>
      <w:r>
        <w:t>2.10</w:t>
      </w:r>
      <w:r w:rsidRPr="00895D2C">
        <w:t>. Услуги, которые являются необходимыми и обязательными для оказания муниципальной услуги, отсутствуют.</w:t>
      </w:r>
    </w:p>
    <w:p w:rsidR="001144F7" w:rsidRPr="00975556" w:rsidRDefault="001144F7" w:rsidP="001144F7">
      <w:pPr>
        <w:widowControl w:val="0"/>
        <w:ind w:right="-57" w:firstLine="709"/>
        <w:jc w:val="both"/>
        <w:rPr>
          <w:spacing w:val="-2"/>
        </w:rPr>
      </w:pPr>
      <w:r w:rsidRPr="00895D2C">
        <w:rPr>
          <w:spacing w:val="-2"/>
        </w:rPr>
        <w:t>2.1</w:t>
      </w:r>
      <w:r>
        <w:rPr>
          <w:spacing w:val="-2"/>
        </w:rPr>
        <w:t>1</w:t>
      </w:r>
      <w:r w:rsidRPr="00895D2C">
        <w:rPr>
          <w:spacing w:val="-2"/>
        </w:rPr>
        <w:t xml:space="preserve">. </w:t>
      </w:r>
      <w:r w:rsidRPr="00895D2C">
        <w:t xml:space="preserve">Муниципальная </w:t>
      </w:r>
      <w:r w:rsidRPr="00975556">
        <w:t>услуга предоставляется бесплатно.</w:t>
      </w:r>
    </w:p>
    <w:p w:rsidR="001144F7" w:rsidRPr="00975556" w:rsidRDefault="001144F7" w:rsidP="001144F7">
      <w:pPr>
        <w:widowControl w:val="0"/>
        <w:ind w:right="-57" w:firstLine="709"/>
        <w:jc w:val="both"/>
      </w:pPr>
      <w:r w:rsidRPr="00975556">
        <w:lastRenderedPageBreak/>
        <w:t>2.12. Срок ожидания в очереди при подаче запроса и при получении результата оказания муниципальной услуги на личном приеме составляет не более 15 минут.</w:t>
      </w:r>
    </w:p>
    <w:p w:rsidR="001144F7" w:rsidRPr="00975556" w:rsidRDefault="001144F7" w:rsidP="001144F7">
      <w:pPr>
        <w:widowControl w:val="0"/>
        <w:ind w:right="-57" w:firstLine="709"/>
        <w:jc w:val="both"/>
      </w:pPr>
      <w:r w:rsidRPr="00975556">
        <w:t>2.13. При подаче заявителем запроса в Комитет либо МФЦ, запрос регистрируется в день его поступления.</w:t>
      </w:r>
    </w:p>
    <w:p w:rsidR="001144F7" w:rsidRPr="00975556" w:rsidRDefault="001144F7" w:rsidP="001144F7">
      <w:pPr>
        <w:widowControl w:val="0"/>
        <w:autoSpaceDE w:val="0"/>
        <w:autoSpaceDN w:val="0"/>
        <w:adjustRightInd w:val="0"/>
        <w:ind w:firstLine="720"/>
        <w:jc w:val="both"/>
      </w:pPr>
      <w:r w:rsidRPr="00975556">
        <w:t>2.14.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1144F7" w:rsidRPr="00975556" w:rsidRDefault="001144F7" w:rsidP="001144F7">
      <w:pPr>
        <w:widowControl w:val="0"/>
        <w:autoSpaceDE w:val="0"/>
        <w:autoSpaceDN w:val="0"/>
        <w:adjustRightInd w:val="0"/>
        <w:ind w:firstLine="720"/>
        <w:jc w:val="both"/>
      </w:pPr>
      <w:r w:rsidRPr="00975556">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1144F7" w:rsidRPr="00975556" w:rsidRDefault="001144F7" w:rsidP="001144F7">
      <w:pPr>
        <w:widowControl w:val="0"/>
        <w:autoSpaceDE w:val="0"/>
        <w:autoSpaceDN w:val="0"/>
        <w:adjustRightInd w:val="0"/>
        <w:ind w:firstLine="720"/>
        <w:jc w:val="both"/>
      </w:pPr>
      <w:r w:rsidRPr="00975556">
        <w:t>Помещения для ожидания оборудуются стульями или скамьями (банкетками).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1144F7" w:rsidRPr="00975556" w:rsidRDefault="001144F7" w:rsidP="001144F7">
      <w:pPr>
        <w:widowControl w:val="0"/>
        <w:autoSpaceDE w:val="0"/>
        <w:autoSpaceDN w:val="0"/>
        <w:adjustRightInd w:val="0"/>
        <w:ind w:firstLine="720"/>
        <w:jc w:val="both"/>
      </w:pPr>
      <w:r w:rsidRPr="00975556">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1144F7" w:rsidRPr="00975556" w:rsidRDefault="001144F7" w:rsidP="001144F7">
      <w:pPr>
        <w:widowControl w:val="0"/>
        <w:autoSpaceDE w:val="0"/>
        <w:autoSpaceDN w:val="0"/>
        <w:adjustRightInd w:val="0"/>
        <w:ind w:firstLine="720"/>
        <w:jc w:val="both"/>
      </w:pPr>
      <w:r w:rsidRPr="00975556">
        <w:t>- сопровождение инвалидов, имеющих стойкие нарушения функции зрения и самостоятельного передвижения по территории здания;</w:t>
      </w:r>
    </w:p>
    <w:p w:rsidR="001144F7" w:rsidRPr="00975556" w:rsidRDefault="001144F7" w:rsidP="001144F7">
      <w:pPr>
        <w:widowControl w:val="0"/>
        <w:autoSpaceDE w:val="0"/>
        <w:autoSpaceDN w:val="0"/>
        <w:adjustRightInd w:val="0"/>
        <w:ind w:firstLine="720"/>
        <w:jc w:val="both"/>
      </w:pPr>
      <w:r w:rsidRPr="00975556">
        <w:t>- обеспечение допуска собаки-поводыря при наличии документа,  подтверждающего ее специальное обучение.</w:t>
      </w:r>
    </w:p>
    <w:p w:rsidR="001144F7" w:rsidRPr="00975556" w:rsidRDefault="001144F7" w:rsidP="001144F7">
      <w:pPr>
        <w:widowControl w:val="0"/>
        <w:autoSpaceDE w:val="0"/>
        <w:autoSpaceDN w:val="0"/>
        <w:adjustRightInd w:val="0"/>
        <w:ind w:firstLine="720"/>
        <w:jc w:val="both"/>
      </w:pPr>
      <w:r w:rsidRPr="00975556">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1144F7" w:rsidRPr="00975556" w:rsidRDefault="001144F7" w:rsidP="001144F7">
      <w:pPr>
        <w:widowControl w:val="0"/>
        <w:autoSpaceDE w:val="0"/>
        <w:autoSpaceDN w:val="0"/>
        <w:adjustRightInd w:val="0"/>
        <w:ind w:firstLine="720"/>
        <w:jc w:val="both"/>
      </w:pPr>
      <w:r w:rsidRPr="00975556">
        <w:t>2.15. Показателями доступности муниципальной услуги являются:</w:t>
      </w:r>
    </w:p>
    <w:p w:rsidR="001144F7" w:rsidRPr="00975556" w:rsidRDefault="001144F7" w:rsidP="001144F7">
      <w:pPr>
        <w:pStyle w:val="af1"/>
        <w:widowControl w:val="0"/>
        <w:numPr>
          <w:ilvl w:val="0"/>
          <w:numId w:val="12"/>
        </w:numPr>
        <w:tabs>
          <w:tab w:val="left" w:pos="1134"/>
        </w:tabs>
        <w:autoSpaceDE w:val="0"/>
        <w:autoSpaceDN w:val="0"/>
        <w:adjustRightInd w:val="0"/>
        <w:ind w:left="0" w:firstLine="720"/>
        <w:jc w:val="both"/>
      </w:pPr>
      <w:r w:rsidRPr="00975556">
        <w:t>информированность заявителя о получении муниципальной услуги (содержание, порядок и условия ее получения);</w:t>
      </w:r>
    </w:p>
    <w:p w:rsidR="001144F7" w:rsidRPr="00975556" w:rsidRDefault="001144F7" w:rsidP="001144F7">
      <w:pPr>
        <w:pStyle w:val="af1"/>
        <w:widowControl w:val="0"/>
        <w:numPr>
          <w:ilvl w:val="0"/>
          <w:numId w:val="12"/>
        </w:numPr>
        <w:tabs>
          <w:tab w:val="left" w:pos="1134"/>
        </w:tabs>
        <w:autoSpaceDE w:val="0"/>
        <w:autoSpaceDN w:val="0"/>
        <w:adjustRightInd w:val="0"/>
        <w:ind w:left="0" w:firstLine="720"/>
        <w:jc w:val="both"/>
      </w:pPr>
      <w:r w:rsidRPr="00975556">
        <w:t>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20"/>
        <w:jc w:val="both"/>
      </w:pPr>
      <w:r w:rsidRPr="00975556">
        <w:t>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20"/>
        <w:jc w:val="both"/>
      </w:pPr>
      <w:r w:rsidRPr="00975556">
        <w:t>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20"/>
        <w:jc w:val="both"/>
      </w:pPr>
      <w:r w:rsidRPr="00975556">
        <w:t>бесплатность получения муниципальной услуги;</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20"/>
        <w:jc w:val="both"/>
      </w:pPr>
      <w:r w:rsidRPr="00975556">
        <w:t>транспортная и пешеходная доступность Комитет</w:t>
      </w:r>
      <w:r>
        <w:t>а</w:t>
      </w:r>
      <w:r w:rsidRPr="00975556">
        <w:t>, осуществляющего предоставление муниципальной услуги, МФЦ;</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20"/>
        <w:jc w:val="both"/>
      </w:pPr>
      <w:r w:rsidRPr="00975556">
        <w:t>режим работы Комитет</w:t>
      </w:r>
      <w:r>
        <w:t>а</w:t>
      </w:r>
      <w:r w:rsidRPr="00975556">
        <w:t>, (специалиста Комитет</w:t>
      </w:r>
      <w:r>
        <w:t>а</w:t>
      </w:r>
      <w:r w:rsidRPr="00975556">
        <w:t>, осуществляющего предоставление муниципальной услуги, МФЦ (специалиста МФЦ);</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20"/>
        <w:jc w:val="both"/>
      </w:pPr>
      <w:r w:rsidRPr="00975556">
        <w:t>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09"/>
        <w:jc w:val="both"/>
      </w:pPr>
      <w:r w:rsidRPr="00975556">
        <w:t>возможность получения услуги через МФЦ;</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09"/>
        <w:jc w:val="both"/>
      </w:pPr>
      <w:r w:rsidRPr="00975556">
        <w:t>возможность направления запроса в электронной форме.</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09"/>
        <w:jc w:val="both"/>
      </w:pPr>
      <w:r w:rsidRPr="00975556">
        <w:t>Показателями качества муниципальной услуги являются:</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09"/>
        <w:jc w:val="both"/>
      </w:pPr>
      <w:r w:rsidRPr="00975556">
        <w:t>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09"/>
        <w:jc w:val="both"/>
      </w:pPr>
      <w:r w:rsidRPr="00975556">
        <w:t>точность обработки данных, правильность оформления документов;</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09"/>
        <w:jc w:val="both"/>
      </w:pPr>
      <w:r w:rsidRPr="00975556">
        <w:lastRenderedPageBreak/>
        <w:t>компетентность специалистов, осуществляющих предоставление муниципальной услуги (профессиональная грамотность);</w:t>
      </w:r>
    </w:p>
    <w:p w:rsidR="001144F7" w:rsidRPr="00975556" w:rsidRDefault="001144F7" w:rsidP="001144F7">
      <w:pPr>
        <w:pStyle w:val="af1"/>
        <w:widowControl w:val="0"/>
        <w:numPr>
          <w:ilvl w:val="0"/>
          <w:numId w:val="12"/>
        </w:numPr>
        <w:tabs>
          <w:tab w:val="left" w:pos="709"/>
          <w:tab w:val="left" w:pos="1134"/>
        </w:tabs>
        <w:autoSpaceDE w:val="0"/>
        <w:autoSpaceDN w:val="0"/>
        <w:adjustRightInd w:val="0"/>
        <w:ind w:left="0" w:firstLine="709"/>
        <w:jc w:val="both"/>
      </w:pPr>
      <w:r w:rsidRPr="00975556">
        <w:t>количество обоснованных жалоб.</w:t>
      </w:r>
    </w:p>
    <w:p w:rsidR="001144F7" w:rsidRDefault="001144F7" w:rsidP="001144F7">
      <w:pPr>
        <w:widowControl w:val="0"/>
        <w:ind w:right="-57" w:firstLine="709"/>
        <w:jc w:val="both"/>
      </w:pPr>
    </w:p>
    <w:p w:rsidR="001144F7" w:rsidRDefault="001144F7" w:rsidP="001144F7">
      <w:pPr>
        <w:widowControl w:val="0"/>
        <w:ind w:right="-57" w:firstLine="709"/>
        <w:jc w:val="both"/>
      </w:pPr>
    </w:p>
    <w:p w:rsidR="001144F7" w:rsidRPr="00895D2C" w:rsidRDefault="001144F7" w:rsidP="001144F7">
      <w:pPr>
        <w:widowControl w:val="0"/>
        <w:jc w:val="center"/>
        <w:rPr>
          <w:caps/>
        </w:rPr>
      </w:pPr>
      <w:r w:rsidRPr="00895D2C">
        <w:rPr>
          <w:caps/>
        </w:rPr>
        <w:t>Раздел 3</w:t>
      </w:r>
    </w:p>
    <w:p w:rsidR="001144F7" w:rsidRPr="00895D2C" w:rsidRDefault="001144F7" w:rsidP="001144F7">
      <w:pPr>
        <w:widowControl w:val="0"/>
        <w:jc w:val="center"/>
        <w:rPr>
          <w:caps/>
        </w:rPr>
      </w:pPr>
      <w:r w:rsidRPr="00895D2C">
        <w:rPr>
          <w:caps/>
        </w:rPr>
        <w:t>Состав, последовательность и сроки выполнения административных процедур, требования к порядку их выполнения</w:t>
      </w:r>
    </w:p>
    <w:p w:rsidR="001144F7" w:rsidRPr="00895D2C" w:rsidRDefault="001144F7" w:rsidP="001144F7">
      <w:pPr>
        <w:widowControl w:val="0"/>
        <w:autoSpaceDE w:val="0"/>
        <w:autoSpaceDN w:val="0"/>
        <w:adjustRightInd w:val="0"/>
        <w:ind w:firstLine="708"/>
        <w:jc w:val="both"/>
      </w:pPr>
    </w:p>
    <w:p w:rsidR="001144F7" w:rsidRPr="00895D2C" w:rsidRDefault="001144F7" w:rsidP="001144F7">
      <w:pPr>
        <w:widowControl w:val="0"/>
        <w:ind w:firstLine="709"/>
        <w:jc w:val="both"/>
      </w:pPr>
      <w:r w:rsidRPr="00895D2C">
        <w:t>3.1. Оказание муниципальной услуги включает в себя следующие административные процедуры:</w:t>
      </w:r>
    </w:p>
    <w:p w:rsidR="001144F7" w:rsidRPr="00895D2C" w:rsidRDefault="001144F7" w:rsidP="001144F7">
      <w:pPr>
        <w:widowControl w:val="0"/>
        <w:ind w:firstLine="708"/>
        <w:jc w:val="both"/>
      </w:pPr>
      <w:r>
        <w:t xml:space="preserve">3.1.1. </w:t>
      </w:r>
      <w:r w:rsidRPr="00895D2C">
        <w:t>прием запроса и документов, регистрация запроса в Комитете или МФЦ;</w:t>
      </w:r>
    </w:p>
    <w:p w:rsidR="001144F7" w:rsidRPr="00895D2C" w:rsidRDefault="001144F7" w:rsidP="001144F7">
      <w:pPr>
        <w:widowControl w:val="0"/>
        <w:ind w:firstLine="708"/>
        <w:jc w:val="both"/>
      </w:pPr>
      <w:r>
        <w:t xml:space="preserve">3.2.2. </w:t>
      </w:r>
      <w:r w:rsidRPr="00895D2C">
        <w:t>проверка запроса на соответствие требованиям, установленным настоящим Административным регламентом (в случае приема запроса и документов в МФЦ, направление пакета документов в Комитет);</w:t>
      </w:r>
    </w:p>
    <w:p w:rsidR="001144F7" w:rsidRPr="00895D2C" w:rsidRDefault="001144F7" w:rsidP="001144F7">
      <w:pPr>
        <w:widowControl w:val="0"/>
        <w:ind w:firstLine="708"/>
        <w:jc w:val="both"/>
      </w:pPr>
      <w:r>
        <w:t xml:space="preserve">3.1.3. </w:t>
      </w:r>
      <w:r w:rsidRPr="00895D2C">
        <w:t xml:space="preserve">подготовка и направление (выдача) выписки в Комитете или МФЦ (зависит от того, где принят запрос и </w:t>
      </w:r>
      <w:r>
        <w:t xml:space="preserve">с учетом </w:t>
      </w:r>
      <w:r w:rsidRPr="00895D2C">
        <w:t>пожеланий Заявителя, в части получения результата услуги лично, либо направления результата услуги по почте).</w:t>
      </w:r>
    </w:p>
    <w:p w:rsidR="001144F7" w:rsidRPr="00895D2C" w:rsidRDefault="001144F7" w:rsidP="001144F7">
      <w:pPr>
        <w:widowControl w:val="0"/>
        <w:ind w:firstLine="708"/>
        <w:jc w:val="both"/>
      </w:pPr>
      <w:r w:rsidRPr="00895D2C">
        <w:t>3.2. Блок-схема предоставления мун</w:t>
      </w:r>
      <w:r>
        <w:t>иципальной услуги приводится в П</w:t>
      </w:r>
      <w:r w:rsidRPr="00895D2C">
        <w:t>риложении № 3 к настоящему Административному регламенту.</w:t>
      </w:r>
    </w:p>
    <w:p w:rsidR="001144F7" w:rsidRPr="00895D2C" w:rsidRDefault="001144F7" w:rsidP="001144F7">
      <w:pPr>
        <w:widowControl w:val="0"/>
        <w:ind w:firstLine="708"/>
        <w:jc w:val="both"/>
      </w:pPr>
      <w:r w:rsidRPr="00895D2C">
        <w:t>3.3. Основанием для начала административной процедуры «Прием запроса и документов, регистрация запроса» является поступление запроса и документов, прилагаемых к нему, в Комитет или МФЦ.</w:t>
      </w:r>
    </w:p>
    <w:p w:rsidR="001144F7" w:rsidRPr="00895D2C" w:rsidRDefault="001144F7" w:rsidP="001144F7">
      <w:pPr>
        <w:widowControl w:val="0"/>
        <w:ind w:firstLine="709"/>
        <w:jc w:val="both"/>
      </w:pPr>
      <w:r>
        <w:t xml:space="preserve">3.3.1. </w:t>
      </w:r>
      <w:r w:rsidRPr="00895D2C">
        <w:t>Заявитель вправе по своему выбору:</w:t>
      </w:r>
    </w:p>
    <w:p w:rsidR="001144F7" w:rsidRPr="00895D2C" w:rsidRDefault="001144F7" w:rsidP="001144F7">
      <w:pPr>
        <w:widowControl w:val="0"/>
        <w:ind w:firstLine="709"/>
        <w:jc w:val="both"/>
      </w:pPr>
      <w:r>
        <w:t xml:space="preserve">- </w:t>
      </w:r>
      <w:r w:rsidRPr="00895D2C">
        <w:t>под</w:t>
      </w:r>
      <w:r>
        <w:t>ать запрос в письменной форме в</w:t>
      </w:r>
      <w:r w:rsidRPr="00895D2C">
        <w:t xml:space="preserve"> Комитет или МФЦ;</w:t>
      </w:r>
    </w:p>
    <w:p w:rsidR="001144F7" w:rsidRPr="00895D2C" w:rsidRDefault="001144F7" w:rsidP="001144F7">
      <w:pPr>
        <w:widowControl w:val="0"/>
        <w:ind w:firstLine="709"/>
        <w:jc w:val="both"/>
      </w:pPr>
      <w:r>
        <w:t xml:space="preserve">- </w:t>
      </w:r>
      <w:r w:rsidRPr="00895D2C">
        <w:t>направить в Комитет или МФЦ запрос в письменной форме по почте (почтовый адрес Комитета и МФЦ указан в пункте 3 настоящего Административного регламента).</w:t>
      </w:r>
    </w:p>
    <w:p w:rsidR="001144F7" w:rsidRPr="00895D2C" w:rsidRDefault="001144F7" w:rsidP="001144F7">
      <w:pPr>
        <w:widowControl w:val="0"/>
        <w:ind w:firstLine="708"/>
        <w:jc w:val="both"/>
        <w:rPr>
          <w:spacing w:val="-2"/>
        </w:rPr>
      </w:pPr>
      <w:r w:rsidRPr="00895D2C">
        <w:rPr>
          <w:spacing w:val="-2"/>
        </w:rPr>
        <w:t xml:space="preserve">Поступивший запрос регистрируется </w:t>
      </w:r>
      <w:r w:rsidRPr="00895D2C">
        <w:t>в день его поступления в Комитет или МФЦ.</w:t>
      </w:r>
    </w:p>
    <w:p w:rsidR="001144F7" w:rsidRPr="00895D2C" w:rsidRDefault="001144F7" w:rsidP="001144F7">
      <w:pPr>
        <w:widowControl w:val="0"/>
        <w:ind w:firstLine="709"/>
        <w:jc w:val="both"/>
      </w:pPr>
      <w:r w:rsidRPr="00895D2C">
        <w:t>3.4. Административная процедура «Прием запроса и документов, регистрация запроса» включает в себя следующие административные действия:</w:t>
      </w:r>
    </w:p>
    <w:p w:rsidR="001144F7" w:rsidRPr="00895D2C" w:rsidRDefault="001144F7" w:rsidP="001144F7">
      <w:pPr>
        <w:widowControl w:val="0"/>
        <w:ind w:firstLine="709"/>
        <w:jc w:val="both"/>
      </w:pPr>
      <w:r w:rsidRPr="00895D2C">
        <w:t>3.4.1. в случае направления (подачи) запроса в Комитет, рассмотрение специалистом Комитета текста запроса и проверка запроса на соответствие следующим требованиям:</w:t>
      </w:r>
    </w:p>
    <w:p w:rsidR="001144F7" w:rsidRPr="00895D2C" w:rsidRDefault="001144F7" w:rsidP="001144F7">
      <w:pPr>
        <w:widowControl w:val="0"/>
        <w:ind w:firstLine="709"/>
        <w:jc w:val="both"/>
      </w:pPr>
      <w:r>
        <w:t xml:space="preserve">3.4.1.1. </w:t>
      </w:r>
      <w:r w:rsidRPr="00895D2C">
        <w:t>наличие в тексте запроса:</w:t>
      </w:r>
    </w:p>
    <w:p w:rsidR="001144F7" w:rsidRPr="00895D2C" w:rsidRDefault="001144F7" w:rsidP="001144F7">
      <w:pPr>
        <w:widowControl w:val="0"/>
        <w:ind w:firstLine="720"/>
        <w:jc w:val="both"/>
      </w:pPr>
      <w:r>
        <w:t xml:space="preserve">- </w:t>
      </w:r>
      <w:r w:rsidRPr="00895D2C">
        <w:t>организационно-правовой формы, полного наименования юридического</w:t>
      </w:r>
      <w:r>
        <w:t xml:space="preserve"> лица, а также юридического, </w:t>
      </w:r>
      <w:r w:rsidRPr="00895D2C">
        <w:t>фактического, почтового адресов, – в случае подачи запроса юридическим лицом;</w:t>
      </w:r>
    </w:p>
    <w:p w:rsidR="001144F7" w:rsidRPr="00895D2C" w:rsidRDefault="001144F7" w:rsidP="001144F7">
      <w:pPr>
        <w:widowControl w:val="0"/>
        <w:ind w:firstLine="709"/>
        <w:jc w:val="both"/>
      </w:pPr>
      <w:r>
        <w:t xml:space="preserve">- </w:t>
      </w:r>
      <w:r w:rsidRPr="00895D2C">
        <w:t>фамилии, имени, отчества (при наличии), почтового адреса, – в случае подачи запроса физическим лицом;</w:t>
      </w:r>
    </w:p>
    <w:p w:rsidR="001144F7" w:rsidRPr="00895D2C" w:rsidRDefault="001144F7" w:rsidP="001144F7">
      <w:pPr>
        <w:widowControl w:val="0"/>
        <w:ind w:firstLine="708"/>
        <w:jc w:val="both"/>
      </w:pPr>
      <w:r>
        <w:t xml:space="preserve">- </w:t>
      </w:r>
      <w:r w:rsidRPr="00895D2C">
        <w:t>порядка получения муниципальной услуги (направление выписки по почте или ее вручение на личном приеме), подписи заявителя;</w:t>
      </w:r>
    </w:p>
    <w:p w:rsidR="001144F7" w:rsidRPr="00895D2C" w:rsidRDefault="001144F7" w:rsidP="001144F7">
      <w:pPr>
        <w:widowControl w:val="0"/>
        <w:ind w:firstLine="708"/>
        <w:jc w:val="both"/>
      </w:pPr>
      <w:r>
        <w:t xml:space="preserve">- </w:t>
      </w:r>
      <w:r w:rsidRPr="00895D2C">
        <w:t>полного наименования должности, фамилии, имени, отчества (при наличии последнего) руководителя юридического лица, подписавшего запрос (добавление от руки или машинописным способом предлога «За», косой черты или иных символов перед наименованием должности, если документ подписывает не руководитель организации, чья должность указана на документе, а замещающее его лицо, не допускается);</w:t>
      </w:r>
    </w:p>
    <w:p w:rsidR="001144F7" w:rsidRPr="00895D2C" w:rsidRDefault="001144F7" w:rsidP="001144F7">
      <w:pPr>
        <w:widowControl w:val="0"/>
        <w:ind w:firstLine="708"/>
        <w:jc w:val="both"/>
      </w:pPr>
      <w:r>
        <w:t xml:space="preserve">- </w:t>
      </w:r>
      <w:r w:rsidRPr="00895D2C">
        <w:t>оформление запроса разборчиво</w:t>
      </w:r>
      <w:r>
        <w:t>, печатными буквами, по форме (П</w:t>
      </w:r>
      <w:r w:rsidRPr="00895D2C">
        <w:t>риложение № 2 к настоящему Административному регламенту);</w:t>
      </w:r>
    </w:p>
    <w:p w:rsidR="001144F7" w:rsidRPr="00895D2C" w:rsidRDefault="001144F7" w:rsidP="001144F7">
      <w:pPr>
        <w:widowControl w:val="0"/>
        <w:ind w:firstLine="708"/>
        <w:jc w:val="both"/>
      </w:pPr>
      <w:r>
        <w:t xml:space="preserve">- </w:t>
      </w:r>
      <w:r w:rsidRPr="00895D2C">
        <w:t>отсутствие в запросе нецензурных либо оскорбительных выражений, угроз жизни, здоровью и имуществу муниципальных служащих, а также членов их семей;</w:t>
      </w:r>
    </w:p>
    <w:p w:rsidR="001144F7" w:rsidRPr="00895D2C" w:rsidRDefault="001144F7" w:rsidP="001144F7">
      <w:pPr>
        <w:widowControl w:val="0"/>
        <w:autoSpaceDE w:val="0"/>
        <w:autoSpaceDN w:val="0"/>
        <w:adjustRightInd w:val="0"/>
        <w:ind w:firstLine="708"/>
        <w:jc w:val="both"/>
        <w:outlineLvl w:val="1"/>
      </w:pPr>
      <w:r>
        <w:t xml:space="preserve">3.4.1.2. </w:t>
      </w:r>
      <w:r w:rsidRPr="00895D2C">
        <w:t xml:space="preserve">При этом </w:t>
      </w:r>
      <w:r>
        <w:t xml:space="preserve">отсутствие в запросе </w:t>
      </w:r>
      <w:r w:rsidRPr="00895D2C">
        <w:t>заявителем порядка получения муниципальной услуги не является основанием к отказу заявителю в приеме документов. В таком случае, результат оказания муниципальной услуги направляется в адрес заявителя почтовым отправлением.</w:t>
      </w:r>
    </w:p>
    <w:p w:rsidR="001144F7" w:rsidRPr="00895D2C" w:rsidRDefault="001144F7" w:rsidP="001144F7">
      <w:pPr>
        <w:widowControl w:val="0"/>
        <w:autoSpaceDE w:val="0"/>
        <w:autoSpaceDN w:val="0"/>
        <w:adjustRightInd w:val="0"/>
        <w:ind w:firstLine="708"/>
        <w:jc w:val="both"/>
        <w:outlineLvl w:val="1"/>
      </w:pPr>
      <w:r w:rsidRPr="00895D2C">
        <w:t>3.4.2. присвоение запросу</w:t>
      </w:r>
      <w:r w:rsidRPr="00895D2C">
        <w:rPr>
          <w:spacing w:val="-8"/>
        </w:rPr>
        <w:t xml:space="preserve"> </w:t>
      </w:r>
      <w:r w:rsidRPr="00895D2C">
        <w:t>соответствующего регистрационного номера (индекса) с</w:t>
      </w:r>
      <w:r w:rsidRPr="00895D2C">
        <w:rPr>
          <w:spacing w:val="-8"/>
        </w:rPr>
        <w:t xml:space="preserve"> </w:t>
      </w:r>
      <w:r w:rsidRPr="00895D2C">
        <w:lastRenderedPageBreak/>
        <w:t>проставлением регистрационного номера (индекса) и даты</w:t>
      </w:r>
      <w:r w:rsidRPr="00895D2C">
        <w:rPr>
          <w:spacing w:val="-8"/>
        </w:rPr>
        <w:t xml:space="preserve"> </w:t>
      </w:r>
      <w:r w:rsidRPr="00895D2C">
        <w:t>регистрации непосредственно на бланке запроса;</w:t>
      </w:r>
    </w:p>
    <w:p w:rsidR="001144F7" w:rsidRPr="00895D2C" w:rsidRDefault="001144F7" w:rsidP="001144F7">
      <w:pPr>
        <w:widowControl w:val="0"/>
        <w:ind w:firstLine="709"/>
        <w:jc w:val="both"/>
      </w:pPr>
      <w:r w:rsidRPr="00895D2C">
        <w:t xml:space="preserve">3.4.3. </w:t>
      </w:r>
      <w:r w:rsidRPr="00F06E66">
        <w:t>формирование, подписание и выдача заявителю расписки в получении документов для оказания муниципальной услуги</w:t>
      </w:r>
      <w:r w:rsidRPr="00895D2C">
        <w:t>.</w:t>
      </w:r>
    </w:p>
    <w:p w:rsidR="001144F7" w:rsidRPr="00895D2C" w:rsidRDefault="001144F7" w:rsidP="001144F7">
      <w:pPr>
        <w:widowControl w:val="0"/>
        <w:ind w:firstLine="709"/>
        <w:jc w:val="both"/>
        <w:rPr>
          <w:spacing w:val="-4"/>
        </w:rPr>
      </w:pPr>
      <w:r w:rsidRPr="00895D2C">
        <w:t xml:space="preserve">В расписке в получении документов для оказания муниципальной услуги </w:t>
      </w:r>
      <w:r w:rsidRPr="00895D2C">
        <w:rPr>
          <w:spacing w:val="-4"/>
        </w:rPr>
        <w:t>указывается дата оказания муниципальной услуги.</w:t>
      </w:r>
    </w:p>
    <w:p w:rsidR="001144F7" w:rsidRPr="00895D2C" w:rsidRDefault="001144F7" w:rsidP="001144F7">
      <w:pPr>
        <w:widowControl w:val="0"/>
        <w:ind w:firstLine="709"/>
        <w:jc w:val="both"/>
      </w:pPr>
      <w:r w:rsidRPr="00895D2C">
        <w:rPr>
          <w:spacing w:val="-4"/>
        </w:rPr>
        <w:t xml:space="preserve">В случае </w:t>
      </w:r>
      <w:r w:rsidRPr="00895D2C">
        <w:t xml:space="preserve">направления (подачи) запроса в МФЦ, специалист МФЦ проводит процедуры указанные в п. 3.4.1-3.4.3 раздела 3 настоящего регламента и направляет запрос и принятые документы в Комитет в день, не позднее следующего рабочего дня следующего за днем регистрации запроса в МФЦ. </w:t>
      </w:r>
    </w:p>
    <w:p w:rsidR="001144F7" w:rsidRPr="00895D2C" w:rsidRDefault="001144F7" w:rsidP="001144F7">
      <w:pPr>
        <w:widowControl w:val="0"/>
        <w:autoSpaceDE w:val="0"/>
        <w:autoSpaceDN w:val="0"/>
        <w:adjustRightInd w:val="0"/>
        <w:ind w:firstLine="708"/>
        <w:jc w:val="both"/>
        <w:outlineLvl w:val="1"/>
      </w:pPr>
      <w:r w:rsidRPr="00895D2C">
        <w:t>3.5. Комитет и</w:t>
      </w:r>
      <w:r>
        <w:t>ли</w:t>
      </w:r>
      <w:r w:rsidRPr="00895D2C">
        <w:t xml:space="preserve"> МФЦ отказывают заявителю в приеме документов в случаях, перечисленных в п. 2.9 раздела 2 настоящего Административного регламента.</w:t>
      </w:r>
    </w:p>
    <w:p w:rsidR="001144F7" w:rsidRPr="00895D2C" w:rsidRDefault="001144F7" w:rsidP="001144F7">
      <w:pPr>
        <w:widowControl w:val="0"/>
        <w:ind w:firstLine="708"/>
        <w:jc w:val="both"/>
      </w:pPr>
      <w:r w:rsidRPr="00895D2C">
        <w:t xml:space="preserve">В случае отказа в приеме документов заявителю разъясняется, по каким основаниям ему отказано в приеме документов (в случае если заявитель лично подает запрос в Комитет или МФЦ). Запись об отказе в приеме документов производится на запросе заявителя. </w:t>
      </w:r>
    </w:p>
    <w:p w:rsidR="001144F7" w:rsidRPr="00895D2C" w:rsidRDefault="001144F7" w:rsidP="001144F7">
      <w:pPr>
        <w:widowControl w:val="0"/>
        <w:ind w:firstLine="708"/>
        <w:jc w:val="both"/>
      </w:pPr>
      <w:r w:rsidRPr="00895D2C">
        <w:t>Запись об отказе в приеме документов состоит из слов «Отказано в приеме документов» с указанием основания для отказа в приеме документов, наименования должности, личной подписи специалиста Комитета (МФЦ), расшифровки подписи (инициалы, фамилия) и даты проставления подписи. Специалист Комитета (МФЦ) копирует запрос, на котором заявитель собственноручно делает запись о том, что ему разъяснены причины отказа в приеме документов, а также о своем согласии или несогласии с основанием для отказа в регистрации запроса, ставит дату и подпись.</w:t>
      </w:r>
    </w:p>
    <w:p w:rsidR="001144F7" w:rsidRPr="00895D2C" w:rsidRDefault="001144F7" w:rsidP="001144F7">
      <w:pPr>
        <w:widowControl w:val="0"/>
        <w:ind w:firstLine="708"/>
        <w:jc w:val="both"/>
      </w:pPr>
      <w:r w:rsidRPr="00895D2C">
        <w:t>Если заявитель отказался от подписи, об этом делается отметка на запросе заявителя, а также на копии запроса, остающейся в Комитете (МФЦ).</w:t>
      </w:r>
    </w:p>
    <w:p w:rsidR="001144F7" w:rsidRPr="00895D2C" w:rsidRDefault="001144F7" w:rsidP="001144F7">
      <w:pPr>
        <w:widowControl w:val="0"/>
        <w:ind w:firstLine="709"/>
        <w:jc w:val="both"/>
      </w:pPr>
      <w:r w:rsidRPr="00895D2C">
        <w:t>3.6. При наличии перечисленных в п. 2.9 раздела 2 настоящего Административного регламента оснований для отказа в приеме документов, поступивших в Комитет по почте, заявителю направляется по почте письмо об отказе в приеме документов с указанием причины отказа в приеме документов в течение трех рабочих дней со дня поступления запроса.</w:t>
      </w:r>
    </w:p>
    <w:p w:rsidR="001144F7" w:rsidRPr="00895D2C" w:rsidRDefault="001144F7" w:rsidP="001144F7">
      <w:pPr>
        <w:widowControl w:val="0"/>
        <w:ind w:firstLine="708"/>
        <w:jc w:val="both"/>
      </w:pPr>
      <w:r w:rsidRPr="00895D2C">
        <w:t>В случаях, если запрос не содержит обратного почтового адреса заявителя или обратный почтовый адрес заявителя не поддается прочтению, такой запрос не подлежит регистрации, и ответ на него не дается.</w:t>
      </w:r>
    </w:p>
    <w:p w:rsidR="001144F7" w:rsidRPr="00895D2C" w:rsidRDefault="001144F7" w:rsidP="001144F7">
      <w:pPr>
        <w:widowControl w:val="0"/>
        <w:ind w:firstLine="708"/>
        <w:jc w:val="both"/>
      </w:pPr>
      <w:r w:rsidRPr="00895D2C">
        <w:t xml:space="preserve">3.7. Результатом административной процедуры «Прием и регистрация запроса» является: </w:t>
      </w:r>
    </w:p>
    <w:p w:rsidR="001144F7" w:rsidRPr="00895D2C" w:rsidRDefault="001144F7" w:rsidP="001144F7">
      <w:pPr>
        <w:widowControl w:val="0"/>
        <w:ind w:firstLine="708"/>
        <w:jc w:val="both"/>
      </w:pPr>
      <w:r>
        <w:t xml:space="preserve">3.7.1. </w:t>
      </w:r>
      <w:r w:rsidRPr="00895D2C">
        <w:t>при направлении (подаче) запроса в Комитет</w:t>
      </w:r>
      <w:r>
        <w:t xml:space="preserve"> –</w:t>
      </w:r>
      <w:r w:rsidRPr="00895D2C">
        <w:t xml:space="preserve"> присвоение запросу входящего регистрационного номера (индекса), выдача заявителю расписки в получении документов для оказания муниципальной услуги, а также передача запроса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для подготовки ответа заявителю;</w:t>
      </w:r>
    </w:p>
    <w:p w:rsidR="001144F7" w:rsidRPr="00895D2C" w:rsidRDefault="001144F7" w:rsidP="001144F7">
      <w:pPr>
        <w:widowControl w:val="0"/>
        <w:ind w:firstLine="708"/>
        <w:jc w:val="both"/>
        <w:rPr>
          <w:i/>
        </w:rPr>
      </w:pPr>
      <w:r>
        <w:t xml:space="preserve">3.7.2. </w:t>
      </w:r>
      <w:r w:rsidRPr="00895D2C">
        <w:t>при направлении (подаче) запроса в МФЦ</w:t>
      </w:r>
      <w:r>
        <w:t xml:space="preserve"> –</w:t>
      </w:r>
      <w:r w:rsidRPr="00895D2C">
        <w:t xml:space="preserve"> присвоение запросу входящего регистрационного номера (индекса), выдача заявителю расписки в получении документов для оказания муниципальной услуги, а также передача запроса и принятых документов в Комитет.</w:t>
      </w:r>
      <w:r w:rsidRPr="00895D2C">
        <w:rPr>
          <w:i/>
        </w:rPr>
        <w:t xml:space="preserve"> </w:t>
      </w:r>
    </w:p>
    <w:p w:rsidR="001144F7" w:rsidRPr="00895D2C" w:rsidRDefault="001144F7" w:rsidP="001144F7">
      <w:pPr>
        <w:widowControl w:val="0"/>
        <w:ind w:firstLine="709"/>
        <w:jc w:val="both"/>
      </w:pPr>
      <w:r w:rsidRPr="00895D2C">
        <w:t>3.8. Проверка запроса на соответствие требованиям, установленным настоящим Административным регламентом.</w:t>
      </w:r>
    </w:p>
    <w:p w:rsidR="001144F7" w:rsidRPr="00895D2C" w:rsidRDefault="001144F7" w:rsidP="001144F7">
      <w:pPr>
        <w:widowControl w:val="0"/>
        <w:ind w:firstLine="709"/>
        <w:jc w:val="both"/>
      </w:pPr>
      <w:r w:rsidRPr="00895D2C">
        <w:t>Основанием для начала административной процедуры «Проверка запроса на соответствие требованиям, установленным настоящим Административным регламентом» является поступление запроса и документов, приложенных к нему, специалисту Комитета.</w:t>
      </w:r>
    </w:p>
    <w:p w:rsidR="001144F7" w:rsidRPr="00895D2C" w:rsidRDefault="001144F7" w:rsidP="001144F7">
      <w:pPr>
        <w:widowControl w:val="0"/>
        <w:ind w:firstLine="709"/>
        <w:jc w:val="both"/>
      </w:pPr>
      <w:r w:rsidRPr="00895D2C">
        <w:t>3.9. Предметом проверки запроса на соответствие требованиям, установленным настоящим Административным регламентом, является:</w:t>
      </w:r>
    </w:p>
    <w:p w:rsidR="001144F7" w:rsidRPr="00895D2C" w:rsidRDefault="001144F7" w:rsidP="001144F7">
      <w:pPr>
        <w:widowControl w:val="0"/>
        <w:ind w:firstLine="708"/>
        <w:jc w:val="both"/>
      </w:pPr>
      <w:r>
        <w:t xml:space="preserve">3.9.1. </w:t>
      </w:r>
      <w:r w:rsidRPr="00895D2C">
        <w:t>наличие в тексте запроса полного перечня сведений, перечисленных в п. 2.</w:t>
      </w:r>
      <w:r w:rsidRPr="000C1B47">
        <w:t>6</w:t>
      </w:r>
      <w:r w:rsidRPr="00895D2C">
        <w:t xml:space="preserve"> раздела 2 настоящего Административного регламента, позволяющих конкретизировать объект учета реестра, сведения о котором запрашивает заявитель,</w:t>
      </w:r>
    </w:p>
    <w:p w:rsidR="001144F7" w:rsidRPr="00895D2C" w:rsidRDefault="001144F7" w:rsidP="001144F7">
      <w:pPr>
        <w:widowControl w:val="0"/>
        <w:ind w:firstLine="708"/>
        <w:jc w:val="both"/>
      </w:pPr>
      <w:r>
        <w:lastRenderedPageBreak/>
        <w:t xml:space="preserve">3.9.2. </w:t>
      </w:r>
      <w:r w:rsidRPr="00895D2C">
        <w:t>указание в тексте запроса только одного объекта, сведения о котором нужно предоставить заявителю.</w:t>
      </w:r>
    </w:p>
    <w:p w:rsidR="001144F7" w:rsidRPr="00895D2C" w:rsidRDefault="001144F7" w:rsidP="001144F7">
      <w:pPr>
        <w:widowControl w:val="0"/>
        <w:ind w:firstLine="709"/>
        <w:jc w:val="both"/>
      </w:pPr>
      <w:r w:rsidRPr="00895D2C">
        <w:t xml:space="preserve">Проверка запроса на соответствие требованиям, установленным настоящим Административным регламентом, должна быть проведена не позднее </w:t>
      </w:r>
      <w:r w:rsidRPr="00F06E66">
        <w:t>трех рабочих</w:t>
      </w:r>
      <w:r w:rsidRPr="00895D2C">
        <w:t xml:space="preserve"> дней со дня регистрации запроса в Комитете (поступления запроса в Комитет через МФЦ).</w:t>
      </w:r>
    </w:p>
    <w:p w:rsidR="001144F7" w:rsidRPr="00895D2C" w:rsidRDefault="001144F7" w:rsidP="001144F7">
      <w:pPr>
        <w:widowControl w:val="0"/>
        <w:ind w:firstLine="709"/>
        <w:jc w:val="both"/>
      </w:pPr>
      <w:r w:rsidRPr="00895D2C">
        <w:t>3.10. Результатом административной процедуры «Проверка запроса на соответствие требованиям, установленным настоящим Административным регламентом» является подтверждение фактов, указанных в п. 3.9 раздела 3 настоящего Административного регламента.</w:t>
      </w:r>
    </w:p>
    <w:p w:rsidR="001144F7" w:rsidRPr="00895D2C" w:rsidRDefault="001144F7" w:rsidP="001144F7">
      <w:pPr>
        <w:widowControl w:val="0"/>
        <w:ind w:firstLine="709"/>
        <w:jc w:val="both"/>
      </w:pPr>
      <w:r w:rsidRPr="00F06E66">
        <w:t>При направлении (подаче) запроса через МФЦ результат муниципальной услуги направляется в МФЦ на девятый рабочий день со дня</w:t>
      </w:r>
      <w:r w:rsidRPr="00B86C7C">
        <w:t xml:space="preserve"> регистрации запроса в МФЦ.</w:t>
      </w:r>
    </w:p>
    <w:p w:rsidR="001144F7" w:rsidRPr="00895D2C" w:rsidRDefault="001144F7" w:rsidP="001144F7">
      <w:pPr>
        <w:widowControl w:val="0"/>
        <w:ind w:firstLine="708"/>
        <w:jc w:val="both"/>
      </w:pPr>
      <w:r w:rsidRPr="00895D2C">
        <w:t>Заявителю может быть отказано в предоставлении муниципальной услуги по основаниям, указанным в п. 2.</w:t>
      </w:r>
      <w:r>
        <w:t>9</w:t>
      </w:r>
      <w:r w:rsidRPr="00895D2C">
        <w:t xml:space="preserve"> раздела 2 настоящего Административного регламента.</w:t>
      </w:r>
    </w:p>
    <w:p w:rsidR="001144F7" w:rsidRPr="00895D2C" w:rsidRDefault="001144F7" w:rsidP="001144F7">
      <w:pPr>
        <w:widowControl w:val="0"/>
        <w:ind w:firstLine="708"/>
        <w:jc w:val="both"/>
      </w:pPr>
      <w:r w:rsidRPr="00895D2C">
        <w:t>Письмо об отказе в оказании муниципальной услуги направляется заявителю по почте или вручается на личном приеме (в зависимости от указания в запросе способа получения выписки, а также места подачи запроса).</w:t>
      </w:r>
    </w:p>
    <w:p w:rsidR="001144F7" w:rsidRPr="002B4C66" w:rsidRDefault="001144F7" w:rsidP="001144F7">
      <w:pPr>
        <w:widowControl w:val="0"/>
        <w:ind w:firstLine="708"/>
        <w:jc w:val="both"/>
        <w:rPr>
          <w:i/>
          <w:spacing w:val="-4"/>
        </w:rPr>
      </w:pPr>
      <w:r w:rsidRPr="002B4C66">
        <w:t xml:space="preserve">Письмо об отказе в оказании муниципальной услуги </w:t>
      </w:r>
      <w:r w:rsidRPr="002B4C66">
        <w:rPr>
          <w:spacing w:val="-4"/>
        </w:rPr>
        <w:t xml:space="preserve">вручается заявителю на личном приеме не позднее десятого рабочего дня, исчисление указанного срока осуществляется со дня регистрации запроса (день оказания муниципальной услуги указывается </w:t>
      </w:r>
      <w:r w:rsidRPr="002B4C66">
        <w:t>в расписке в получении документов на предоставление муниципальной услуги</w:t>
      </w:r>
      <w:r w:rsidRPr="002B4C66">
        <w:rPr>
          <w:spacing w:val="-4"/>
        </w:rPr>
        <w:t>).</w:t>
      </w:r>
    </w:p>
    <w:p w:rsidR="001144F7" w:rsidRPr="00895D2C" w:rsidRDefault="001144F7" w:rsidP="001144F7">
      <w:pPr>
        <w:widowControl w:val="0"/>
        <w:ind w:firstLine="708"/>
        <w:jc w:val="both"/>
      </w:pPr>
      <w:r w:rsidRPr="002B4C66">
        <w:t xml:space="preserve">Если заявитель не явился </w:t>
      </w:r>
      <w:r w:rsidRPr="002B4C66">
        <w:rPr>
          <w:spacing w:val="-4"/>
        </w:rPr>
        <w:t>в день предоставления муниципальной услуги</w:t>
      </w:r>
      <w:r w:rsidRPr="002B4C66">
        <w:t xml:space="preserve"> или указал в запросе способ получения выписки по почте, письмо об отказе в предоставлении муниципальной услуги направляется ему по почте не позднее следующего рабочего дня, следующего за днем оказания муниципальной услуги.</w:t>
      </w:r>
    </w:p>
    <w:p w:rsidR="001144F7" w:rsidRPr="00895D2C" w:rsidRDefault="001144F7" w:rsidP="001144F7">
      <w:pPr>
        <w:widowControl w:val="0"/>
        <w:ind w:firstLine="708"/>
        <w:jc w:val="both"/>
      </w:pPr>
      <w:r w:rsidRPr="00895D2C">
        <w:t>Если день выдачи выписки приходится на нерабочий день, письмо об отказе в предоставлении муниципальной услуги выдается на следующий за ним рабочий день.</w:t>
      </w:r>
    </w:p>
    <w:p w:rsidR="001144F7" w:rsidRPr="00895D2C" w:rsidRDefault="001144F7" w:rsidP="001144F7">
      <w:pPr>
        <w:widowControl w:val="0"/>
        <w:ind w:firstLine="708"/>
        <w:jc w:val="both"/>
        <w:rPr>
          <w:i/>
        </w:rPr>
      </w:pPr>
      <w:r w:rsidRPr="00895D2C">
        <w:t>На личном приеме у заявителя проверяется документ, удостоверяющий личность, документы, подтверждающие полномочия представителя (в случае получения письма об отказе в предоставлении муниципальной услуги представителем заявителя). Письмо об отказе в предоставлении муниципальной услуги вручается заявителю или его представителю после проставления на экземпляре запроса, остающемся в Комитете слов «письмо получено» с проставлением даты получения письма, наименования должности представителя юридического лица (при наличии), фамилии, имени, отчества (при наличии последнего) заявителя или его представителя, реквизитов документа, удостоверяющего полномочия представителя заявителя (при получении письма об отказе в предоставлении муниципальной услуги представителем заявителя) и собственноручной подписи.</w:t>
      </w:r>
    </w:p>
    <w:p w:rsidR="001144F7" w:rsidRPr="00895D2C" w:rsidRDefault="001144F7" w:rsidP="001144F7">
      <w:pPr>
        <w:widowControl w:val="0"/>
        <w:ind w:firstLine="708"/>
        <w:jc w:val="both"/>
      </w:pPr>
      <w:r w:rsidRPr="00895D2C">
        <w:t>В случаях направления заявителю письма об отказе в предоставлении муниципальной услуги по почте факт отправления документа подтверждается реестром отправления почтовой корреспонденции.</w:t>
      </w:r>
    </w:p>
    <w:p w:rsidR="001144F7" w:rsidRPr="00895D2C" w:rsidRDefault="001144F7" w:rsidP="001144F7">
      <w:pPr>
        <w:widowControl w:val="0"/>
        <w:ind w:firstLine="709"/>
        <w:jc w:val="both"/>
      </w:pPr>
      <w:r w:rsidRPr="00895D2C">
        <w:t>3.11. Основанием для начала административной процедуры «Подготовка и направление (выдача) выписки» является подтверждение фактов, указанных в п. 3.9 раздела 3 настоящего Административного регламента.</w:t>
      </w:r>
    </w:p>
    <w:p w:rsidR="001144F7" w:rsidRPr="00895D2C" w:rsidRDefault="001144F7" w:rsidP="001144F7">
      <w:pPr>
        <w:widowControl w:val="0"/>
        <w:ind w:firstLine="708"/>
        <w:jc w:val="both"/>
      </w:pPr>
      <w:r w:rsidRPr="00895D2C">
        <w:t xml:space="preserve">Выписка готовится на основании сведений, содержащихся в реестре, а также сведений о муниципальном имуществе, содержащихся в документах, представленных заявителем. </w:t>
      </w:r>
    </w:p>
    <w:p w:rsidR="001144F7" w:rsidRPr="00895D2C" w:rsidRDefault="001144F7" w:rsidP="001144F7">
      <w:pPr>
        <w:widowControl w:val="0"/>
        <w:ind w:firstLine="709"/>
        <w:jc w:val="both"/>
      </w:pPr>
      <w:r w:rsidRPr="00895D2C">
        <w:t>3.12. В случае если заявитель не представил в Комитет (МФЦ) имеющиеся в его распоряжении документы, содержащие сведения, необходимые для оказания муниципальной услуги, выписка оформляется по имеющимся в реестре сведениям.</w:t>
      </w:r>
    </w:p>
    <w:p w:rsidR="001144F7" w:rsidRPr="00895D2C" w:rsidRDefault="001144F7" w:rsidP="001144F7">
      <w:pPr>
        <w:widowControl w:val="0"/>
        <w:ind w:firstLine="709"/>
        <w:jc w:val="both"/>
      </w:pPr>
      <w:r w:rsidRPr="00895D2C">
        <w:t>3.13. Выписка содержит следующие сведения об имуществе, содержащиеся в реестре:</w:t>
      </w:r>
    </w:p>
    <w:p w:rsidR="001144F7" w:rsidRPr="00895D2C" w:rsidRDefault="001144F7" w:rsidP="001144F7">
      <w:pPr>
        <w:widowControl w:val="0"/>
        <w:ind w:firstLine="708"/>
        <w:jc w:val="both"/>
      </w:pPr>
      <w:r w:rsidRPr="00895D2C">
        <w:t>3.13.</w:t>
      </w:r>
      <w:r>
        <w:t>1.</w:t>
      </w:r>
      <w:r w:rsidRPr="00895D2C">
        <w:t xml:space="preserve"> для объектов муниципального нежилого фонда: наименование (здание, нежилое помещение, строение, сооружение), адрес, площадь объекта, этаж, номера помещений на поэтажном плане, название и реквизиты документа – основания возникновения права собственности муниципального образования город Каменск-Уральский на объект;</w:t>
      </w:r>
    </w:p>
    <w:p w:rsidR="001144F7" w:rsidRPr="00895D2C" w:rsidRDefault="001144F7" w:rsidP="001144F7">
      <w:pPr>
        <w:widowControl w:val="0"/>
        <w:ind w:firstLine="708"/>
        <w:jc w:val="both"/>
      </w:pPr>
      <w:r w:rsidRPr="00895D2C">
        <w:t>3.13.</w:t>
      </w:r>
      <w:r>
        <w:t>2.</w:t>
      </w:r>
      <w:r w:rsidRPr="00895D2C">
        <w:t xml:space="preserve"> для объектов муниципального жилищного фонда: наименование объекта </w:t>
      </w:r>
      <w:r w:rsidRPr="00895D2C">
        <w:lastRenderedPageBreak/>
        <w:t>(квартира, комната), адрес объекта, площадь и характеристики объекта, реквизиты документа – основания возникновения права собственности муниципального образования город Каменск-Уральский на объект;</w:t>
      </w:r>
    </w:p>
    <w:p w:rsidR="001144F7" w:rsidRPr="00895D2C" w:rsidRDefault="001144F7" w:rsidP="001144F7">
      <w:pPr>
        <w:widowControl w:val="0"/>
        <w:ind w:firstLine="708"/>
        <w:jc w:val="both"/>
      </w:pPr>
      <w:r w:rsidRPr="00895D2C">
        <w:t>3.13.</w:t>
      </w:r>
      <w:r>
        <w:t>3.</w:t>
      </w:r>
      <w:r w:rsidRPr="00895D2C">
        <w:t xml:space="preserve"> для земельных участков: наименование объекта, площадь, кадастровый номер, адрес (местоположение), реквизиты документа – основания возникновения права собственности муниципального образования город Каменск-Уральский на объект;</w:t>
      </w:r>
    </w:p>
    <w:p w:rsidR="001144F7" w:rsidRPr="00895D2C" w:rsidRDefault="001144F7" w:rsidP="001144F7">
      <w:pPr>
        <w:widowControl w:val="0"/>
        <w:ind w:firstLine="708"/>
        <w:jc w:val="both"/>
      </w:pPr>
      <w:r w:rsidRPr="00895D2C">
        <w:t>3.13.</w:t>
      </w:r>
      <w:r>
        <w:t>4.</w:t>
      </w:r>
      <w:r w:rsidRPr="00895D2C">
        <w:t xml:space="preserve"> для иных объектов, относящихся к недвижимому имуществу: наименование, адрес (местоположение), площадь или протяженность или объем и (или) иные параметры, характеризующие объект, реквизиты документа – основания возникновения права собственности муниципального образования город Каменск-Уральский на объект;</w:t>
      </w:r>
    </w:p>
    <w:p w:rsidR="001144F7" w:rsidRPr="00895D2C" w:rsidRDefault="001144F7" w:rsidP="001144F7">
      <w:pPr>
        <w:widowControl w:val="0"/>
        <w:ind w:firstLine="708"/>
        <w:jc w:val="both"/>
      </w:pPr>
      <w:r w:rsidRPr="00895D2C">
        <w:t>3.13.</w:t>
      </w:r>
      <w:r>
        <w:t>5.</w:t>
      </w:r>
      <w:r w:rsidRPr="00895D2C">
        <w:t xml:space="preserve"> для объектов движимого имущества: наименование объекта движимого имущества, адрес (местоположение), реквизиты документа – основания возникновения права собственности муниципального образования город Каменск-Уральский на объект, инвентарный номер.</w:t>
      </w:r>
    </w:p>
    <w:p w:rsidR="001144F7" w:rsidRPr="00895D2C" w:rsidRDefault="001144F7" w:rsidP="001144F7">
      <w:pPr>
        <w:widowControl w:val="0"/>
        <w:ind w:firstLine="708"/>
        <w:jc w:val="both"/>
      </w:pPr>
      <w:r w:rsidRPr="00895D2C">
        <w:t>По одному запросу предоставляется информация только об одном объекте учета реестра.</w:t>
      </w:r>
    </w:p>
    <w:p w:rsidR="001144F7" w:rsidRPr="00895D2C" w:rsidRDefault="001144F7" w:rsidP="001144F7">
      <w:pPr>
        <w:widowControl w:val="0"/>
        <w:ind w:firstLine="708"/>
        <w:jc w:val="both"/>
      </w:pPr>
      <w:r w:rsidRPr="00895D2C">
        <w:t>3.14. Выписка направляется заявителю по почте или вручается на личном приеме (в зависимости от указанного в запросе способа получения выписки).</w:t>
      </w:r>
    </w:p>
    <w:p w:rsidR="001144F7" w:rsidRDefault="001144F7" w:rsidP="001144F7">
      <w:pPr>
        <w:widowControl w:val="0"/>
        <w:ind w:firstLine="708"/>
        <w:jc w:val="both"/>
        <w:rPr>
          <w:spacing w:val="-4"/>
          <w:highlight w:val="yellow"/>
        </w:rPr>
      </w:pPr>
      <w:r w:rsidRPr="002B4C66">
        <w:rPr>
          <w:spacing w:val="-4"/>
        </w:rPr>
        <w:t xml:space="preserve">Выписка вручается заявителю на личном приеме </w:t>
      </w:r>
      <w:r w:rsidRPr="002B4C66">
        <w:t>не позднее десятого рабочего дня со дня регистрации запроса</w:t>
      </w:r>
      <w:r>
        <w:t>.</w:t>
      </w:r>
    </w:p>
    <w:p w:rsidR="001144F7" w:rsidRDefault="001144F7" w:rsidP="001144F7">
      <w:pPr>
        <w:widowControl w:val="0"/>
        <w:ind w:firstLine="708"/>
        <w:jc w:val="both"/>
      </w:pPr>
      <w:r w:rsidRPr="00CF1A54">
        <w:t>Если день выдачи выписки приходится на нерабочий день, выписка выдается на следующий за ним рабочий день.</w:t>
      </w:r>
    </w:p>
    <w:p w:rsidR="001144F7" w:rsidRDefault="001144F7" w:rsidP="001144F7">
      <w:pPr>
        <w:widowControl w:val="0"/>
        <w:ind w:firstLine="708"/>
        <w:jc w:val="both"/>
      </w:pPr>
      <w:r w:rsidRPr="00895D2C">
        <w:t xml:space="preserve">3.15. На личном приеме у заявителя проверяется документ, удостоверяющий личность, документы, подтверждающие полномочия представителя (в случае получения выписки представителем заявителя). </w:t>
      </w:r>
    </w:p>
    <w:p w:rsidR="001144F7" w:rsidRPr="00895D2C" w:rsidRDefault="001144F7" w:rsidP="001144F7">
      <w:pPr>
        <w:widowControl w:val="0"/>
        <w:ind w:firstLine="708"/>
        <w:jc w:val="both"/>
      </w:pPr>
      <w:r w:rsidRPr="00895D2C">
        <w:t>Выписка вручается заявителю или его представителю после проставления на экземпляре запроса, остающемся в Комитете, слов «выписка получена» с проставлением даты получения выписки, наименования должности представителя юридического лица (при наличии), фамилии, имени, отчества  (при наличии последнего) заявителя или его представителя, реквизитов документа, удостоверяющего представительские полномочия представителя заявителя (при получении выписки представителем заявителя) и собственноручной подписи.</w:t>
      </w:r>
    </w:p>
    <w:p w:rsidR="001144F7" w:rsidRPr="00895D2C" w:rsidRDefault="001144F7" w:rsidP="001144F7">
      <w:pPr>
        <w:widowControl w:val="0"/>
        <w:ind w:firstLine="708"/>
        <w:jc w:val="both"/>
      </w:pPr>
      <w:r w:rsidRPr="002B4C66">
        <w:t xml:space="preserve">Если заявитель не явился </w:t>
      </w:r>
      <w:r w:rsidRPr="002B4C66">
        <w:rPr>
          <w:spacing w:val="-4"/>
        </w:rPr>
        <w:t>в день предоставления муниципальной услуги</w:t>
      </w:r>
      <w:r w:rsidRPr="002B4C66">
        <w:t xml:space="preserve"> или указал в запросе способ получения выписки по почте, выписка направляется ему по почте не позднее одного рабочего дня, следующего за днем оказания муниципальной услуги</w:t>
      </w:r>
      <w:r w:rsidRPr="00895D2C">
        <w:t>.</w:t>
      </w:r>
    </w:p>
    <w:p w:rsidR="001144F7" w:rsidRDefault="001144F7" w:rsidP="001144F7">
      <w:pPr>
        <w:widowControl w:val="0"/>
        <w:jc w:val="both"/>
      </w:pPr>
    </w:p>
    <w:p w:rsidR="001144F7" w:rsidRDefault="001144F7" w:rsidP="001144F7">
      <w:pPr>
        <w:widowControl w:val="0"/>
        <w:jc w:val="both"/>
      </w:pPr>
    </w:p>
    <w:p w:rsidR="001144F7" w:rsidRPr="00895D2C" w:rsidRDefault="001144F7" w:rsidP="001144F7">
      <w:pPr>
        <w:widowControl w:val="0"/>
        <w:jc w:val="both"/>
      </w:pPr>
    </w:p>
    <w:p w:rsidR="001144F7" w:rsidRPr="00895D2C" w:rsidRDefault="001144F7" w:rsidP="001144F7">
      <w:pPr>
        <w:widowControl w:val="0"/>
        <w:jc w:val="center"/>
        <w:rPr>
          <w:caps/>
        </w:rPr>
      </w:pPr>
      <w:r w:rsidRPr="00895D2C">
        <w:rPr>
          <w:caps/>
        </w:rPr>
        <w:t xml:space="preserve">Раздел 4 </w:t>
      </w:r>
    </w:p>
    <w:p w:rsidR="001144F7" w:rsidRPr="00895D2C" w:rsidRDefault="001144F7" w:rsidP="001144F7">
      <w:pPr>
        <w:widowControl w:val="0"/>
        <w:jc w:val="center"/>
        <w:rPr>
          <w:caps/>
        </w:rPr>
      </w:pPr>
      <w:r w:rsidRPr="00895D2C">
        <w:rPr>
          <w:caps/>
        </w:rPr>
        <w:t>Формы контроля за исполнением настоящего Административного регламента</w:t>
      </w:r>
    </w:p>
    <w:p w:rsidR="001144F7" w:rsidRPr="00895D2C" w:rsidRDefault="001144F7" w:rsidP="001144F7">
      <w:pPr>
        <w:widowControl w:val="0"/>
        <w:jc w:val="both"/>
      </w:pPr>
    </w:p>
    <w:p w:rsidR="001144F7" w:rsidRPr="00895D2C" w:rsidRDefault="001144F7" w:rsidP="001144F7">
      <w:pPr>
        <w:widowControl w:val="0"/>
        <w:ind w:firstLine="708"/>
        <w:jc w:val="both"/>
      </w:pPr>
      <w:r w:rsidRPr="00895D2C">
        <w:t>4.1. Формами контроля за исполнени</w:t>
      </w:r>
      <w:r>
        <w:t>ем административного регламента</w:t>
      </w:r>
      <w:r w:rsidRPr="00895D2C">
        <w:t xml:space="preserve"> являются плановые и внеплановые проверки.</w:t>
      </w:r>
    </w:p>
    <w:p w:rsidR="001144F7" w:rsidRPr="00895D2C" w:rsidRDefault="001144F7" w:rsidP="001144F7">
      <w:pPr>
        <w:widowControl w:val="0"/>
        <w:ind w:firstLine="708"/>
        <w:jc w:val="both"/>
      </w:pPr>
      <w:r w:rsidRPr="00895D2C">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Комитета и МФЦ при выполнении ими административных действий.</w:t>
      </w:r>
    </w:p>
    <w:p w:rsidR="001144F7" w:rsidRPr="00895D2C" w:rsidRDefault="001144F7" w:rsidP="001144F7">
      <w:pPr>
        <w:widowControl w:val="0"/>
        <w:ind w:firstLine="708"/>
        <w:jc w:val="both"/>
      </w:pPr>
      <w:r w:rsidRPr="00895D2C">
        <w:t>4.2. Плановые проверки проводятся не реже 1 раза в год в соответствии с Планом-графиком работы Комитета, предоставляющего муниципальную услугу, утверждаемым председателем Комитета, на каждый год.</w:t>
      </w:r>
    </w:p>
    <w:p w:rsidR="001144F7" w:rsidRPr="00895D2C" w:rsidRDefault="001144F7" w:rsidP="001144F7">
      <w:pPr>
        <w:widowControl w:val="0"/>
        <w:ind w:firstLine="708"/>
        <w:jc w:val="both"/>
      </w:pPr>
      <w:r w:rsidRPr="00895D2C">
        <w:t>Плановые проверки проводятся не реже 1 раза в год в соответствии с Планом-графиком работы МФЦ, осуществляющим прием запросов на оказание муниципальной услуги, утверждаемым Директором МФЦ, на каждый год.</w:t>
      </w:r>
    </w:p>
    <w:p w:rsidR="001144F7" w:rsidRPr="00895D2C" w:rsidRDefault="001144F7" w:rsidP="001144F7">
      <w:pPr>
        <w:widowControl w:val="0"/>
        <w:ind w:firstLine="708"/>
        <w:jc w:val="both"/>
      </w:pPr>
      <w:r w:rsidRPr="00895D2C">
        <w:lastRenderedPageBreak/>
        <w:t>Внеплановые проверки проводятся по мере поступления жалоб заявителей на решения должностных Комитета, действия (бездействие) должностных лиц (специалистов) Комитета или МФЦ при выполнении ими административных действий.</w:t>
      </w:r>
    </w:p>
    <w:p w:rsidR="001144F7" w:rsidRPr="00895D2C" w:rsidRDefault="001144F7" w:rsidP="001144F7">
      <w:pPr>
        <w:widowControl w:val="0"/>
        <w:ind w:firstLine="708"/>
        <w:jc w:val="both"/>
      </w:pPr>
      <w:r w:rsidRPr="00895D2C">
        <w:t>4.3. Проверки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Комитета при выполнении ими административных действий проводятся комиссией, формируемой на основании приказа председателя Комитета. Результат деятельности комиссии оформляется в виде акта, в котором отмечаются выявленные недостатки и указываются предложения по их устранению.</w:t>
      </w:r>
    </w:p>
    <w:p w:rsidR="001144F7" w:rsidRDefault="001144F7" w:rsidP="001144F7">
      <w:pPr>
        <w:widowControl w:val="0"/>
        <w:ind w:firstLine="708"/>
        <w:jc w:val="both"/>
      </w:pPr>
      <w:r w:rsidRPr="00895D2C">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 или МФЦ, к дисциплинарной ответственности в соответствии с действующим законодательством Российской Федерации.</w:t>
      </w:r>
    </w:p>
    <w:p w:rsidR="001144F7" w:rsidRPr="00895D2C" w:rsidRDefault="001144F7" w:rsidP="001144F7">
      <w:pPr>
        <w:widowControl w:val="0"/>
        <w:jc w:val="both"/>
      </w:pPr>
    </w:p>
    <w:p w:rsidR="001144F7" w:rsidRPr="00895D2C" w:rsidRDefault="001144F7" w:rsidP="001144F7">
      <w:pPr>
        <w:widowControl w:val="0"/>
        <w:jc w:val="center"/>
        <w:rPr>
          <w:caps/>
        </w:rPr>
      </w:pPr>
      <w:r w:rsidRPr="00895D2C">
        <w:rPr>
          <w:caps/>
        </w:rPr>
        <w:t xml:space="preserve">Раздел 5 </w:t>
      </w:r>
    </w:p>
    <w:p w:rsidR="001144F7" w:rsidRPr="00895D2C" w:rsidRDefault="001144F7" w:rsidP="001144F7">
      <w:pPr>
        <w:widowControl w:val="0"/>
        <w:jc w:val="center"/>
        <w:rPr>
          <w:caps/>
        </w:rPr>
      </w:pPr>
      <w:r w:rsidRPr="00895D2C">
        <w:rPr>
          <w:caps/>
        </w:rPr>
        <w:t xml:space="preserve">Досудебный (внесудебный) порядок обжалования действий (бездействия) муниципальных служащих КоМИТЕТА, непосредственно осуществляющих деятельность </w:t>
      </w:r>
    </w:p>
    <w:p w:rsidR="001144F7" w:rsidRPr="00895D2C" w:rsidRDefault="001144F7" w:rsidP="001144F7">
      <w:pPr>
        <w:widowControl w:val="0"/>
        <w:jc w:val="center"/>
        <w:rPr>
          <w:caps/>
        </w:rPr>
      </w:pPr>
      <w:r w:rsidRPr="00895D2C">
        <w:rPr>
          <w:caps/>
        </w:rPr>
        <w:t>по предоставлению муниципальной услуги</w:t>
      </w:r>
    </w:p>
    <w:p w:rsidR="001144F7" w:rsidRPr="00895D2C" w:rsidRDefault="001144F7" w:rsidP="001144F7">
      <w:pPr>
        <w:widowControl w:val="0"/>
        <w:autoSpaceDE w:val="0"/>
        <w:autoSpaceDN w:val="0"/>
        <w:adjustRightInd w:val="0"/>
        <w:ind w:firstLine="709"/>
        <w:jc w:val="both"/>
      </w:pPr>
    </w:p>
    <w:p w:rsidR="001144F7" w:rsidRPr="00895D2C" w:rsidRDefault="001144F7" w:rsidP="001144F7">
      <w:pPr>
        <w:widowControl w:val="0"/>
        <w:autoSpaceDE w:val="0"/>
        <w:autoSpaceDN w:val="0"/>
        <w:adjustRightInd w:val="0"/>
        <w:ind w:firstLine="720"/>
        <w:jc w:val="both"/>
      </w:pPr>
      <w:r w:rsidRPr="00895D2C">
        <w:t xml:space="preserve">5.1. 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w:t>
      </w:r>
      <w:r>
        <w:t xml:space="preserve">(в том числе </w:t>
      </w:r>
      <w:r w:rsidRPr="00895D2C">
        <w:t>в сфере предпринимательской и иной экономической деятельности</w:t>
      </w:r>
      <w:r>
        <w:t>)</w:t>
      </w:r>
      <w:r w:rsidRPr="00895D2C">
        <w:t>,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1144F7" w:rsidRPr="00895D2C" w:rsidRDefault="001144F7" w:rsidP="001144F7">
      <w:pPr>
        <w:widowControl w:val="0"/>
        <w:autoSpaceDE w:val="0"/>
        <w:autoSpaceDN w:val="0"/>
        <w:adjustRightInd w:val="0"/>
        <w:ind w:firstLine="720"/>
        <w:jc w:val="both"/>
      </w:pPr>
      <w:r w:rsidRPr="00895D2C">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1144F7" w:rsidRPr="00895D2C" w:rsidRDefault="001144F7" w:rsidP="001144F7">
      <w:pPr>
        <w:widowControl w:val="0"/>
        <w:autoSpaceDE w:val="0"/>
        <w:autoSpaceDN w:val="0"/>
        <w:adjustRightInd w:val="0"/>
        <w:ind w:firstLine="720"/>
        <w:jc w:val="both"/>
      </w:pPr>
      <w:r w:rsidRPr="00895D2C">
        <w:t>5.2. Предметом досудебного обжалования могут являться:</w:t>
      </w:r>
    </w:p>
    <w:p w:rsidR="001144F7" w:rsidRPr="00895D2C" w:rsidRDefault="001144F7" w:rsidP="001144F7">
      <w:pPr>
        <w:autoSpaceDE w:val="0"/>
        <w:autoSpaceDN w:val="0"/>
        <w:adjustRightInd w:val="0"/>
        <w:ind w:firstLine="720"/>
        <w:jc w:val="both"/>
      </w:pPr>
      <w:r w:rsidRPr="00895D2C">
        <w:t>1) нарушение срока регистрации запроса заявителя о предоставлении муниципальной услуги;</w:t>
      </w:r>
    </w:p>
    <w:p w:rsidR="001144F7" w:rsidRPr="00895D2C" w:rsidRDefault="001144F7" w:rsidP="001144F7">
      <w:pPr>
        <w:autoSpaceDE w:val="0"/>
        <w:autoSpaceDN w:val="0"/>
        <w:adjustRightInd w:val="0"/>
        <w:ind w:firstLine="720"/>
        <w:jc w:val="both"/>
      </w:pPr>
      <w:r w:rsidRPr="00895D2C">
        <w:t>2) нарушение срока предоставления муниципальной услуги;</w:t>
      </w:r>
    </w:p>
    <w:p w:rsidR="001144F7" w:rsidRPr="00895D2C" w:rsidRDefault="001144F7" w:rsidP="001144F7">
      <w:pPr>
        <w:autoSpaceDE w:val="0"/>
        <w:autoSpaceDN w:val="0"/>
        <w:adjustRightInd w:val="0"/>
        <w:ind w:firstLine="720"/>
        <w:jc w:val="both"/>
      </w:pPr>
      <w:r w:rsidRPr="00895D2C">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144F7" w:rsidRPr="00895D2C" w:rsidRDefault="001144F7" w:rsidP="001144F7">
      <w:pPr>
        <w:autoSpaceDE w:val="0"/>
        <w:autoSpaceDN w:val="0"/>
        <w:adjustRightInd w:val="0"/>
        <w:ind w:firstLine="720"/>
        <w:jc w:val="both"/>
      </w:pPr>
      <w:r w:rsidRPr="00895D2C">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144F7" w:rsidRPr="00895D2C" w:rsidRDefault="001144F7" w:rsidP="001144F7">
      <w:pPr>
        <w:autoSpaceDE w:val="0"/>
        <w:autoSpaceDN w:val="0"/>
        <w:adjustRightInd w:val="0"/>
        <w:ind w:firstLine="720"/>
        <w:jc w:val="both"/>
      </w:pPr>
      <w:r w:rsidRPr="00895D2C">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144F7" w:rsidRPr="00895D2C" w:rsidRDefault="001144F7" w:rsidP="001144F7">
      <w:pPr>
        <w:autoSpaceDE w:val="0"/>
        <w:autoSpaceDN w:val="0"/>
        <w:adjustRightInd w:val="0"/>
        <w:ind w:firstLine="720"/>
        <w:jc w:val="both"/>
      </w:pPr>
      <w:r w:rsidRPr="00895D2C">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144F7" w:rsidRPr="00895D2C" w:rsidRDefault="001144F7" w:rsidP="001144F7">
      <w:pPr>
        <w:autoSpaceDE w:val="0"/>
        <w:autoSpaceDN w:val="0"/>
        <w:adjustRightInd w:val="0"/>
        <w:ind w:firstLine="720"/>
        <w:jc w:val="both"/>
      </w:pPr>
      <w:r w:rsidRPr="00895D2C">
        <w:t xml:space="preserve">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w:t>
      </w:r>
      <w:r w:rsidRPr="00895D2C">
        <w:lastRenderedPageBreak/>
        <w:t>ошибок в выданных в результате предоставления муниципальной услуги документах либо нарушение установленного срока таких исправлений.</w:t>
      </w:r>
    </w:p>
    <w:p w:rsidR="001144F7" w:rsidRPr="00895D2C" w:rsidRDefault="001144F7" w:rsidP="001144F7">
      <w:pPr>
        <w:widowControl w:val="0"/>
        <w:autoSpaceDE w:val="0"/>
        <w:autoSpaceDN w:val="0"/>
        <w:adjustRightInd w:val="0"/>
        <w:ind w:firstLine="720"/>
        <w:jc w:val="both"/>
      </w:pPr>
      <w:r w:rsidRPr="00895D2C">
        <w:t>5.3. Должностными лицами, наделенными полномочиями по рассмотрению жалоб, являются:</w:t>
      </w:r>
    </w:p>
    <w:p w:rsidR="001144F7" w:rsidRPr="00895D2C" w:rsidRDefault="001144F7" w:rsidP="001144F7">
      <w:pPr>
        <w:widowControl w:val="0"/>
        <w:autoSpaceDE w:val="0"/>
        <w:autoSpaceDN w:val="0"/>
        <w:adjustRightInd w:val="0"/>
        <w:ind w:firstLine="720"/>
        <w:jc w:val="both"/>
      </w:pPr>
      <w:r w:rsidRPr="00895D2C">
        <w:t>- в случаях досудебного (внесудебного) обжалования заявителем решений, действий (бездействия) муниципальных служащих Комитет</w:t>
      </w:r>
      <w:r>
        <w:t>а</w:t>
      </w:r>
      <w:r w:rsidRPr="00895D2C">
        <w:t>, участвующих в предоставлении муниципальной услуги, - председатель Комитет</w:t>
      </w:r>
      <w:r>
        <w:t>а</w:t>
      </w:r>
      <w:r w:rsidRPr="00895D2C">
        <w:t>»;</w:t>
      </w:r>
    </w:p>
    <w:p w:rsidR="001144F7" w:rsidRPr="00895D2C" w:rsidRDefault="001144F7" w:rsidP="001144F7">
      <w:pPr>
        <w:widowControl w:val="0"/>
        <w:autoSpaceDE w:val="0"/>
        <w:autoSpaceDN w:val="0"/>
        <w:adjustRightInd w:val="0"/>
        <w:ind w:firstLine="720"/>
        <w:jc w:val="both"/>
      </w:pPr>
      <w:r w:rsidRPr="00895D2C">
        <w:t>- в случаях досудебного (внесудебного) обжалования заявителем решений, действий (бездействия), принятых председателем Комитет</w:t>
      </w:r>
      <w:r>
        <w:t>а</w:t>
      </w:r>
      <w:r w:rsidRPr="00895D2C">
        <w:t xml:space="preserve"> - Глава города Каменска-Уральского;</w:t>
      </w:r>
    </w:p>
    <w:p w:rsidR="001144F7" w:rsidRPr="00895D2C" w:rsidRDefault="001144F7" w:rsidP="001144F7">
      <w:pPr>
        <w:widowControl w:val="0"/>
        <w:autoSpaceDE w:val="0"/>
        <w:autoSpaceDN w:val="0"/>
        <w:adjustRightInd w:val="0"/>
        <w:ind w:firstLine="720"/>
        <w:jc w:val="both"/>
      </w:pPr>
      <w:r w:rsidRPr="00895D2C">
        <w:t>5.4. Жалоба подается в письменной форме или в электронном виде на имя должностного лица, наделенного полномочиями по рассмотрению жалоб, указанного в пункте 5.2. настоящего административного регламента, заявителем либо его уполномоченным представителем.</w:t>
      </w:r>
    </w:p>
    <w:p w:rsidR="001144F7" w:rsidRPr="00895D2C" w:rsidRDefault="001144F7" w:rsidP="001144F7">
      <w:pPr>
        <w:widowControl w:val="0"/>
        <w:autoSpaceDE w:val="0"/>
        <w:autoSpaceDN w:val="0"/>
        <w:adjustRightInd w:val="0"/>
        <w:ind w:firstLine="720"/>
        <w:jc w:val="both"/>
      </w:pPr>
      <w:r w:rsidRPr="00895D2C">
        <w:t>5.5. Жалоба должна содержать:</w:t>
      </w:r>
    </w:p>
    <w:p w:rsidR="001144F7" w:rsidRPr="00895D2C" w:rsidRDefault="001144F7" w:rsidP="001144F7">
      <w:pPr>
        <w:autoSpaceDE w:val="0"/>
        <w:autoSpaceDN w:val="0"/>
        <w:adjustRightInd w:val="0"/>
        <w:ind w:firstLine="720"/>
        <w:jc w:val="both"/>
      </w:pPr>
      <w:r w:rsidRPr="00895D2C">
        <w:t>1) наименование органа, предоставляющего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144F7" w:rsidRPr="00895D2C" w:rsidRDefault="001144F7" w:rsidP="001144F7">
      <w:pPr>
        <w:autoSpaceDE w:val="0"/>
        <w:autoSpaceDN w:val="0"/>
        <w:adjustRightInd w:val="0"/>
        <w:ind w:firstLine="720"/>
        <w:jc w:val="both"/>
      </w:pPr>
      <w:r w:rsidRPr="00895D2C">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144F7" w:rsidRPr="00895D2C" w:rsidRDefault="001144F7" w:rsidP="001144F7">
      <w:pPr>
        <w:autoSpaceDE w:val="0"/>
        <w:autoSpaceDN w:val="0"/>
        <w:adjustRightInd w:val="0"/>
        <w:ind w:firstLine="720"/>
        <w:jc w:val="both"/>
      </w:pPr>
      <w:r w:rsidRPr="00895D2C">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144F7" w:rsidRPr="00895D2C" w:rsidRDefault="001144F7" w:rsidP="001144F7">
      <w:pPr>
        <w:autoSpaceDE w:val="0"/>
        <w:autoSpaceDN w:val="0"/>
        <w:adjustRightInd w:val="0"/>
        <w:ind w:firstLine="720"/>
        <w:jc w:val="both"/>
      </w:pPr>
      <w:r w:rsidRPr="00895D2C">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144F7" w:rsidRPr="00895D2C" w:rsidRDefault="001144F7" w:rsidP="001144F7">
      <w:pPr>
        <w:widowControl w:val="0"/>
        <w:autoSpaceDE w:val="0"/>
        <w:autoSpaceDN w:val="0"/>
        <w:adjustRightInd w:val="0"/>
        <w:ind w:firstLine="720"/>
        <w:jc w:val="both"/>
      </w:pPr>
      <w:r w:rsidRPr="00895D2C">
        <w:t>5.6. В письменной форме жалоба может быть подана:</w:t>
      </w:r>
    </w:p>
    <w:p w:rsidR="001144F7" w:rsidRPr="00895D2C" w:rsidRDefault="001144F7" w:rsidP="001144F7">
      <w:pPr>
        <w:widowControl w:val="0"/>
        <w:autoSpaceDE w:val="0"/>
        <w:autoSpaceDN w:val="0"/>
        <w:adjustRightInd w:val="0"/>
        <w:ind w:firstLine="720"/>
        <w:jc w:val="both"/>
      </w:pPr>
      <w:r w:rsidRPr="00895D2C">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1144F7" w:rsidRPr="00895D2C" w:rsidRDefault="001144F7" w:rsidP="001144F7">
      <w:pPr>
        <w:widowControl w:val="0"/>
        <w:autoSpaceDE w:val="0"/>
        <w:autoSpaceDN w:val="0"/>
        <w:adjustRightInd w:val="0"/>
        <w:ind w:firstLine="540"/>
        <w:jc w:val="both"/>
      </w:pPr>
      <w:r w:rsidRPr="00895D2C">
        <w:t>- при личном приеме заявителя либо его уполномоченного представителя должностным лицом, наделенным полномочиями по рассмотрению жалоб;</w:t>
      </w:r>
    </w:p>
    <w:p w:rsidR="001144F7" w:rsidRDefault="001144F7" w:rsidP="001144F7">
      <w:pPr>
        <w:widowControl w:val="0"/>
        <w:autoSpaceDE w:val="0"/>
        <w:autoSpaceDN w:val="0"/>
        <w:adjustRightInd w:val="0"/>
        <w:ind w:firstLine="540"/>
        <w:jc w:val="both"/>
      </w:pPr>
      <w:r>
        <w:t>- путем направления по почте;</w:t>
      </w:r>
    </w:p>
    <w:p w:rsidR="001144F7" w:rsidRPr="00895D2C" w:rsidRDefault="001144F7" w:rsidP="001144F7">
      <w:pPr>
        <w:widowControl w:val="0"/>
        <w:autoSpaceDE w:val="0"/>
        <w:autoSpaceDN w:val="0"/>
        <w:adjustRightInd w:val="0"/>
        <w:ind w:firstLine="540"/>
        <w:jc w:val="both"/>
      </w:pPr>
      <w:r>
        <w:t xml:space="preserve">- путем направления посредством информационно-телекоммуникационной сети Интернет (в соответствии с п. 5.9. Административного регламента). </w:t>
      </w:r>
    </w:p>
    <w:p w:rsidR="001144F7" w:rsidRPr="00895D2C" w:rsidRDefault="001144F7" w:rsidP="001144F7">
      <w:pPr>
        <w:widowControl w:val="0"/>
        <w:autoSpaceDE w:val="0"/>
        <w:autoSpaceDN w:val="0"/>
        <w:adjustRightInd w:val="0"/>
        <w:ind w:firstLine="540"/>
        <w:jc w:val="both"/>
      </w:pPr>
      <w:r w:rsidRPr="00895D2C">
        <w:t>5.7.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144F7" w:rsidRPr="00895D2C" w:rsidRDefault="001144F7" w:rsidP="001144F7">
      <w:pPr>
        <w:widowControl w:val="0"/>
        <w:autoSpaceDE w:val="0"/>
        <w:autoSpaceDN w:val="0"/>
        <w:adjustRightInd w:val="0"/>
        <w:ind w:firstLine="540"/>
        <w:jc w:val="both"/>
      </w:pPr>
      <w:bookmarkStart w:id="1" w:name="Par72"/>
      <w:bookmarkEnd w:id="1"/>
      <w:r w:rsidRPr="00895D2C">
        <w:t>5.8.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144F7" w:rsidRPr="00895D2C" w:rsidRDefault="001144F7" w:rsidP="001144F7">
      <w:pPr>
        <w:widowControl w:val="0"/>
        <w:autoSpaceDE w:val="0"/>
        <w:autoSpaceDN w:val="0"/>
        <w:adjustRightInd w:val="0"/>
        <w:ind w:firstLine="540"/>
        <w:jc w:val="both"/>
      </w:pPr>
      <w:r w:rsidRPr="00895D2C">
        <w:t>- оформленная в соответствии с законодательством Российской Федерации доверенность (для физических лиц);</w:t>
      </w:r>
    </w:p>
    <w:p w:rsidR="001144F7" w:rsidRPr="00895D2C" w:rsidRDefault="001144F7" w:rsidP="001144F7">
      <w:pPr>
        <w:widowControl w:val="0"/>
        <w:autoSpaceDE w:val="0"/>
        <w:autoSpaceDN w:val="0"/>
        <w:adjustRightInd w:val="0"/>
        <w:ind w:firstLine="540"/>
        <w:jc w:val="both"/>
      </w:pPr>
      <w:r w:rsidRPr="00895D2C">
        <w:t>- оформленная в соответствии с законодательством Российской Федерации доверенность, заверенная печатью (при наличии) заявителя и подписанная руководителем заявителя или уполномоченным этим руководителем лицом (для юридических лиц);</w:t>
      </w:r>
    </w:p>
    <w:p w:rsidR="001144F7" w:rsidRPr="00895D2C" w:rsidRDefault="001144F7" w:rsidP="001144F7">
      <w:pPr>
        <w:widowControl w:val="0"/>
        <w:autoSpaceDE w:val="0"/>
        <w:autoSpaceDN w:val="0"/>
        <w:adjustRightInd w:val="0"/>
        <w:ind w:firstLine="540"/>
        <w:jc w:val="both"/>
      </w:pPr>
      <w:r w:rsidRPr="00895D2C">
        <w:t xml:space="preserve">-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w:t>
      </w:r>
      <w:r w:rsidRPr="00895D2C">
        <w:lastRenderedPageBreak/>
        <w:t>действовать от имени заявителя (юридического лица) без доверенности.</w:t>
      </w:r>
    </w:p>
    <w:p w:rsidR="001144F7" w:rsidRPr="00895D2C" w:rsidRDefault="001144F7" w:rsidP="001144F7">
      <w:pPr>
        <w:widowControl w:val="0"/>
        <w:autoSpaceDE w:val="0"/>
        <w:autoSpaceDN w:val="0"/>
        <w:adjustRightInd w:val="0"/>
        <w:ind w:firstLine="540"/>
        <w:jc w:val="both"/>
      </w:pPr>
      <w:r w:rsidRPr="00895D2C">
        <w:t>5.9.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Комитет),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1144F7" w:rsidRPr="00895D2C" w:rsidRDefault="001144F7" w:rsidP="001144F7">
      <w:pPr>
        <w:widowControl w:val="0"/>
        <w:autoSpaceDE w:val="0"/>
        <w:autoSpaceDN w:val="0"/>
        <w:adjustRightInd w:val="0"/>
        <w:ind w:firstLine="540"/>
        <w:jc w:val="both"/>
      </w:pPr>
      <w:r w:rsidRPr="00895D2C">
        <w:t xml:space="preserve">При подаче жалобы в электронном виде документы, указанные </w:t>
      </w:r>
      <w:r w:rsidRPr="002541F4">
        <w:t xml:space="preserve">в </w:t>
      </w:r>
      <w:hyperlink r:id="rId14" w:anchor="Par72" w:history="1">
        <w:r w:rsidRPr="002541F4">
          <w:rPr>
            <w:rStyle w:val="a9"/>
            <w:color w:val="auto"/>
            <w:u w:val="none"/>
          </w:rPr>
          <w:t xml:space="preserve">пункте </w:t>
        </w:r>
      </w:hyperlink>
      <w:r w:rsidRPr="002541F4">
        <w:t>5.</w:t>
      </w:r>
      <w:r w:rsidRPr="00895D2C">
        <w:t>6.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144F7" w:rsidRPr="00895D2C" w:rsidRDefault="001144F7" w:rsidP="001144F7">
      <w:pPr>
        <w:widowControl w:val="0"/>
        <w:autoSpaceDE w:val="0"/>
        <w:autoSpaceDN w:val="0"/>
        <w:adjustRightInd w:val="0"/>
        <w:ind w:firstLine="540"/>
        <w:jc w:val="both"/>
      </w:pPr>
      <w:r w:rsidRPr="00895D2C">
        <w:t>5.10. Жалоба может быть подана заявителем также через МФЦ.</w:t>
      </w:r>
    </w:p>
    <w:p w:rsidR="001144F7" w:rsidRPr="00895D2C" w:rsidRDefault="001144F7" w:rsidP="001144F7">
      <w:pPr>
        <w:widowControl w:val="0"/>
        <w:autoSpaceDE w:val="0"/>
        <w:autoSpaceDN w:val="0"/>
        <w:adjustRightInd w:val="0"/>
        <w:ind w:firstLine="540"/>
        <w:jc w:val="both"/>
      </w:pPr>
      <w:r w:rsidRPr="00895D2C">
        <w:t xml:space="preserve">При поступлении жалобы МФЦ обеспечивает ее передачу в орган, указанный, соответственно, в </w:t>
      </w:r>
      <w:hyperlink r:id="rId15" w:anchor="Par83" w:history="1">
        <w:r w:rsidRPr="002541F4">
          <w:rPr>
            <w:rStyle w:val="a9"/>
            <w:color w:val="auto"/>
            <w:u w:val="none"/>
          </w:rPr>
          <w:t>пунктах 5.1</w:t>
        </w:r>
        <w:r>
          <w:rPr>
            <w:rStyle w:val="a9"/>
            <w:color w:val="auto"/>
            <w:u w:val="none"/>
          </w:rPr>
          <w:t>2</w:t>
        </w:r>
        <w:r w:rsidRPr="002541F4">
          <w:rPr>
            <w:rStyle w:val="a9"/>
            <w:color w:val="auto"/>
            <w:u w:val="none"/>
          </w:rPr>
          <w:t>, 5.1</w:t>
        </w:r>
        <w:r>
          <w:rPr>
            <w:rStyle w:val="a9"/>
            <w:color w:val="auto"/>
            <w:u w:val="none"/>
          </w:rPr>
          <w:t>3</w:t>
        </w:r>
        <w:r w:rsidRPr="002541F4">
          <w:rPr>
            <w:rStyle w:val="a9"/>
            <w:color w:val="auto"/>
            <w:u w:val="none"/>
          </w:rPr>
          <w:t>.</w:t>
        </w:r>
      </w:hyperlink>
      <w:r w:rsidRPr="002541F4">
        <w:t xml:space="preserve"> </w:t>
      </w:r>
      <w:r w:rsidRPr="00895D2C">
        <w:t>настоящего административного регламента, в порядке и сроки, которые установлены соглашением о взаимодействии между МФЦ и Комитет</w:t>
      </w:r>
      <w:r>
        <w:t>ом</w:t>
      </w:r>
      <w:r w:rsidRPr="00895D2C">
        <w:t xml:space="preserve"> (далее - соглашение о взаимодействии), но не позднее следующего рабочего дня со дня поступления жалобы.</w:t>
      </w:r>
    </w:p>
    <w:p w:rsidR="001144F7" w:rsidRPr="00895D2C" w:rsidRDefault="001144F7" w:rsidP="001144F7">
      <w:pPr>
        <w:widowControl w:val="0"/>
        <w:autoSpaceDE w:val="0"/>
        <w:autoSpaceDN w:val="0"/>
        <w:adjustRightInd w:val="0"/>
        <w:ind w:firstLine="540"/>
        <w:jc w:val="both"/>
      </w:pPr>
      <w:r w:rsidRPr="00895D2C">
        <w:t>5.11. Время приема жалоб в местах предоставления муниципальных услуг должно совпадать со временем предоставления муниципальных услуг.</w:t>
      </w:r>
    </w:p>
    <w:p w:rsidR="001144F7" w:rsidRPr="002541F4" w:rsidRDefault="001144F7" w:rsidP="001144F7">
      <w:pPr>
        <w:widowControl w:val="0"/>
        <w:autoSpaceDE w:val="0"/>
        <w:autoSpaceDN w:val="0"/>
        <w:adjustRightInd w:val="0"/>
        <w:ind w:firstLine="540"/>
        <w:jc w:val="both"/>
      </w:pPr>
      <w:r w:rsidRPr="00895D2C">
        <w:t xml:space="preserve">5.12. 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Комитет и рассматриваются его председателем в порядке, предусмотренном настоящим административным регламентом и </w:t>
      </w:r>
      <w:hyperlink r:id="rId16" w:history="1">
        <w:r w:rsidRPr="002541F4">
          <w:rPr>
            <w:rStyle w:val="a9"/>
            <w:color w:val="auto"/>
            <w:u w:val="none"/>
          </w:rPr>
          <w:t>главой 2.1</w:t>
        </w:r>
      </w:hyperlink>
      <w:r w:rsidRPr="002541F4">
        <w:t xml:space="preserve"> Федерального закона от 27 июля 2010 года № 210-ФЗ «Об организации предоставления государственных и муниципальных услуг» (далее – ФЗ-210).</w:t>
      </w:r>
    </w:p>
    <w:p w:rsidR="001144F7" w:rsidRPr="00895D2C" w:rsidRDefault="001144F7" w:rsidP="001144F7">
      <w:pPr>
        <w:widowControl w:val="0"/>
        <w:autoSpaceDE w:val="0"/>
        <w:autoSpaceDN w:val="0"/>
        <w:adjustRightInd w:val="0"/>
        <w:ind w:firstLine="540"/>
        <w:jc w:val="both"/>
      </w:pPr>
      <w:r w:rsidRPr="002541F4">
        <w:t>5.13. Жалобы на решения, принятые Комитет</w:t>
      </w:r>
      <w:r>
        <w:t>ом</w:t>
      </w:r>
      <w:r w:rsidRPr="002541F4">
        <w:t>, либо председателем Комитет</w:t>
      </w:r>
      <w:r>
        <w:t>а</w:t>
      </w:r>
      <w:r w:rsidRPr="002541F4">
        <w:t xml:space="preserve">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17" w:history="1">
        <w:r w:rsidRPr="002541F4">
          <w:rPr>
            <w:rStyle w:val="a9"/>
            <w:color w:val="auto"/>
            <w:u w:val="none"/>
          </w:rPr>
          <w:t>главой 2.1</w:t>
        </w:r>
      </w:hyperlink>
      <w:r w:rsidRPr="002541F4">
        <w:t xml:space="preserve"> ФЗ-21</w:t>
      </w:r>
      <w:r w:rsidRPr="00895D2C">
        <w:t>0.</w:t>
      </w:r>
    </w:p>
    <w:p w:rsidR="001144F7" w:rsidRPr="00895D2C" w:rsidRDefault="001144F7" w:rsidP="001144F7">
      <w:pPr>
        <w:widowControl w:val="0"/>
        <w:autoSpaceDE w:val="0"/>
        <w:autoSpaceDN w:val="0"/>
        <w:adjustRightInd w:val="0"/>
        <w:ind w:firstLine="540"/>
        <w:jc w:val="both"/>
      </w:pPr>
      <w:r w:rsidRPr="00895D2C">
        <w:t>5.14. В случае если жал</w:t>
      </w:r>
      <w:r>
        <w:t>оба подана заявителем в Комитет</w:t>
      </w:r>
      <w:r w:rsidRPr="00895D2C">
        <w:t xml:space="preserve">, в компетенцию руководителя которого не входит рассмотрение жалобы в соответствии с требованиями настоящего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(за исключением случаев, указанных в пункте 5.16., </w:t>
      </w:r>
      <w:hyperlink r:id="rId18" w:anchor="Par105" w:history="1">
        <w:r w:rsidRPr="002541F4">
          <w:rPr>
            <w:rStyle w:val="a9"/>
            <w:color w:val="auto"/>
            <w:u w:val="none"/>
          </w:rPr>
          <w:t xml:space="preserve">подпункте 2 пункта </w:t>
        </w:r>
      </w:hyperlink>
      <w:r w:rsidRPr="00895D2C">
        <w:t>5.18. настоящего административного регламента).</w:t>
      </w:r>
    </w:p>
    <w:p w:rsidR="001144F7" w:rsidRPr="00895D2C" w:rsidRDefault="001144F7" w:rsidP="001144F7">
      <w:pPr>
        <w:widowControl w:val="0"/>
        <w:autoSpaceDE w:val="0"/>
        <w:autoSpaceDN w:val="0"/>
        <w:adjustRightInd w:val="0"/>
        <w:ind w:firstLine="540"/>
        <w:jc w:val="both"/>
      </w:pPr>
      <w:r w:rsidRPr="00895D2C">
        <w:t>При этом срок рассмотрения жалобы исчисляется со дня регистрации жалобы в органе местного самоуправления, в компетенцию руководителя которого входит рассмотрение жалобы.</w:t>
      </w:r>
    </w:p>
    <w:p w:rsidR="001144F7" w:rsidRPr="00895D2C" w:rsidRDefault="001144F7" w:rsidP="001144F7">
      <w:pPr>
        <w:widowControl w:val="0"/>
        <w:autoSpaceDE w:val="0"/>
        <w:autoSpaceDN w:val="0"/>
        <w:adjustRightInd w:val="0"/>
        <w:ind w:firstLine="540"/>
        <w:jc w:val="both"/>
      </w:pPr>
      <w:r w:rsidRPr="00895D2C">
        <w:t xml:space="preserve">5.15. Жалоба, поступившая в письменной форме в Комитет  (в Администрацию города, в случае, указанном </w:t>
      </w:r>
      <w:r w:rsidRPr="002541F4">
        <w:t xml:space="preserve">в </w:t>
      </w:r>
      <w:hyperlink r:id="rId19" w:anchor="Par84" w:history="1">
        <w:r w:rsidRPr="002541F4">
          <w:rPr>
            <w:rStyle w:val="a9"/>
            <w:color w:val="auto"/>
            <w:u w:val="none"/>
          </w:rPr>
          <w:t>пункте 5</w:t>
        </w:r>
      </w:hyperlink>
      <w:r w:rsidRPr="00895D2C">
        <w:t>.1</w:t>
      </w:r>
      <w:r>
        <w:t>3</w:t>
      </w:r>
      <w:r w:rsidRPr="00895D2C">
        <w:t xml:space="preserve"> настоящего административного регламента), подлежит обязательной регистрации в журнале учета жалоб на решения, действия (бездействия) Комитет</w:t>
      </w:r>
      <w:r>
        <w:t>а</w:t>
      </w:r>
      <w:r w:rsidRPr="00895D2C">
        <w:t>, должностных лиц, муниципальных служащих в день ее поступления с присвоением ей регистрационного номера.</w:t>
      </w:r>
    </w:p>
    <w:p w:rsidR="001144F7" w:rsidRPr="00895D2C" w:rsidRDefault="001144F7" w:rsidP="001144F7">
      <w:pPr>
        <w:widowControl w:val="0"/>
        <w:autoSpaceDE w:val="0"/>
        <w:autoSpaceDN w:val="0"/>
        <w:adjustRightInd w:val="0"/>
        <w:ind w:firstLine="540"/>
        <w:jc w:val="both"/>
      </w:pPr>
      <w:r w:rsidRPr="00895D2C">
        <w:t>5.16. Жалоба подлежит рассмотрению должностным лицом, указанным в п. 5.2. настоящего административного регламента, в течение пятнадцати рабочих дней со дня ее регистрации.</w:t>
      </w:r>
    </w:p>
    <w:p w:rsidR="001144F7" w:rsidRPr="00895D2C" w:rsidRDefault="001144F7" w:rsidP="001144F7">
      <w:pPr>
        <w:widowControl w:val="0"/>
        <w:autoSpaceDE w:val="0"/>
        <w:autoSpaceDN w:val="0"/>
        <w:adjustRightInd w:val="0"/>
        <w:ind w:firstLine="540"/>
        <w:jc w:val="both"/>
      </w:pPr>
      <w:r w:rsidRPr="00895D2C">
        <w:t>В случае обжалования отказа Комитет</w:t>
      </w:r>
      <w:r>
        <w:t>а</w:t>
      </w:r>
      <w:r w:rsidRPr="00895D2C">
        <w:t>, муниципального служащего Комитет</w:t>
      </w:r>
      <w:r>
        <w:t>а</w:t>
      </w:r>
      <w:r w:rsidRPr="00895D2C">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1144F7" w:rsidRPr="00895D2C" w:rsidRDefault="001144F7" w:rsidP="001144F7">
      <w:pPr>
        <w:widowControl w:val="0"/>
        <w:autoSpaceDE w:val="0"/>
        <w:autoSpaceDN w:val="0"/>
        <w:adjustRightInd w:val="0"/>
        <w:ind w:firstLine="540"/>
        <w:jc w:val="both"/>
      </w:pPr>
      <w:bookmarkStart w:id="2" w:name="Par96"/>
      <w:bookmarkEnd w:id="2"/>
      <w:r w:rsidRPr="00895D2C">
        <w:t xml:space="preserve">5.17. Должностное лицо, указанное в п. 5.2. настоящего административного регламента, </w:t>
      </w:r>
      <w:r w:rsidRPr="00895D2C">
        <w:lastRenderedPageBreak/>
        <w:t>вправе оставить жалобу без ответа в следующих случаях:</w:t>
      </w:r>
    </w:p>
    <w:p w:rsidR="001144F7" w:rsidRPr="00895D2C" w:rsidRDefault="001144F7" w:rsidP="001144F7">
      <w:pPr>
        <w:autoSpaceDE w:val="0"/>
        <w:autoSpaceDN w:val="0"/>
        <w:adjustRightInd w:val="0"/>
        <w:ind w:firstLine="540"/>
        <w:jc w:val="both"/>
      </w:pPr>
      <w:r w:rsidRPr="00895D2C">
        <w:t>- если в письменном обращении не указаны фамилия гражданина, направившего обращение, и почтовый адрес, по которому должен быть направлен ответ;</w:t>
      </w:r>
    </w:p>
    <w:p w:rsidR="001144F7" w:rsidRPr="00895D2C" w:rsidRDefault="001144F7" w:rsidP="001144F7">
      <w:pPr>
        <w:autoSpaceDE w:val="0"/>
        <w:autoSpaceDN w:val="0"/>
        <w:adjustRightInd w:val="0"/>
        <w:ind w:firstLine="540"/>
        <w:jc w:val="both"/>
      </w:pPr>
      <w:r w:rsidRPr="00895D2C">
        <w:t>- если в обращении обжалуется судебное решение. При этом в течение 7 дней со дня регистрации жалоба возвращается гражданину, направившему обращение, с разъяснением порядка обжалования данного судебного решения;</w:t>
      </w:r>
    </w:p>
    <w:p w:rsidR="001144F7" w:rsidRPr="00895D2C" w:rsidRDefault="001144F7" w:rsidP="001144F7">
      <w:pPr>
        <w:autoSpaceDE w:val="0"/>
        <w:autoSpaceDN w:val="0"/>
        <w:adjustRightInd w:val="0"/>
        <w:ind w:firstLine="540"/>
        <w:jc w:val="both"/>
      </w:pPr>
      <w:r w:rsidRPr="00895D2C">
        <w:t>- если в письменном обращении содержатся нецензурные либо оскорбительные выражения, угрозы жизни, здоровью и имуществу должностного лица, а также членов его семьи (гражданину, направившему обращение, сообщается о недопустимости злоупотребления правом);</w:t>
      </w:r>
    </w:p>
    <w:p w:rsidR="001144F7" w:rsidRPr="00895D2C" w:rsidRDefault="001144F7" w:rsidP="001144F7">
      <w:pPr>
        <w:autoSpaceDE w:val="0"/>
        <w:autoSpaceDN w:val="0"/>
        <w:adjustRightInd w:val="0"/>
        <w:ind w:firstLine="540"/>
        <w:jc w:val="both"/>
      </w:pPr>
      <w:r w:rsidRPr="00895D2C">
        <w:t>- если текст письменного обращения не поддается прочтению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 если его фамилия и почтовый адрес поддаются прочтению;</w:t>
      </w:r>
    </w:p>
    <w:p w:rsidR="001144F7" w:rsidRPr="00895D2C" w:rsidRDefault="001144F7" w:rsidP="001144F7">
      <w:pPr>
        <w:autoSpaceDE w:val="0"/>
        <w:autoSpaceDN w:val="0"/>
        <w:adjustRightInd w:val="0"/>
        <w:ind w:firstLine="540"/>
        <w:jc w:val="both"/>
      </w:pPr>
      <w:r w:rsidRPr="00895D2C">
        <w:t>-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председатель Комитет</w:t>
      </w:r>
      <w:r>
        <w:t>а</w:t>
      </w:r>
      <w:r w:rsidRPr="00895D2C">
        <w:t>,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Комитет или одному и тому же должностному лицу. О данном решении уведомляется гражданин, направивший обращение;</w:t>
      </w:r>
    </w:p>
    <w:p w:rsidR="001144F7" w:rsidRPr="00895D2C" w:rsidRDefault="001144F7" w:rsidP="001144F7">
      <w:pPr>
        <w:autoSpaceDE w:val="0"/>
        <w:autoSpaceDN w:val="0"/>
        <w:adjustRightInd w:val="0"/>
        <w:ind w:firstLine="540"/>
        <w:jc w:val="both"/>
      </w:pPr>
      <w:r w:rsidRPr="00895D2C">
        <w:t xml:space="preserve">- </w:t>
      </w:r>
      <w:r w:rsidRPr="00895D2C">
        <w:rPr>
          <w:color w:val="000000"/>
        </w:rPr>
        <w:t xml:space="preserve">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w:t>
      </w:r>
      <w:r w:rsidRPr="00F4590F">
        <w:rPr>
          <w:color w:val="000000"/>
        </w:rPr>
        <w:t xml:space="preserve">законом </w:t>
      </w:r>
      <w:hyperlink r:id="rId20" w:history="1">
        <w:r w:rsidRPr="00F4590F">
          <w:rPr>
            <w:rStyle w:val="a9"/>
            <w:color w:val="000000"/>
            <w:u w:val="none"/>
          </w:rPr>
          <w:t>тайну</w:t>
        </w:r>
      </w:hyperlink>
      <w:r w:rsidRPr="00895D2C">
        <w:rPr>
          <w:color w:val="000000"/>
        </w:rPr>
        <w:t xml:space="preserve"> (гражданину, направившему обращение, сообщается о невозможности дать ответ по существу поставленного в</w:t>
      </w:r>
      <w:r w:rsidRPr="00895D2C">
        <w:t xml:space="preserve"> нем вопроса в связи с недопустимостью разглашения указанных сведений).</w:t>
      </w:r>
    </w:p>
    <w:p w:rsidR="001144F7" w:rsidRPr="00895D2C" w:rsidRDefault="001144F7" w:rsidP="001144F7">
      <w:pPr>
        <w:widowControl w:val="0"/>
        <w:autoSpaceDE w:val="0"/>
        <w:autoSpaceDN w:val="0"/>
        <w:adjustRightInd w:val="0"/>
        <w:ind w:firstLine="540"/>
        <w:jc w:val="both"/>
      </w:pPr>
      <w:r w:rsidRPr="00895D2C">
        <w:t>5.18. По результатам рассмотрения жалобы принимается одно из следующих решений:</w:t>
      </w:r>
    </w:p>
    <w:p w:rsidR="001144F7" w:rsidRPr="00895D2C" w:rsidRDefault="001144F7" w:rsidP="001144F7">
      <w:pPr>
        <w:widowControl w:val="0"/>
        <w:autoSpaceDE w:val="0"/>
        <w:autoSpaceDN w:val="0"/>
        <w:adjustRightInd w:val="0"/>
        <w:ind w:firstLine="540"/>
        <w:jc w:val="both"/>
      </w:pPr>
      <w:r w:rsidRPr="00895D2C">
        <w:t>- об удовлетворении жалобы, в том числе в форме отмены принятого решения, исправления допущенных Комитет</w:t>
      </w:r>
      <w:r>
        <w:t>ом</w:t>
      </w:r>
      <w:r w:rsidRPr="00895D2C">
        <w:t>,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1144F7" w:rsidRPr="00895D2C" w:rsidRDefault="001144F7" w:rsidP="001144F7">
      <w:pPr>
        <w:widowControl w:val="0"/>
        <w:autoSpaceDE w:val="0"/>
        <w:autoSpaceDN w:val="0"/>
        <w:adjustRightInd w:val="0"/>
        <w:ind w:firstLine="540"/>
        <w:jc w:val="both"/>
      </w:pPr>
      <w:r w:rsidRPr="00895D2C">
        <w:t>- об отказе в удовлетворении жалобы.</w:t>
      </w:r>
    </w:p>
    <w:p w:rsidR="001144F7" w:rsidRPr="00895D2C" w:rsidRDefault="001144F7" w:rsidP="001144F7">
      <w:pPr>
        <w:widowControl w:val="0"/>
        <w:autoSpaceDE w:val="0"/>
        <w:autoSpaceDN w:val="0"/>
        <w:adjustRightInd w:val="0"/>
        <w:ind w:firstLine="540"/>
        <w:jc w:val="both"/>
      </w:pPr>
      <w:r w:rsidRPr="00895D2C">
        <w:t>Указанное решение принимается в форме приказа председателя Комитет</w:t>
      </w:r>
      <w:r>
        <w:t>а</w:t>
      </w:r>
      <w:r w:rsidRPr="00895D2C">
        <w:t xml:space="preserve"> (постановления Администрации города, соответственно).</w:t>
      </w:r>
    </w:p>
    <w:p w:rsidR="001144F7" w:rsidRPr="00895D2C" w:rsidRDefault="001144F7" w:rsidP="001144F7">
      <w:pPr>
        <w:widowControl w:val="0"/>
        <w:autoSpaceDE w:val="0"/>
        <w:autoSpaceDN w:val="0"/>
        <w:adjustRightInd w:val="0"/>
        <w:ind w:firstLine="540"/>
        <w:jc w:val="both"/>
      </w:pPr>
      <w:r w:rsidRPr="00895D2C">
        <w:t>5.19. Должностное лицо, наделенное полномочиями по рассмотрению жалоб, отказывает в удовлетворении жалобы в следующих случаях:</w:t>
      </w:r>
    </w:p>
    <w:p w:rsidR="001144F7" w:rsidRPr="00895D2C" w:rsidRDefault="001144F7" w:rsidP="001144F7">
      <w:pPr>
        <w:widowControl w:val="0"/>
        <w:autoSpaceDE w:val="0"/>
        <w:autoSpaceDN w:val="0"/>
        <w:adjustRightInd w:val="0"/>
        <w:ind w:firstLine="540"/>
        <w:jc w:val="both"/>
      </w:pPr>
      <w:r w:rsidRPr="00895D2C">
        <w:t>- наличие вступившего в законную силу решения суда, арбитражного суда по жалобе о том же предмете и по тем же основаниям;</w:t>
      </w:r>
    </w:p>
    <w:p w:rsidR="001144F7" w:rsidRPr="00895D2C" w:rsidRDefault="001144F7" w:rsidP="001144F7">
      <w:pPr>
        <w:widowControl w:val="0"/>
        <w:autoSpaceDE w:val="0"/>
        <w:autoSpaceDN w:val="0"/>
        <w:adjustRightInd w:val="0"/>
        <w:ind w:firstLine="540"/>
        <w:jc w:val="both"/>
      </w:pPr>
      <w:bookmarkStart w:id="3" w:name="Par105"/>
      <w:bookmarkEnd w:id="3"/>
      <w:r w:rsidRPr="00895D2C">
        <w:t>- подача жалобы лицом, полномочия которого не подтверждены в порядке, установленном законодательством Российской Федерации;</w:t>
      </w:r>
    </w:p>
    <w:p w:rsidR="001144F7" w:rsidRPr="00895D2C" w:rsidRDefault="001144F7" w:rsidP="001144F7">
      <w:pPr>
        <w:widowControl w:val="0"/>
        <w:autoSpaceDE w:val="0"/>
        <w:autoSpaceDN w:val="0"/>
        <w:adjustRightInd w:val="0"/>
        <w:ind w:firstLine="540"/>
        <w:jc w:val="both"/>
      </w:pPr>
      <w:r w:rsidRPr="00895D2C">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144F7" w:rsidRPr="00895D2C" w:rsidRDefault="001144F7" w:rsidP="001144F7">
      <w:pPr>
        <w:widowControl w:val="0"/>
        <w:autoSpaceDE w:val="0"/>
        <w:autoSpaceDN w:val="0"/>
        <w:adjustRightInd w:val="0"/>
        <w:ind w:firstLine="540"/>
        <w:jc w:val="both"/>
      </w:pPr>
      <w:r w:rsidRPr="00895D2C">
        <w:t xml:space="preserve">5.20. При удовлетворении жалобы </w:t>
      </w:r>
      <w:r>
        <w:t>Комитет</w:t>
      </w:r>
      <w:r w:rsidRPr="00895D2C">
        <w:t>,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1144F7" w:rsidRPr="00895D2C" w:rsidRDefault="001144F7" w:rsidP="001144F7">
      <w:pPr>
        <w:widowControl w:val="0"/>
        <w:autoSpaceDE w:val="0"/>
        <w:autoSpaceDN w:val="0"/>
        <w:adjustRightInd w:val="0"/>
        <w:ind w:firstLine="540"/>
        <w:jc w:val="both"/>
      </w:pPr>
      <w:r w:rsidRPr="00895D2C">
        <w:t>5.21. Ответ по результатам рассмотрения жалобы направляется заявителю не позднее дня, следующего за днем принятия решения, в письменной форме.</w:t>
      </w:r>
    </w:p>
    <w:p w:rsidR="001144F7" w:rsidRPr="00895D2C" w:rsidRDefault="001144F7" w:rsidP="001144F7">
      <w:pPr>
        <w:widowControl w:val="0"/>
        <w:autoSpaceDE w:val="0"/>
        <w:autoSpaceDN w:val="0"/>
        <w:adjustRightInd w:val="0"/>
        <w:ind w:firstLine="540"/>
        <w:jc w:val="both"/>
      </w:pPr>
      <w:r w:rsidRPr="00895D2C">
        <w:t>5.22. В ответе по результатам рассмотрения жалобы указываются:</w:t>
      </w:r>
    </w:p>
    <w:p w:rsidR="001144F7" w:rsidRPr="00895D2C" w:rsidRDefault="001144F7" w:rsidP="001144F7">
      <w:pPr>
        <w:widowControl w:val="0"/>
        <w:autoSpaceDE w:val="0"/>
        <w:autoSpaceDN w:val="0"/>
        <w:adjustRightInd w:val="0"/>
        <w:ind w:firstLine="540"/>
        <w:jc w:val="both"/>
      </w:pPr>
      <w:r w:rsidRPr="00895D2C">
        <w:lastRenderedPageBreak/>
        <w:t>-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1144F7" w:rsidRPr="00895D2C" w:rsidRDefault="001144F7" w:rsidP="001144F7">
      <w:pPr>
        <w:widowControl w:val="0"/>
        <w:autoSpaceDE w:val="0"/>
        <w:autoSpaceDN w:val="0"/>
        <w:adjustRightInd w:val="0"/>
        <w:ind w:firstLine="540"/>
        <w:jc w:val="both"/>
      </w:pPr>
      <w:r w:rsidRPr="00895D2C">
        <w:t>-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1144F7" w:rsidRPr="00895D2C" w:rsidRDefault="001144F7" w:rsidP="001144F7">
      <w:pPr>
        <w:widowControl w:val="0"/>
        <w:autoSpaceDE w:val="0"/>
        <w:autoSpaceDN w:val="0"/>
        <w:adjustRightInd w:val="0"/>
        <w:ind w:firstLine="540"/>
        <w:jc w:val="both"/>
      </w:pPr>
      <w:r w:rsidRPr="00895D2C">
        <w:t>- фамилия, имя, отчество (при наличии) или наименование заявителя;</w:t>
      </w:r>
    </w:p>
    <w:p w:rsidR="001144F7" w:rsidRPr="00895D2C" w:rsidRDefault="001144F7" w:rsidP="001144F7">
      <w:pPr>
        <w:widowControl w:val="0"/>
        <w:autoSpaceDE w:val="0"/>
        <w:autoSpaceDN w:val="0"/>
        <w:adjustRightInd w:val="0"/>
        <w:ind w:firstLine="540"/>
        <w:jc w:val="both"/>
      </w:pPr>
      <w:r w:rsidRPr="00895D2C">
        <w:t>- обоснование принятого по жалобе решения;</w:t>
      </w:r>
    </w:p>
    <w:p w:rsidR="001144F7" w:rsidRPr="00895D2C" w:rsidRDefault="001144F7" w:rsidP="001144F7">
      <w:pPr>
        <w:widowControl w:val="0"/>
        <w:autoSpaceDE w:val="0"/>
        <w:autoSpaceDN w:val="0"/>
        <w:adjustRightInd w:val="0"/>
        <w:ind w:firstLine="540"/>
        <w:jc w:val="both"/>
      </w:pPr>
      <w:r w:rsidRPr="00895D2C">
        <w:t>- принятое по жалобе решение;</w:t>
      </w:r>
    </w:p>
    <w:p w:rsidR="001144F7" w:rsidRPr="00895D2C" w:rsidRDefault="001144F7" w:rsidP="001144F7">
      <w:pPr>
        <w:widowControl w:val="0"/>
        <w:autoSpaceDE w:val="0"/>
        <w:autoSpaceDN w:val="0"/>
        <w:adjustRightInd w:val="0"/>
        <w:ind w:firstLine="540"/>
        <w:jc w:val="both"/>
      </w:pPr>
      <w:r w:rsidRPr="00895D2C">
        <w:t>- в случае если жалоба удовлетворена, сроки устранения выявленных нарушений, в том числе срок выдачи результата муниципальной услуги;</w:t>
      </w:r>
    </w:p>
    <w:p w:rsidR="001144F7" w:rsidRPr="00895D2C" w:rsidRDefault="001144F7" w:rsidP="001144F7">
      <w:pPr>
        <w:widowControl w:val="0"/>
        <w:autoSpaceDE w:val="0"/>
        <w:autoSpaceDN w:val="0"/>
        <w:adjustRightInd w:val="0"/>
        <w:ind w:firstLine="540"/>
        <w:jc w:val="both"/>
      </w:pPr>
      <w:r w:rsidRPr="00895D2C">
        <w:t>- сведения о порядке обжалования принятого по жалобе решения.</w:t>
      </w:r>
    </w:p>
    <w:p w:rsidR="001144F7" w:rsidRPr="00895D2C" w:rsidRDefault="001144F7" w:rsidP="001144F7">
      <w:pPr>
        <w:widowControl w:val="0"/>
        <w:autoSpaceDE w:val="0"/>
        <w:autoSpaceDN w:val="0"/>
        <w:adjustRightInd w:val="0"/>
        <w:ind w:firstLine="540"/>
        <w:jc w:val="both"/>
      </w:pPr>
      <w:r w:rsidRPr="00895D2C">
        <w:t>5.23. Ответ по результатам рассмотрения жалобы подписывается должностным лицом, рассмотревшим жалобу.</w:t>
      </w:r>
    </w:p>
    <w:p w:rsidR="001144F7" w:rsidRPr="00895D2C" w:rsidRDefault="001144F7" w:rsidP="001144F7">
      <w:pPr>
        <w:widowControl w:val="0"/>
        <w:autoSpaceDE w:val="0"/>
        <w:autoSpaceDN w:val="0"/>
        <w:adjustRightInd w:val="0"/>
        <w:ind w:firstLine="540"/>
        <w:jc w:val="both"/>
      </w:pPr>
      <w:r w:rsidRPr="00895D2C">
        <w:t>5.24.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1144F7" w:rsidRDefault="001144F7" w:rsidP="001144F7">
      <w:pPr>
        <w:ind w:firstLine="540"/>
        <w:jc w:val="both"/>
      </w:pPr>
      <w:r w:rsidRPr="00895D2C">
        <w:t>5.25.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1144F7" w:rsidRPr="001144F7" w:rsidRDefault="001144F7" w:rsidP="001144F7">
      <w:pPr>
        <w:jc w:val="both"/>
      </w:pPr>
      <w:r>
        <w:br w:type="page"/>
      </w:r>
    </w:p>
    <w:tbl>
      <w:tblPr>
        <w:tblW w:w="0" w:type="auto"/>
        <w:tblLayout w:type="fixed"/>
        <w:tblLook w:val="00A0" w:firstRow="1" w:lastRow="0" w:firstColumn="1" w:lastColumn="0" w:noHBand="0" w:noVBand="0"/>
      </w:tblPr>
      <w:tblGrid>
        <w:gridCol w:w="5495"/>
        <w:gridCol w:w="4359"/>
      </w:tblGrid>
      <w:tr w:rsidR="001144F7" w:rsidTr="001144F7">
        <w:tc>
          <w:tcPr>
            <w:tcW w:w="5495" w:type="dxa"/>
          </w:tcPr>
          <w:p w:rsidR="001144F7" w:rsidRDefault="001144F7" w:rsidP="001144F7">
            <w:r>
              <w:br w:type="page"/>
            </w:r>
          </w:p>
          <w:p w:rsidR="001144F7" w:rsidRDefault="001144F7" w:rsidP="001144F7"/>
        </w:tc>
        <w:tc>
          <w:tcPr>
            <w:tcW w:w="4359" w:type="dxa"/>
          </w:tcPr>
          <w:p w:rsidR="001144F7" w:rsidRDefault="001144F7" w:rsidP="001144F7">
            <w:r>
              <w:t>Приложение № 1</w:t>
            </w:r>
          </w:p>
          <w:p w:rsidR="001144F7" w:rsidRDefault="001144F7" w:rsidP="001144F7">
            <w:r>
              <w:t>к Административному регламенту</w:t>
            </w:r>
          </w:p>
        </w:tc>
      </w:tr>
    </w:tbl>
    <w:p w:rsidR="001144F7" w:rsidRDefault="001144F7" w:rsidP="001144F7"/>
    <w:p w:rsidR="001144F7" w:rsidRDefault="001144F7" w:rsidP="001144F7"/>
    <w:p w:rsidR="001144F7" w:rsidRDefault="001144F7" w:rsidP="001144F7">
      <w:pPr>
        <w:jc w:val="center"/>
        <w:rPr>
          <w:b/>
          <w:caps/>
        </w:rPr>
      </w:pPr>
      <w:r>
        <w:rPr>
          <w:b/>
          <w:caps/>
        </w:rPr>
        <w:t>перечень</w:t>
      </w:r>
    </w:p>
    <w:p w:rsidR="001144F7" w:rsidRDefault="001144F7" w:rsidP="001144F7"/>
    <w:p w:rsidR="001144F7" w:rsidRDefault="001144F7" w:rsidP="001144F7">
      <w:pPr>
        <w:widowControl w:val="0"/>
        <w:jc w:val="center"/>
        <w:rPr>
          <w:caps/>
        </w:rPr>
      </w:pPr>
      <w:r>
        <w:t>документов, необходимых для оказания муниципальной услуги, подлежащих представлению заявителем</w:t>
      </w:r>
    </w:p>
    <w:p w:rsidR="001144F7" w:rsidRDefault="001144F7" w:rsidP="001144F7">
      <w:pPr>
        <w:widowControl w:val="0"/>
        <w:jc w:val="both"/>
        <w:rPr>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1985"/>
        <w:gridCol w:w="4441"/>
      </w:tblGrid>
      <w:tr w:rsidR="001144F7" w:rsidTr="001144F7">
        <w:trPr>
          <w:trHeight w:val="300"/>
        </w:trPr>
        <w:tc>
          <w:tcPr>
            <w:tcW w:w="3402" w:type="dxa"/>
            <w:shd w:val="clear" w:color="000000" w:fill="auto"/>
            <w:vAlign w:val="center"/>
          </w:tcPr>
          <w:p w:rsidR="001144F7" w:rsidRDefault="001144F7" w:rsidP="001144F7">
            <w:pPr>
              <w:widowControl w:val="0"/>
              <w:jc w:val="center"/>
            </w:pPr>
            <w:r>
              <w:t>Категория и (или) наименование представляемого документа</w:t>
            </w:r>
          </w:p>
        </w:tc>
        <w:tc>
          <w:tcPr>
            <w:tcW w:w="1985" w:type="dxa"/>
            <w:shd w:val="clear" w:color="000000" w:fill="auto"/>
            <w:vAlign w:val="center"/>
          </w:tcPr>
          <w:p w:rsidR="001144F7" w:rsidRDefault="001144F7" w:rsidP="001144F7">
            <w:pPr>
              <w:widowControl w:val="0"/>
              <w:jc w:val="center"/>
            </w:pPr>
            <w:r>
              <w:t>Форма представления документа</w:t>
            </w:r>
          </w:p>
        </w:tc>
        <w:tc>
          <w:tcPr>
            <w:tcW w:w="4441" w:type="dxa"/>
            <w:shd w:val="clear" w:color="000000" w:fill="auto"/>
            <w:vAlign w:val="center"/>
          </w:tcPr>
          <w:p w:rsidR="001144F7" w:rsidRDefault="001144F7" w:rsidP="001144F7">
            <w:pPr>
              <w:widowControl w:val="0"/>
              <w:jc w:val="center"/>
            </w:pPr>
            <w:r>
              <w:t>Примечание</w:t>
            </w:r>
          </w:p>
        </w:tc>
      </w:tr>
      <w:tr w:rsidR="001144F7" w:rsidTr="001144F7">
        <w:trPr>
          <w:trHeight w:val="300"/>
        </w:trPr>
        <w:tc>
          <w:tcPr>
            <w:tcW w:w="3402" w:type="dxa"/>
            <w:shd w:val="clear" w:color="000000" w:fill="auto"/>
          </w:tcPr>
          <w:p w:rsidR="001144F7" w:rsidRDefault="001144F7" w:rsidP="001144F7">
            <w:r>
              <w:t>1. Запрос об оказании муниципальной услуги</w:t>
            </w:r>
          </w:p>
        </w:tc>
        <w:tc>
          <w:tcPr>
            <w:tcW w:w="1985" w:type="dxa"/>
            <w:shd w:val="clear" w:color="000000" w:fill="auto"/>
          </w:tcPr>
          <w:p w:rsidR="001144F7" w:rsidRDefault="001144F7" w:rsidP="001144F7">
            <w:pPr>
              <w:jc w:val="center"/>
            </w:pPr>
            <w:r>
              <w:t>Подлинник</w:t>
            </w:r>
          </w:p>
        </w:tc>
        <w:tc>
          <w:tcPr>
            <w:tcW w:w="4441" w:type="dxa"/>
            <w:shd w:val="clear" w:color="000000" w:fill="auto"/>
          </w:tcPr>
          <w:p w:rsidR="001144F7" w:rsidRDefault="001144F7" w:rsidP="001144F7">
            <w:r>
              <w:t>Заполняется заявителем самостоятельно по форме согласно приложению № 2 к настоящему Административному регламенту</w:t>
            </w:r>
          </w:p>
        </w:tc>
      </w:tr>
      <w:tr w:rsidR="001144F7" w:rsidTr="001144F7">
        <w:trPr>
          <w:trHeight w:val="300"/>
        </w:trPr>
        <w:tc>
          <w:tcPr>
            <w:tcW w:w="3402" w:type="dxa"/>
            <w:shd w:val="clear" w:color="000000" w:fill="auto"/>
          </w:tcPr>
          <w:p w:rsidR="001144F7" w:rsidRDefault="001144F7" w:rsidP="001144F7">
            <w:r>
              <w:t>2. Документ, удостоверяющий личность, из числа следующих:</w:t>
            </w:r>
          </w:p>
        </w:tc>
        <w:tc>
          <w:tcPr>
            <w:tcW w:w="1985" w:type="dxa"/>
            <w:shd w:val="clear" w:color="000000" w:fill="auto"/>
          </w:tcPr>
          <w:p w:rsidR="001144F7" w:rsidRDefault="001144F7" w:rsidP="001144F7">
            <w:pPr>
              <w:jc w:val="center"/>
            </w:pPr>
            <w:r>
              <w:t>Предъявление подлинника</w:t>
            </w:r>
          </w:p>
        </w:tc>
        <w:tc>
          <w:tcPr>
            <w:tcW w:w="4441" w:type="dxa"/>
            <w:shd w:val="clear" w:color="000000" w:fill="auto"/>
          </w:tcPr>
          <w:p w:rsidR="001144F7" w:rsidRDefault="001144F7" w:rsidP="001144F7">
            <w:r>
              <w:t>Предъявляется заявителем при получении на личном приеме документа, являющегося результатом предоставления муниципальной услуги</w:t>
            </w:r>
          </w:p>
        </w:tc>
      </w:tr>
      <w:tr w:rsidR="001144F7" w:rsidTr="001144F7">
        <w:trPr>
          <w:trHeight w:val="300"/>
        </w:trPr>
        <w:tc>
          <w:tcPr>
            <w:tcW w:w="3402" w:type="dxa"/>
            <w:shd w:val="clear" w:color="000000" w:fill="auto"/>
          </w:tcPr>
          <w:p w:rsidR="001144F7" w:rsidRDefault="001144F7" w:rsidP="001144F7">
            <w:pPr>
              <w:ind w:left="284"/>
            </w:pPr>
            <w:r>
              <w:t>Паспорт гражданина Российской Федерации</w:t>
            </w:r>
          </w:p>
        </w:tc>
        <w:tc>
          <w:tcPr>
            <w:tcW w:w="1985" w:type="dxa"/>
            <w:shd w:val="clear" w:color="000000" w:fill="auto"/>
          </w:tcPr>
          <w:p w:rsidR="001144F7" w:rsidRDefault="001144F7" w:rsidP="001144F7">
            <w:pPr>
              <w:jc w:val="center"/>
            </w:pPr>
            <w:r>
              <w:t>То же</w:t>
            </w:r>
          </w:p>
        </w:tc>
        <w:tc>
          <w:tcPr>
            <w:tcW w:w="4441" w:type="dxa"/>
            <w:shd w:val="clear" w:color="000000" w:fill="auto"/>
          </w:tcPr>
          <w:p w:rsidR="001144F7" w:rsidRDefault="001144F7" w:rsidP="001144F7">
            <w:pPr>
              <w:jc w:val="center"/>
            </w:pPr>
            <w:r>
              <w:t>То же</w:t>
            </w:r>
          </w:p>
        </w:tc>
      </w:tr>
      <w:tr w:rsidR="001144F7" w:rsidTr="001144F7">
        <w:trPr>
          <w:trHeight w:val="300"/>
        </w:trPr>
        <w:tc>
          <w:tcPr>
            <w:tcW w:w="3402" w:type="dxa"/>
            <w:shd w:val="clear" w:color="000000" w:fill="auto"/>
          </w:tcPr>
          <w:p w:rsidR="001144F7" w:rsidRDefault="001144F7" w:rsidP="001144F7">
            <w:pPr>
              <w:ind w:left="284"/>
            </w:pPr>
            <w:r>
              <w:t>Временное удостоверение личности гражданина Российской Федерации</w:t>
            </w:r>
          </w:p>
        </w:tc>
        <w:tc>
          <w:tcPr>
            <w:tcW w:w="1985" w:type="dxa"/>
            <w:shd w:val="clear" w:color="000000" w:fill="auto"/>
          </w:tcPr>
          <w:p w:rsidR="001144F7" w:rsidRDefault="001144F7" w:rsidP="001144F7">
            <w:pPr>
              <w:jc w:val="center"/>
            </w:pPr>
            <w:r>
              <w:t>"</w:t>
            </w:r>
          </w:p>
        </w:tc>
        <w:tc>
          <w:tcPr>
            <w:tcW w:w="4441" w:type="dxa"/>
            <w:shd w:val="clear" w:color="000000" w:fill="auto"/>
          </w:tcPr>
          <w:p w:rsidR="001144F7" w:rsidRDefault="001144F7" w:rsidP="001144F7">
            <w:pPr>
              <w:jc w:val="center"/>
            </w:pPr>
            <w:r>
              <w:t>"</w:t>
            </w:r>
          </w:p>
        </w:tc>
      </w:tr>
      <w:tr w:rsidR="001144F7" w:rsidTr="001144F7">
        <w:trPr>
          <w:trHeight w:val="300"/>
        </w:trPr>
        <w:tc>
          <w:tcPr>
            <w:tcW w:w="3402" w:type="dxa"/>
            <w:shd w:val="clear" w:color="000000" w:fill="auto"/>
          </w:tcPr>
          <w:p w:rsidR="001144F7" w:rsidRDefault="001144F7" w:rsidP="001144F7">
            <w:pPr>
              <w:ind w:left="284"/>
            </w:pPr>
            <w:r>
              <w:t>Удостоверение личности военнослужащего</w:t>
            </w:r>
          </w:p>
        </w:tc>
        <w:tc>
          <w:tcPr>
            <w:tcW w:w="1985" w:type="dxa"/>
            <w:shd w:val="clear" w:color="000000" w:fill="auto"/>
          </w:tcPr>
          <w:p w:rsidR="001144F7" w:rsidRDefault="001144F7" w:rsidP="001144F7">
            <w:pPr>
              <w:jc w:val="center"/>
            </w:pPr>
            <w:r>
              <w:t>"</w:t>
            </w:r>
          </w:p>
        </w:tc>
        <w:tc>
          <w:tcPr>
            <w:tcW w:w="4441" w:type="dxa"/>
            <w:shd w:val="clear" w:color="000000" w:fill="auto"/>
          </w:tcPr>
          <w:p w:rsidR="001144F7" w:rsidRDefault="001144F7" w:rsidP="001144F7">
            <w:pPr>
              <w:jc w:val="center"/>
            </w:pPr>
            <w:r>
              <w:t>"</w:t>
            </w:r>
          </w:p>
        </w:tc>
      </w:tr>
      <w:tr w:rsidR="001144F7" w:rsidTr="001144F7">
        <w:trPr>
          <w:trHeight w:val="300"/>
        </w:trPr>
        <w:tc>
          <w:tcPr>
            <w:tcW w:w="3402" w:type="dxa"/>
            <w:shd w:val="clear" w:color="000000" w:fill="auto"/>
          </w:tcPr>
          <w:p w:rsidR="001144F7" w:rsidRDefault="001144F7" w:rsidP="001144F7">
            <w:pPr>
              <w:ind w:left="284"/>
            </w:pPr>
            <w:r>
              <w:t>Паспорт иностранного гражданина</w:t>
            </w:r>
          </w:p>
        </w:tc>
        <w:tc>
          <w:tcPr>
            <w:tcW w:w="1985" w:type="dxa"/>
            <w:shd w:val="clear" w:color="000000" w:fill="auto"/>
          </w:tcPr>
          <w:p w:rsidR="001144F7" w:rsidRDefault="001144F7" w:rsidP="001144F7">
            <w:pPr>
              <w:jc w:val="center"/>
            </w:pPr>
            <w:r>
              <w:t>"</w:t>
            </w:r>
          </w:p>
        </w:tc>
        <w:tc>
          <w:tcPr>
            <w:tcW w:w="4441" w:type="dxa"/>
            <w:shd w:val="clear" w:color="000000" w:fill="auto"/>
          </w:tcPr>
          <w:p w:rsidR="001144F7" w:rsidRDefault="001144F7" w:rsidP="001144F7">
            <w:pPr>
              <w:jc w:val="center"/>
            </w:pPr>
            <w:r>
              <w:t>"</w:t>
            </w:r>
          </w:p>
        </w:tc>
      </w:tr>
      <w:tr w:rsidR="001144F7" w:rsidTr="001144F7">
        <w:trPr>
          <w:trHeight w:val="300"/>
        </w:trPr>
        <w:tc>
          <w:tcPr>
            <w:tcW w:w="3402" w:type="dxa"/>
            <w:shd w:val="clear" w:color="000000" w:fill="auto"/>
          </w:tcPr>
          <w:p w:rsidR="001144F7" w:rsidRDefault="001144F7" w:rsidP="001144F7">
            <w:r>
              <w:t>3. Техническая документация (</w:t>
            </w:r>
            <w:r w:rsidRPr="004226A9">
              <w:t>предоставляется по возможности, при обращении физических и юридических лиц для ускорения процесса идентификации объекта, в отношении которого подан запрос</w:t>
            </w:r>
            <w:r>
              <w:t>)</w:t>
            </w:r>
          </w:p>
        </w:tc>
        <w:tc>
          <w:tcPr>
            <w:tcW w:w="1985" w:type="dxa"/>
            <w:shd w:val="clear" w:color="000000" w:fill="auto"/>
          </w:tcPr>
          <w:p w:rsidR="001144F7" w:rsidRDefault="001144F7" w:rsidP="001144F7">
            <w:pPr>
              <w:jc w:val="center"/>
            </w:pPr>
            <w:r>
              <w:t>Копия и подлинник для сличения</w:t>
            </w:r>
          </w:p>
        </w:tc>
        <w:tc>
          <w:tcPr>
            <w:tcW w:w="4441" w:type="dxa"/>
            <w:shd w:val="clear" w:color="000000" w:fill="auto"/>
          </w:tcPr>
          <w:p w:rsidR="001144F7" w:rsidRDefault="001144F7" w:rsidP="001144F7">
            <w:pPr>
              <w:jc w:val="center"/>
            </w:pPr>
            <w:r>
              <w:t>Копия документа изготавливается заявителем самостоятельно, также специалистам Комитета может быть передан оригинал документа, копия и (или) подлинник документа возвращаются заявителю, при получении на личном приеме документа, являющегося результатом оказания муниципальной услуги</w:t>
            </w:r>
          </w:p>
        </w:tc>
      </w:tr>
    </w:tbl>
    <w:p w:rsidR="001144F7" w:rsidRDefault="001144F7" w:rsidP="001144F7"/>
    <w:p w:rsidR="001144F7" w:rsidRDefault="001144F7" w:rsidP="001144F7">
      <w:pPr>
        <w:widowControl w:val="0"/>
        <w:ind w:firstLine="708"/>
        <w:jc w:val="both"/>
        <w:sectPr w:rsidR="001144F7" w:rsidSect="00606CDE">
          <w:headerReference w:type="even" r:id="rId21"/>
          <w:headerReference w:type="default" r:id="rId22"/>
          <w:pgSz w:w="11906" w:h="16838" w:code="9"/>
          <w:pgMar w:top="851" w:right="567" w:bottom="851" w:left="1680" w:header="720" w:footer="720" w:gutter="0"/>
          <w:pgNumType w:start="1"/>
          <w:cols w:space="708"/>
          <w:docGrid w:linePitch="360"/>
        </w:sectPr>
      </w:pPr>
    </w:p>
    <w:tbl>
      <w:tblPr>
        <w:tblW w:w="0" w:type="auto"/>
        <w:tblLayout w:type="fixed"/>
        <w:tblLook w:val="00A0" w:firstRow="1" w:lastRow="0" w:firstColumn="1" w:lastColumn="0" w:noHBand="0" w:noVBand="0"/>
      </w:tblPr>
      <w:tblGrid>
        <w:gridCol w:w="5495"/>
        <w:gridCol w:w="4359"/>
      </w:tblGrid>
      <w:tr w:rsidR="001144F7" w:rsidTr="001144F7">
        <w:tc>
          <w:tcPr>
            <w:tcW w:w="5495" w:type="dxa"/>
          </w:tcPr>
          <w:p w:rsidR="001144F7" w:rsidRDefault="001144F7" w:rsidP="001144F7"/>
        </w:tc>
        <w:tc>
          <w:tcPr>
            <w:tcW w:w="4359" w:type="dxa"/>
          </w:tcPr>
          <w:p w:rsidR="001144F7" w:rsidRDefault="001144F7" w:rsidP="001144F7">
            <w:r>
              <w:t xml:space="preserve">Приложение № 2 </w:t>
            </w:r>
            <w:r>
              <w:br/>
              <w:t>к Административному регламенту</w:t>
            </w:r>
          </w:p>
        </w:tc>
      </w:tr>
    </w:tbl>
    <w:p w:rsidR="001144F7" w:rsidRDefault="001144F7" w:rsidP="001144F7"/>
    <w:p w:rsidR="001144F7" w:rsidRDefault="001144F7" w:rsidP="001144F7"/>
    <w:p w:rsidR="001144F7" w:rsidRDefault="001144F7" w:rsidP="001144F7">
      <w:pPr>
        <w:jc w:val="center"/>
      </w:pPr>
      <w:r>
        <w:t xml:space="preserve">Форма запроса о предоставлении муниципальной услуги </w:t>
      </w:r>
      <w:r>
        <w:br/>
        <w:t>по предоставлению сведений из реестра муниципального имущества муниципального образования город Каменск-Уральский</w:t>
      </w:r>
    </w:p>
    <w:p w:rsidR="001144F7" w:rsidRDefault="001144F7" w:rsidP="001144F7">
      <w:pPr>
        <w:jc w:val="center"/>
        <w:rPr>
          <w:b/>
        </w:rPr>
      </w:pPr>
    </w:p>
    <w:p w:rsidR="001144F7" w:rsidRDefault="001144F7" w:rsidP="001144F7">
      <w:pPr>
        <w:jc w:val="center"/>
        <w:rPr>
          <w:b/>
        </w:rPr>
      </w:pPr>
      <w:r>
        <w:rPr>
          <w:b/>
        </w:rPr>
        <w:t>ЗАПРОС</w:t>
      </w:r>
    </w:p>
    <w:p w:rsidR="001144F7" w:rsidRDefault="001144F7" w:rsidP="001144F7">
      <w:pPr>
        <w:jc w:val="center"/>
        <w:rPr>
          <w:b/>
        </w:rPr>
      </w:pPr>
    </w:p>
    <w:tbl>
      <w:tblPr>
        <w:tblW w:w="9838" w:type="dxa"/>
        <w:tblLayout w:type="fixed"/>
        <w:tblCellMar>
          <w:left w:w="57" w:type="dxa"/>
          <w:right w:w="57" w:type="dxa"/>
        </w:tblCellMar>
        <w:tblLook w:val="01E0" w:firstRow="1" w:lastRow="1" w:firstColumn="1" w:lastColumn="1" w:noHBand="0" w:noVBand="0"/>
      </w:tblPr>
      <w:tblGrid>
        <w:gridCol w:w="4877"/>
        <w:gridCol w:w="4961"/>
      </w:tblGrid>
      <w:tr w:rsidR="001144F7" w:rsidTr="001144F7">
        <w:tc>
          <w:tcPr>
            <w:tcW w:w="4877" w:type="dxa"/>
          </w:tcPr>
          <w:p w:rsidR="001144F7" w:rsidRDefault="001144F7" w:rsidP="001144F7"/>
        </w:tc>
        <w:tc>
          <w:tcPr>
            <w:tcW w:w="4961" w:type="dxa"/>
          </w:tcPr>
          <w:p w:rsidR="001144F7" w:rsidRDefault="001144F7" w:rsidP="001144F7">
            <w:pPr>
              <w:jc w:val="both"/>
            </w:pPr>
            <w:r>
              <w:t xml:space="preserve">В орган местного самоуправления </w:t>
            </w:r>
          </w:p>
          <w:p w:rsidR="001144F7" w:rsidRDefault="001144F7" w:rsidP="001144F7">
            <w:pPr>
              <w:jc w:val="both"/>
            </w:pPr>
            <w:r>
              <w:t xml:space="preserve">«Комитет по управлению имуществом города </w:t>
            </w:r>
          </w:p>
          <w:p w:rsidR="001144F7" w:rsidRDefault="001144F7" w:rsidP="001144F7">
            <w:pPr>
              <w:jc w:val="both"/>
            </w:pPr>
            <w:r>
              <w:t>Каменска-Уральского»</w:t>
            </w:r>
          </w:p>
        </w:tc>
      </w:tr>
    </w:tbl>
    <w:p w:rsidR="001144F7" w:rsidRDefault="001144F7" w:rsidP="001144F7"/>
    <w:p w:rsidR="001144F7" w:rsidRDefault="001144F7" w:rsidP="001144F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8"/>
        <w:gridCol w:w="5280"/>
      </w:tblGrid>
      <w:tr w:rsidR="001144F7" w:rsidTr="001144F7">
        <w:tc>
          <w:tcPr>
            <w:tcW w:w="4548" w:type="dxa"/>
          </w:tcPr>
          <w:p w:rsidR="001144F7" w:rsidRDefault="001144F7" w:rsidP="001144F7">
            <w:r>
              <w:t xml:space="preserve">Организационно-правовая форма, наименование организации или фамилия, имя, отчество (при наличии последнего) физического лица </w:t>
            </w:r>
          </w:p>
        </w:tc>
        <w:tc>
          <w:tcPr>
            <w:tcW w:w="5280" w:type="dxa"/>
          </w:tcPr>
          <w:p w:rsidR="001144F7" w:rsidRDefault="001144F7" w:rsidP="001144F7"/>
        </w:tc>
      </w:tr>
      <w:tr w:rsidR="001144F7" w:rsidTr="001144F7">
        <w:tc>
          <w:tcPr>
            <w:tcW w:w="4548" w:type="dxa"/>
          </w:tcPr>
          <w:p w:rsidR="001144F7" w:rsidRDefault="001144F7" w:rsidP="001144F7">
            <w:pPr>
              <w:rPr>
                <w:spacing w:val="-4"/>
              </w:rPr>
            </w:pPr>
            <w:r>
              <w:t>Юридический</w:t>
            </w:r>
            <w:r>
              <w:rPr>
                <w:spacing w:val="-4"/>
              </w:rPr>
              <w:t xml:space="preserve"> адрес</w:t>
            </w:r>
            <w:r>
              <w:rPr>
                <w:spacing w:val="-4"/>
                <w:sz w:val="20"/>
                <w:szCs w:val="20"/>
              </w:rPr>
              <w:sym w:font="Symbol" w:char="F02A"/>
            </w:r>
          </w:p>
        </w:tc>
        <w:tc>
          <w:tcPr>
            <w:tcW w:w="5280" w:type="dxa"/>
          </w:tcPr>
          <w:p w:rsidR="001144F7" w:rsidRDefault="001144F7" w:rsidP="001144F7"/>
        </w:tc>
      </w:tr>
      <w:tr w:rsidR="001144F7" w:rsidTr="001144F7">
        <w:tc>
          <w:tcPr>
            <w:tcW w:w="4548" w:type="dxa"/>
          </w:tcPr>
          <w:p w:rsidR="001144F7" w:rsidRDefault="001144F7" w:rsidP="001144F7">
            <w:pPr>
              <w:rPr>
                <w:spacing w:val="-4"/>
              </w:rPr>
            </w:pPr>
            <w:r>
              <w:t>Ф</w:t>
            </w:r>
            <w:r>
              <w:rPr>
                <w:spacing w:val="-4"/>
              </w:rPr>
              <w:t>актический адрес</w:t>
            </w:r>
            <w:r>
              <w:rPr>
                <w:spacing w:val="-4"/>
                <w:sz w:val="20"/>
                <w:szCs w:val="20"/>
              </w:rPr>
              <w:sym w:font="Symbol" w:char="F02A"/>
            </w:r>
          </w:p>
        </w:tc>
        <w:tc>
          <w:tcPr>
            <w:tcW w:w="5280" w:type="dxa"/>
          </w:tcPr>
          <w:p w:rsidR="001144F7" w:rsidRDefault="001144F7" w:rsidP="001144F7"/>
        </w:tc>
      </w:tr>
      <w:tr w:rsidR="001144F7" w:rsidTr="001144F7">
        <w:tc>
          <w:tcPr>
            <w:tcW w:w="4548" w:type="dxa"/>
          </w:tcPr>
          <w:p w:rsidR="001144F7" w:rsidRDefault="001144F7" w:rsidP="001144F7">
            <w:r>
              <w:t>П</w:t>
            </w:r>
            <w:r>
              <w:rPr>
                <w:spacing w:val="-4"/>
              </w:rPr>
              <w:t xml:space="preserve">очтовый адрес </w:t>
            </w:r>
          </w:p>
        </w:tc>
        <w:tc>
          <w:tcPr>
            <w:tcW w:w="5280" w:type="dxa"/>
          </w:tcPr>
          <w:p w:rsidR="001144F7" w:rsidRDefault="001144F7" w:rsidP="001144F7"/>
        </w:tc>
      </w:tr>
      <w:tr w:rsidR="001144F7" w:rsidTr="001144F7">
        <w:tc>
          <w:tcPr>
            <w:tcW w:w="4548" w:type="dxa"/>
          </w:tcPr>
          <w:p w:rsidR="001144F7" w:rsidRDefault="001144F7" w:rsidP="001144F7">
            <w:r>
              <w:t>Номера контактных телефонов (при наличии)</w:t>
            </w:r>
          </w:p>
        </w:tc>
        <w:tc>
          <w:tcPr>
            <w:tcW w:w="5280" w:type="dxa"/>
          </w:tcPr>
          <w:p w:rsidR="001144F7" w:rsidRDefault="001144F7" w:rsidP="001144F7"/>
        </w:tc>
      </w:tr>
      <w:tr w:rsidR="001144F7" w:rsidTr="001144F7">
        <w:tc>
          <w:tcPr>
            <w:tcW w:w="4548" w:type="dxa"/>
          </w:tcPr>
          <w:p w:rsidR="001144F7" w:rsidRDefault="001144F7" w:rsidP="001144F7">
            <w:r>
              <w:t>Адрес электронной почты (при наличии)</w:t>
            </w:r>
          </w:p>
        </w:tc>
        <w:tc>
          <w:tcPr>
            <w:tcW w:w="5280" w:type="dxa"/>
          </w:tcPr>
          <w:p w:rsidR="001144F7" w:rsidRDefault="001144F7" w:rsidP="001144F7"/>
        </w:tc>
      </w:tr>
    </w:tbl>
    <w:p w:rsidR="001144F7" w:rsidRDefault="001144F7" w:rsidP="001144F7"/>
    <w:p w:rsidR="001144F7" w:rsidRDefault="001144F7" w:rsidP="001144F7">
      <w:r>
        <w:tab/>
      </w:r>
    </w:p>
    <w:tbl>
      <w:tblPr>
        <w:tblW w:w="0" w:type="auto"/>
        <w:tblLayout w:type="fixed"/>
        <w:tblCellMar>
          <w:left w:w="0" w:type="dxa"/>
          <w:right w:w="0" w:type="dxa"/>
        </w:tblCellMar>
        <w:tblLook w:val="01E0" w:firstRow="1" w:lastRow="1" w:firstColumn="1" w:lastColumn="1" w:noHBand="0" w:noVBand="0"/>
      </w:tblPr>
      <w:tblGrid>
        <w:gridCol w:w="9638"/>
      </w:tblGrid>
      <w:tr w:rsidR="001144F7" w:rsidTr="001144F7">
        <w:tc>
          <w:tcPr>
            <w:tcW w:w="9638" w:type="dxa"/>
          </w:tcPr>
          <w:p w:rsidR="001144F7" w:rsidRDefault="001144F7" w:rsidP="001144F7">
            <w:pPr>
              <w:jc w:val="both"/>
            </w:pPr>
            <w:r>
              <w:tab/>
              <w:t>Прошу предоставить сведения из реестра муниципального имущества муниципального образования город Каменск-Уральский об объекте учета реестра:</w:t>
            </w:r>
          </w:p>
        </w:tc>
      </w:tr>
      <w:tr w:rsidR="001144F7" w:rsidTr="001144F7">
        <w:tc>
          <w:tcPr>
            <w:tcW w:w="9638" w:type="dxa"/>
            <w:tcBorders>
              <w:bottom w:val="single" w:sz="4" w:space="0" w:color="auto"/>
            </w:tcBorders>
          </w:tcPr>
          <w:p w:rsidR="001144F7" w:rsidRDefault="001144F7" w:rsidP="001144F7">
            <w:pPr>
              <w:jc w:val="both"/>
            </w:pPr>
          </w:p>
        </w:tc>
      </w:tr>
      <w:tr w:rsidR="001144F7" w:rsidTr="001144F7">
        <w:tc>
          <w:tcPr>
            <w:tcW w:w="9638" w:type="dxa"/>
            <w:tcBorders>
              <w:top w:val="single" w:sz="4" w:space="0" w:color="auto"/>
            </w:tcBorders>
          </w:tcPr>
          <w:p w:rsidR="001144F7" w:rsidRDefault="001144F7" w:rsidP="001144F7">
            <w:pPr>
              <w:jc w:val="center"/>
              <w:rPr>
                <w:sz w:val="20"/>
              </w:rPr>
            </w:pPr>
            <w:r>
              <w:rPr>
                <w:sz w:val="20"/>
              </w:rPr>
              <w:t>(индивидуализирующие признаки объекта учета реестра</w:t>
            </w:r>
          </w:p>
        </w:tc>
      </w:tr>
      <w:tr w:rsidR="001144F7" w:rsidTr="001144F7">
        <w:tc>
          <w:tcPr>
            <w:tcW w:w="9638" w:type="dxa"/>
            <w:tcBorders>
              <w:bottom w:val="single" w:sz="4" w:space="0" w:color="auto"/>
            </w:tcBorders>
          </w:tcPr>
          <w:p w:rsidR="001144F7" w:rsidRDefault="001144F7" w:rsidP="001144F7">
            <w:pPr>
              <w:jc w:val="both"/>
            </w:pPr>
          </w:p>
        </w:tc>
      </w:tr>
      <w:tr w:rsidR="001144F7" w:rsidTr="001144F7">
        <w:tc>
          <w:tcPr>
            <w:tcW w:w="9638" w:type="dxa"/>
            <w:tcBorders>
              <w:top w:val="single" w:sz="4" w:space="0" w:color="auto"/>
            </w:tcBorders>
          </w:tcPr>
          <w:p w:rsidR="001144F7" w:rsidRDefault="001144F7" w:rsidP="001144F7">
            <w:pPr>
              <w:jc w:val="center"/>
            </w:pPr>
            <w:r>
              <w:rPr>
                <w:sz w:val="20"/>
              </w:rPr>
              <w:t>в соответствии с разделом 2 Административного регламента)</w:t>
            </w:r>
          </w:p>
        </w:tc>
      </w:tr>
      <w:tr w:rsidR="001144F7" w:rsidTr="001144F7">
        <w:tc>
          <w:tcPr>
            <w:tcW w:w="9638" w:type="dxa"/>
            <w:tcBorders>
              <w:bottom w:val="single" w:sz="4" w:space="0" w:color="auto"/>
            </w:tcBorders>
          </w:tcPr>
          <w:p w:rsidR="001144F7" w:rsidRDefault="001144F7" w:rsidP="001144F7">
            <w:pPr>
              <w:jc w:val="both"/>
            </w:pPr>
          </w:p>
        </w:tc>
      </w:tr>
      <w:tr w:rsidR="001144F7" w:rsidTr="001144F7">
        <w:tc>
          <w:tcPr>
            <w:tcW w:w="9638" w:type="dxa"/>
            <w:tcBorders>
              <w:top w:val="single" w:sz="4" w:space="0" w:color="auto"/>
            </w:tcBorders>
          </w:tcPr>
          <w:p w:rsidR="001144F7" w:rsidRDefault="001144F7" w:rsidP="001144F7">
            <w:pPr>
              <w:jc w:val="both"/>
            </w:pPr>
          </w:p>
        </w:tc>
      </w:tr>
    </w:tbl>
    <w:p w:rsidR="001144F7" w:rsidRDefault="001144F7" w:rsidP="001144F7">
      <w:pPr>
        <w:ind w:firstLine="708"/>
        <w:jc w:val="both"/>
      </w:pPr>
      <w:r>
        <w:t>Сведения о запрашиваемом имуществе прошу направить по почте/выдать на личном приеме (ненужное вычеркнуть)</w:t>
      </w:r>
    </w:p>
    <w:p w:rsidR="001144F7" w:rsidRDefault="001144F7" w:rsidP="001144F7"/>
    <w:p w:rsidR="001144F7" w:rsidRDefault="001144F7" w:rsidP="001144F7"/>
    <w:p w:rsidR="001144F7" w:rsidRDefault="001144F7" w:rsidP="001144F7"/>
    <w:tbl>
      <w:tblPr>
        <w:tblW w:w="0" w:type="auto"/>
        <w:tblLayout w:type="fixed"/>
        <w:tblLook w:val="01E0" w:firstRow="1" w:lastRow="1" w:firstColumn="1" w:lastColumn="1" w:noHBand="0" w:noVBand="0"/>
      </w:tblPr>
      <w:tblGrid>
        <w:gridCol w:w="3588"/>
        <w:gridCol w:w="360"/>
        <w:gridCol w:w="360"/>
        <w:gridCol w:w="1560"/>
        <w:gridCol w:w="960"/>
        <w:gridCol w:w="240"/>
        <w:gridCol w:w="2760"/>
      </w:tblGrid>
      <w:tr w:rsidR="001144F7" w:rsidTr="001144F7">
        <w:tc>
          <w:tcPr>
            <w:tcW w:w="3588" w:type="dxa"/>
            <w:tcBorders>
              <w:top w:val="single" w:sz="4" w:space="0" w:color="auto"/>
            </w:tcBorders>
          </w:tcPr>
          <w:p w:rsidR="001144F7" w:rsidRDefault="001144F7" w:rsidP="001144F7">
            <w:pPr>
              <w:widowControl w:val="0"/>
              <w:rPr>
                <w:sz w:val="20"/>
              </w:rPr>
            </w:pPr>
            <w:r>
              <w:rPr>
                <w:sz w:val="20"/>
              </w:rPr>
              <w:t xml:space="preserve">          (наименование должности</w:t>
            </w:r>
            <w:r>
              <w:rPr>
                <w:rStyle w:val="ab"/>
              </w:rPr>
              <w:footnoteReference w:customMarkFollows="1" w:id="1"/>
              <w:sym w:font="Symbol" w:char="F02A"/>
            </w:r>
            <w:r>
              <w:rPr>
                <w:sz w:val="20"/>
              </w:rPr>
              <w:t>)</w:t>
            </w:r>
          </w:p>
        </w:tc>
        <w:tc>
          <w:tcPr>
            <w:tcW w:w="360" w:type="dxa"/>
          </w:tcPr>
          <w:p w:rsidR="001144F7" w:rsidRDefault="001144F7" w:rsidP="001144F7">
            <w:pPr>
              <w:widowControl w:val="0"/>
              <w:jc w:val="center"/>
              <w:rPr>
                <w:sz w:val="26"/>
              </w:rPr>
            </w:pPr>
          </w:p>
        </w:tc>
        <w:tc>
          <w:tcPr>
            <w:tcW w:w="360" w:type="dxa"/>
          </w:tcPr>
          <w:p w:rsidR="001144F7" w:rsidRDefault="001144F7" w:rsidP="001144F7">
            <w:pPr>
              <w:widowControl w:val="0"/>
              <w:jc w:val="center"/>
              <w:rPr>
                <w:sz w:val="26"/>
              </w:rPr>
            </w:pPr>
          </w:p>
        </w:tc>
        <w:tc>
          <w:tcPr>
            <w:tcW w:w="1560" w:type="dxa"/>
            <w:tcBorders>
              <w:top w:val="single" w:sz="4" w:space="0" w:color="auto"/>
            </w:tcBorders>
          </w:tcPr>
          <w:p w:rsidR="001144F7" w:rsidRDefault="001144F7" w:rsidP="001144F7">
            <w:pPr>
              <w:widowControl w:val="0"/>
              <w:jc w:val="center"/>
              <w:rPr>
                <w:sz w:val="20"/>
              </w:rPr>
            </w:pPr>
            <w:r>
              <w:rPr>
                <w:sz w:val="20"/>
              </w:rPr>
              <w:t>(подпись)</w:t>
            </w:r>
          </w:p>
        </w:tc>
        <w:tc>
          <w:tcPr>
            <w:tcW w:w="960" w:type="dxa"/>
          </w:tcPr>
          <w:p w:rsidR="001144F7" w:rsidRDefault="001144F7" w:rsidP="001144F7">
            <w:pPr>
              <w:widowControl w:val="0"/>
              <w:jc w:val="center"/>
              <w:rPr>
                <w:sz w:val="26"/>
              </w:rPr>
            </w:pPr>
          </w:p>
        </w:tc>
        <w:tc>
          <w:tcPr>
            <w:tcW w:w="240" w:type="dxa"/>
          </w:tcPr>
          <w:p w:rsidR="001144F7" w:rsidRDefault="001144F7" w:rsidP="001144F7">
            <w:pPr>
              <w:widowControl w:val="0"/>
              <w:jc w:val="center"/>
              <w:rPr>
                <w:sz w:val="26"/>
              </w:rPr>
            </w:pPr>
          </w:p>
        </w:tc>
        <w:tc>
          <w:tcPr>
            <w:tcW w:w="2760" w:type="dxa"/>
            <w:tcBorders>
              <w:top w:val="single" w:sz="4" w:space="0" w:color="auto"/>
            </w:tcBorders>
          </w:tcPr>
          <w:p w:rsidR="001144F7" w:rsidRDefault="001144F7" w:rsidP="001144F7">
            <w:pPr>
              <w:widowControl w:val="0"/>
              <w:jc w:val="center"/>
              <w:rPr>
                <w:sz w:val="20"/>
              </w:rPr>
            </w:pPr>
            <w:r>
              <w:rPr>
                <w:sz w:val="20"/>
              </w:rPr>
              <w:t>(инициалы, фамилия)</w:t>
            </w:r>
          </w:p>
        </w:tc>
      </w:tr>
    </w:tbl>
    <w:p w:rsidR="001144F7" w:rsidRDefault="001144F7" w:rsidP="001144F7">
      <w:pPr>
        <w:widowControl w:val="0"/>
        <w:rPr>
          <w:sz w:val="26"/>
        </w:rPr>
      </w:pPr>
      <w:r>
        <w:rPr>
          <w:sz w:val="26"/>
        </w:rPr>
        <w:t xml:space="preserve">                                                                                                            ____________________</w:t>
      </w:r>
      <w:r>
        <w:rPr>
          <w:sz w:val="20"/>
        </w:rPr>
        <w:t xml:space="preserve">                                                                                                                                                                                                                   </w:t>
      </w:r>
    </w:p>
    <w:p w:rsidR="001144F7" w:rsidRDefault="001144F7" w:rsidP="001144F7">
      <w:pPr>
        <w:widowControl w:val="0"/>
        <w:jc w:val="center"/>
        <w:sectPr w:rsidR="001144F7">
          <w:headerReference w:type="even" r:id="rId23"/>
          <w:headerReference w:type="default" r:id="rId24"/>
          <w:pgSz w:w="11906" w:h="16838" w:code="9"/>
          <w:pgMar w:top="1134" w:right="567" w:bottom="1134" w:left="1680" w:header="720" w:footer="720" w:gutter="0"/>
          <w:pgNumType w:start="17"/>
          <w:cols w:space="708"/>
          <w:titlePg/>
          <w:docGrid w:linePitch="360"/>
        </w:sectPr>
      </w:pPr>
      <w:r>
        <w:rPr>
          <w:sz w:val="20"/>
        </w:rPr>
        <w:t xml:space="preserve">                                                                                                                                       (дата)</w:t>
      </w:r>
      <w:r>
        <w:t xml:space="preserve"> </w:t>
      </w:r>
    </w:p>
    <w:tbl>
      <w:tblPr>
        <w:tblW w:w="0" w:type="auto"/>
        <w:tblLayout w:type="fixed"/>
        <w:tblCellMar>
          <w:left w:w="28" w:type="dxa"/>
          <w:right w:w="28" w:type="dxa"/>
        </w:tblCellMar>
        <w:tblLook w:val="00A0" w:firstRow="1" w:lastRow="0" w:firstColumn="1" w:lastColumn="0" w:noHBand="0" w:noVBand="0"/>
      </w:tblPr>
      <w:tblGrid>
        <w:gridCol w:w="5415"/>
        <w:gridCol w:w="4279"/>
      </w:tblGrid>
      <w:tr w:rsidR="001144F7" w:rsidTr="001144F7">
        <w:tc>
          <w:tcPr>
            <w:tcW w:w="5415" w:type="dxa"/>
          </w:tcPr>
          <w:p w:rsidR="001144F7" w:rsidRDefault="001144F7" w:rsidP="001144F7"/>
        </w:tc>
        <w:tc>
          <w:tcPr>
            <w:tcW w:w="4279" w:type="dxa"/>
          </w:tcPr>
          <w:p w:rsidR="001144F7" w:rsidRDefault="001144F7" w:rsidP="001144F7">
            <w:r>
              <w:t>Приложение № 3</w:t>
            </w:r>
          </w:p>
          <w:p w:rsidR="001144F7" w:rsidRDefault="001144F7" w:rsidP="001144F7">
            <w:r>
              <w:t>к Административному регламенту</w:t>
            </w:r>
          </w:p>
        </w:tc>
      </w:tr>
    </w:tbl>
    <w:p w:rsidR="001144F7" w:rsidRDefault="001144F7" w:rsidP="001144F7"/>
    <w:p w:rsidR="001144F7" w:rsidRDefault="001144F7" w:rsidP="001144F7">
      <w:pPr>
        <w:jc w:val="center"/>
      </w:pPr>
      <w:r>
        <w:t>Блок-схема оказания муниципальной услуги</w:t>
      </w:r>
    </w:p>
    <w:p w:rsidR="001144F7" w:rsidRDefault="001144F7" w:rsidP="001144F7">
      <w:pPr>
        <w:jc w:val="center"/>
      </w:pPr>
      <w:r>
        <w:t xml:space="preserve">по предоставлению сведений из реестра муниципального имущества </w:t>
      </w:r>
      <w:r>
        <w:br/>
        <w:t>муниципального образования город Каменск-Уральский</w:t>
      </w:r>
    </w:p>
    <w:p w:rsidR="001144F7" w:rsidRDefault="002614E8" w:rsidP="001144F7">
      <w:r>
        <w:rPr>
          <w:noProof/>
        </w:rPr>
        <mc:AlternateContent>
          <mc:Choice Requires="wpg">
            <w:drawing>
              <wp:anchor distT="0" distB="0" distL="114300" distR="114300" simplePos="0" relativeHeight="251659264" behindDoc="0" locked="0" layoutInCell="0" allowOverlap="1">
                <wp:simplePos x="0" y="0"/>
                <wp:positionH relativeFrom="column">
                  <wp:posOffset>-200660</wp:posOffset>
                </wp:positionH>
                <wp:positionV relativeFrom="paragraph">
                  <wp:posOffset>128905</wp:posOffset>
                </wp:positionV>
                <wp:extent cx="6316345" cy="7951470"/>
                <wp:effectExtent l="0" t="0" r="27305" b="1143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6345" cy="7951470"/>
                          <a:chOff x="1468" y="3131"/>
                          <a:chExt cx="9947" cy="12522"/>
                        </a:xfrm>
                      </wpg:grpSpPr>
                      <wps:wsp>
                        <wps:cNvPr id="3" name="AutoShape 3"/>
                        <wps:cNvCnPr>
                          <a:cxnSpLocks noChangeShapeType="1"/>
                        </wps:cNvCnPr>
                        <wps:spPr bwMode="auto">
                          <a:xfrm>
                            <a:off x="4309" y="3931"/>
                            <a:ext cx="0"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AutoShape 4"/>
                        <wps:cNvCnPr>
                          <a:cxnSpLocks noChangeShapeType="1"/>
                        </wps:cNvCnPr>
                        <wps:spPr bwMode="auto">
                          <a:xfrm>
                            <a:off x="6720" y="3931"/>
                            <a:ext cx="0"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AutoShape 5"/>
                        <wps:cNvCnPr>
                          <a:cxnSpLocks noChangeShapeType="1"/>
                        </wps:cNvCnPr>
                        <wps:spPr bwMode="auto">
                          <a:xfrm>
                            <a:off x="2217" y="3931"/>
                            <a:ext cx="0"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6"/>
                        <wps:cNvSpPr>
                          <a:spLocks noChangeArrowheads="1"/>
                        </wps:cNvSpPr>
                        <wps:spPr bwMode="auto">
                          <a:xfrm>
                            <a:off x="3989" y="3131"/>
                            <a:ext cx="4680" cy="560"/>
                          </a:xfrm>
                          <a:prstGeom prst="rect">
                            <a:avLst/>
                          </a:prstGeom>
                          <a:solidFill>
                            <a:srgbClr val="FFFFFF"/>
                          </a:solidFill>
                          <a:ln w="9525">
                            <a:solidFill>
                              <a:srgbClr val="000000"/>
                            </a:solidFill>
                            <a:miter lim="800000"/>
                            <a:headEnd/>
                            <a:tailEnd/>
                          </a:ln>
                        </wps:spPr>
                        <wps:txbx>
                          <w:txbxContent>
                            <w:p w:rsidR="00CB6285" w:rsidRDefault="00CB6285" w:rsidP="001144F7">
                              <w:pPr>
                                <w:jc w:val="center"/>
                              </w:pPr>
                              <w:r>
                                <w:t>Обращение заявителя</w:t>
                              </w:r>
                            </w:p>
                          </w:txbxContent>
                        </wps:txbx>
                        <wps:bodyPr rot="0" vert="horz" wrap="square" lIns="91440" tIns="45720" rIns="91440" bIns="45720" anchor="t" anchorCtr="0" upright="1">
                          <a:noAutofit/>
                        </wps:bodyPr>
                      </wps:wsp>
                      <wps:wsp>
                        <wps:cNvPr id="7" name="Rectangle 7"/>
                        <wps:cNvSpPr>
                          <a:spLocks noChangeArrowheads="1"/>
                        </wps:cNvSpPr>
                        <wps:spPr bwMode="auto">
                          <a:xfrm>
                            <a:off x="1709" y="4216"/>
                            <a:ext cx="1173" cy="533"/>
                          </a:xfrm>
                          <a:prstGeom prst="rect">
                            <a:avLst/>
                          </a:prstGeom>
                          <a:solidFill>
                            <a:srgbClr val="FFFFFF"/>
                          </a:solidFill>
                          <a:ln w="9525">
                            <a:solidFill>
                              <a:srgbClr val="000000"/>
                            </a:solidFill>
                            <a:miter lim="800000"/>
                            <a:headEnd/>
                            <a:tailEnd/>
                          </a:ln>
                        </wps:spPr>
                        <wps:txbx>
                          <w:txbxContent>
                            <w:p w:rsidR="00CB6285" w:rsidRDefault="00CB6285" w:rsidP="001144F7">
                              <w:pPr>
                                <w:jc w:val="center"/>
                              </w:pPr>
                              <w:r>
                                <w:t>Лично</w:t>
                              </w:r>
                            </w:p>
                          </w:txbxContent>
                        </wps:txbx>
                        <wps:bodyPr rot="0" vert="horz" wrap="square" lIns="91440" tIns="45720" rIns="91440" bIns="45720" anchor="t" anchorCtr="0" upright="1">
                          <a:noAutofit/>
                        </wps:bodyPr>
                      </wps:wsp>
                      <wps:wsp>
                        <wps:cNvPr id="8" name="Rectangle 8"/>
                        <wps:cNvSpPr>
                          <a:spLocks noChangeArrowheads="1"/>
                        </wps:cNvSpPr>
                        <wps:spPr bwMode="auto">
                          <a:xfrm>
                            <a:off x="3561" y="4216"/>
                            <a:ext cx="1720" cy="533"/>
                          </a:xfrm>
                          <a:prstGeom prst="rect">
                            <a:avLst/>
                          </a:prstGeom>
                          <a:solidFill>
                            <a:srgbClr val="FFFFFF"/>
                          </a:solidFill>
                          <a:ln w="9525">
                            <a:solidFill>
                              <a:srgbClr val="000000"/>
                            </a:solidFill>
                            <a:miter lim="800000"/>
                            <a:headEnd/>
                            <a:tailEnd/>
                          </a:ln>
                        </wps:spPr>
                        <wps:txbx>
                          <w:txbxContent>
                            <w:p w:rsidR="00CB6285" w:rsidRDefault="00CB6285" w:rsidP="001144F7">
                              <w:pPr>
                                <w:jc w:val="center"/>
                              </w:pPr>
                              <w:r>
                                <w:t>Спецсвязью</w:t>
                              </w:r>
                            </w:p>
                          </w:txbxContent>
                        </wps:txbx>
                        <wps:bodyPr rot="0" vert="horz" wrap="square" lIns="91440" tIns="45720" rIns="91440" bIns="45720" anchor="t" anchorCtr="0" upright="1">
                          <a:noAutofit/>
                        </wps:bodyPr>
                      </wps:wsp>
                      <wps:wsp>
                        <wps:cNvPr id="9" name="Rectangle 9"/>
                        <wps:cNvSpPr>
                          <a:spLocks noChangeArrowheads="1"/>
                        </wps:cNvSpPr>
                        <wps:spPr bwMode="auto">
                          <a:xfrm>
                            <a:off x="5963" y="4216"/>
                            <a:ext cx="1533" cy="533"/>
                          </a:xfrm>
                          <a:prstGeom prst="rect">
                            <a:avLst/>
                          </a:prstGeom>
                          <a:solidFill>
                            <a:srgbClr val="FFFFFF"/>
                          </a:solidFill>
                          <a:ln w="9525">
                            <a:solidFill>
                              <a:srgbClr val="000000"/>
                            </a:solidFill>
                            <a:miter lim="800000"/>
                            <a:headEnd/>
                            <a:tailEnd/>
                          </a:ln>
                        </wps:spPr>
                        <wps:txbx>
                          <w:txbxContent>
                            <w:p w:rsidR="00CB6285" w:rsidRDefault="00CB6285" w:rsidP="001144F7">
                              <w:pPr>
                                <w:jc w:val="center"/>
                              </w:pPr>
                              <w:r>
                                <w:t>Факсом</w:t>
                              </w:r>
                            </w:p>
                          </w:txbxContent>
                        </wps:txbx>
                        <wps:bodyPr rot="0" vert="horz" wrap="square" lIns="91440" tIns="45720" rIns="91440" bIns="45720" anchor="t" anchorCtr="0" upright="1">
                          <a:noAutofit/>
                        </wps:bodyPr>
                      </wps:wsp>
                      <wps:wsp>
                        <wps:cNvPr id="10" name="Rectangle 10"/>
                        <wps:cNvSpPr>
                          <a:spLocks noChangeArrowheads="1"/>
                        </wps:cNvSpPr>
                        <wps:spPr bwMode="auto">
                          <a:xfrm>
                            <a:off x="8535" y="4216"/>
                            <a:ext cx="2880" cy="1440"/>
                          </a:xfrm>
                          <a:prstGeom prst="rect">
                            <a:avLst/>
                          </a:prstGeom>
                          <a:solidFill>
                            <a:srgbClr val="FFFFFF"/>
                          </a:solidFill>
                          <a:ln w="9525">
                            <a:solidFill>
                              <a:srgbClr val="000000"/>
                            </a:solidFill>
                            <a:miter lim="800000"/>
                            <a:headEnd/>
                            <a:tailEnd/>
                          </a:ln>
                        </wps:spPr>
                        <wps:txbx>
                          <w:txbxContent>
                            <w:p w:rsidR="00CB6285" w:rsidRDefault="00CB6285" w:rsidP="001144F7">
                              <w:pPr>
                                <w:jc w:val="center"/>
                              </w:pPr>
                              <w:r>
                                <w:t>В ходе приема граждан, приема руководителей (представителей) организацией</w:t>
                              </w:r>
                            </w:p>
                            <w:p w:rsidR="00CB6285" w:rsidRDefault="00CB6285" w:rsidP="001144F7">
                              <w:pPr>
                                <w:jc w:val="center"/>
                              </w:pPr>
                            </w:p>
                          </w:txbxContent>
                        </wps:txbx>
                        <wps:bodyPr rot="0" vert="horz" wrap="square" lIns="91440" tIns="45720" rIns="91440" bIns="45720" anchor="t" anchorCtr="0" upright="1">
                          <a:noAutofit/>
                        </wps:bodyPr>
                      </wps:wsp>
                      <wps:wsp>
                        <wps:cNvPr id="11" name="Rectangle 11"/>
                        <wps:cNvSpPr>
                          <a:spLocks noChangeArrowheads="1"/>
                        </wps:cNvSpPr>
                        <wps:spPr bwMode="auto">
                          <a:xfrm>
                            <a:off x="2402" y="5123"/>
                            <a:ext cx="1533" cy="533"/>
                          </a:xfrm>
                          <a:prstGeom prst="rect">
                            <a:avLst/>
                          </a:prstGeom>
                          <a:solidFill>
                            <a:srgbClr val="FFFFFF"/>
                          </a:solidFill>
                          <a:ln w="9525">
                            <a:solidFill>
                              <a:srgbClr val="000000"/>
                            </a:solidFill>
                            <a:miter lim="800000"/>
                            <a:headEnd/>
                            <a:tailEnd/>
                          </a:ln>
                        </wps:spPr>
                        <wps:txbx>
                          <w:txbxContent>
                            <w:p w:rsidR="00CB6285" w:rsidRDefault="00CB6285" w:rsidP="001144F7">
                              <w:pPr>
                                <w:jc w:val="center"/>
                              </w:pPr>
                              <w:r>
                                <w:t>Почтой</w:t>
                              </w:r>
                            </w:p>
                          </w:txbxContent>
                        </wps:txbx>
                        <wps:bodyPr rot="0" vert="horz" wrap="square" lIns="91440" tIns="45720" rIns="91440" bIns="45720" anchor="t" anchorCtr="0" upright="1">
                          <a:noAutofit/>
                        </wps:bodyPr>
                      </wps:wsp>
                      <wps:wsp>
                        <wps:cNvPr id="12" name="Rectangle 12"/>
                        <wps:cNvSpPr>
                          <a:spLocks noChangeArrowheads="1"/>
                        </wps:cNvSpPr>
                        <wps:spPr bwMode="auto">
                          <a:xfrm>
                            <a:off x="4681" y="4936"/>
                            <a:ext cx="1719" cy="720"/>
                          </a:xfrm>
                          <a:prstGeom prst="rect">
                            <a:avLst/>
                          </a:prstGeom>
                          <a:solidFill>
                            <a:srgbClr val="FFFFFF"/>
                          </a:solidFill>
                          <a:ln w="9525">
                            <a:solidFill>
                              <a:srgbClr val="000000"/>
                            </a:solidFill>
                            <a:miter lim="800000"/>
                            <a:headEnd/>
                            <a:tailEnd/>
                          </a:ln>
                        </wps:spPr>
                        <wps:txbx>
                          <w:txbxContent>
                            <w:p w:rsidR="00CB6285" w:rsidRDefault="00CB6285" w:rsidP="001144F7">
                              <w:pPr>
                                <w:jc w:val="center"/>
                              </w:pPr>
                              <w:r>
                                <w:t>Электронной почтой</w:t>
                              </w:r>
                            </w:p>
                          </w:txbxContent>
                        </wps:txbx>
                        <wps:bodyPr rot="0" vert="horz" wrap="square" lIns="91440" tIns="45720" rIns="91440" bIns="45720" anchor="t" anchorCtr="0" upright="1">
                          <a:noAutofit/>
                        </wps:bodyPr>
                      </wps:wsp>
                      <wps:wsp>
                        <wps:cNvPr id="13" name="Rectangle 13"/>
                        <wps:cNvSpPr>
                          <a:spLocks noChangeArrowheads="1"/>
                        </wps:cNvSpPr>
                        <wps:spPr bwMode="auto">
                          <a:xfrm>
                            <a:off x="6802" y="5123"/>
                            <a:ext cx="1533" cy="533"/>
                          </a:xfrm>
                          <a:prstGeom prst="rect">
                            <a:avLst/>
                          </a:prstGeom>
                          <a:solidFill>
                            <a:srgbClr val="FFFFFF"/>
                          </a:solidFill>
                          <a:ln w="9525">
                            <a:solidFill>
                              <a:srgbClr val="000000"/>
                            </a:solidFill>
                            <a:miter lim="800000"/>
                            <a:headEnd/>
                            <a:tailEnd/>
                          </a:ln>
                        </wps:spPr>
                        <wps:txbx>
                          <w:txbxContent>
                            <w:p w:rsidR="00CB6285" w:rsidRDefault="00CB6285" w:rsidP="001144F7">
                              <w:pPr>
                                <w:jc w:val="center"/>
                              </w:pPr>
                              <w:r>
                                <w:t>Нарочным</w:t>
                              </w:r>
                            </w:p>
                          </w:txbxContent>
                        </wps:txbx>
                        <wps:bodyPr rot="0" vert="horz" wrap="square" lIns="91440" tIns="45720" rIns="91440" bIns="45720" anchor="t" anchorCtr="0" upright="1">
                          <a:noAutofit/>
                        </wps:bodyPr>
                      </wps:wsp>
                      <wps:wsp>
                        <wps:cNvPr id="14" name="AutoShape 14"/>
                        <wps:cNvCnPr>
                          <a:cxnSpLocks noChangeShapeType="1"/>
                        </wps:cNvCnPr>
                        <wps:spPr bwMode="auto">
                          <a:xfrm>
                            <a:off x="2219" y="3931"/>
                            <a:ext cx="77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15"/>
                        <wps:cNvCnPr>
                          <a:cxnSpLocks noChangeShapeType="1"/>
                        </wps:cNvCnPr>
                        <wps:spPr bwMode="auto">
                          <a:xfrm>
                            <a:off x="3152" y="3931"/>
                            <a:ext cx="0" cy="11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16"/>
                        <wps:cNvCnPr>
                          <a:cxnSpLocks noChangeShapeType="1"/>
                        </wps:cNvCnPr>
                        <wps:spPr bwMode="auto">
                          <a:xfrm>
                            <a:off x="5615" y="3931"/>
                            <a:ext cx="14" cy="1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7"/>
                        <wps:cNvCnPr>
                          <a:cxnSpLocks noChangeShapeType="1"/>
                        </wps:cNvCnPr>
                        <wps:spPr bwMode="auto">
                          <a:xfrm>
                            <a:off x="7842" y="3931"/>
                            <a:ext cx="0" cy="11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18"/>
                        <wps:cNvCnPr>
                          <a:cxnSpLocks noChangeShapeType="1"/>
                        </wps:cNvCnPr>
                        <wps:spPr bwMode="auto">
                          <a:xfrm>
                            <a:off x="10002" y="3931"/>
                            <a:ext cx="0"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19"/>
                        <wps:cNvCnPr>
                          <a:cxnSpLocks noChangeShapeType="1"/>
                        </wps:cNvCnPr>
                        <wps:spPr bwMode="auto">
                          <a:xfrm>
                            <a:off x="6269" y="3691"/>
                            <a:ext cx="0" cy="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20"/>
                        <wps:cNvCnPr>
                          <a:cxnSpLocks noChangeShapeType="1"/>
                        </wps:cNvCnPr>
                        <wps:spPr bwMode="auto">
                          <a:xfrm>
                            <a:off x="1989" y="5784"/>
                            <a:ext cx="80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21"/>
                        <wps:cNvCnPr>
                          <a:cxnSpLocks noChangeShapeType="1"/>
                        </wps:cNvCnPr>
                        <wps:spPr bwMode="auto">
                          <a:xfrm flipV="1">
                            <a:off x="1989" y="4749"/>
                            <a:ext cx="0" cy="1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22"/>
                        <wps:cNvCnPr>
                          <a:cxnSpLocks noChangeShapeType="1"/>
                        </wps:cNvCnPr>
                        <wps:spPr bwMode="auto">
                          <a:xfrm>
                            <a:off x="3152" y="5656"/>
                            <a:ext cx="0"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3"/>
                        <wps:cNvCnPr>
                          <a:cxnSpLocks noChangeShapeType="1"/>
                        </wps:cNvCnPr>
                        <wps:spPr bwMode="auto">
                          <a:xfrm>
                            <a:off x="4309" y="4749"/>
                            <a:ext cx="0" cy="1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24"/>
                        <wps:cNvCnPr>
                          <a:cxnSpLocks noChangeShapeType="1"/>
                        </wps:cNvCnPr>
                        <wps:spPr bwMode="auto">
                          <a:xfrm>
                            <a:off x="5629" y="5656"/>
                            <a:ext cx="0"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AutoShape 25"/>
                        <wps:cNvCnPr>
                          <a:cxnSpLocks noChangeShapeType="1"/>
                        </wps:cNvCnPr>
                        <wps:spPr bwMode="auto">
                          <a:xfrm>
                            <a:off x="6589" y="4749"/>
                            <a:ext cx="0" cy="1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26"/>
                        <wps:cNvCnPr>
                          <a:cxnSpLocks noChangeShapeType="1"/>
                        </wps:cNvCnPr>
                        <wps:spPr bwMode="auto">
                          <a:xfrm>
                            <a:off x="7589" y="5656"/>
                            <a:ext cx="0"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7"/>
                        <wps:cNvCnPr>
                          <a:cxnSpLocks noChangeShapeType="1"/>
                        </wps:cNvCnPr>
                        <wps:spPr bwMode="auto">
                          <a:xfrm>
                            <a:off x="10002" y="5656"/>
                            <a:ext cx="0"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8"/>
                        <wps:cNvCnPr>
                          <a:cxnSpLocks noChangeShapeType="1"/>
                        </wps:cNvCnPr>
                        <wps:spPr bwMode="auto">
                          <a:xfrm rot="16200000" flipH="1">
                            <a:off x="8916" y="11270"/>
                            <a:ext cx="1106" cy="907"/>
                          </a:xfrm>
                          <a:prstGeom prst="bentConnector3">
                            <a:avLst>
                              <a:gd name="adj1" fmla="val 63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9" name="AutoShape 29"/>
                        <wps:cNvSpPr>
                          <a:spLocks noChangeArrowheads="1"/>
                        </wps:cNvSpPr>
                        <wps:spPr bwMode="auto">
                          <a:xfrm>
                            <a:off x="7080" y="6185"/>
                            <a:ext cx="4335" cy="496"/>
                          </a:xfrm>
                          <a:prstGeom prst="flowChartProcess">
                            <a:avLst/>
                          </a:prstGeom>
                          <a:solidFill>
                            <a:srgbClr val="FFFFFF"/>
                          </a:solidFill>
                          <a:ln w="9525">
                            <a:solidFill>
                              <a:srgbClr val="000000"/>
                            </a:solidFill>
                            <a:miter lim="800000"/>
                            <a:headEnd/>
                            <a:tailEnd/>
                          </a:ln>
                        </wps:spPr>
                        <wps:txbx>
                          <w:txbxContent>
                            <w:p w:rsidR="00CB6285" w:rsidRDefault="00CB6285" w:rsidP="001144F7">
                              <w:pPr>
                                <w:jc w:val="center"/>
                                <w:rPr>
                                  <w:sz w:val="22"/>
                                </w:rPr>
                              </w:pPr>
                              <w:r>
                                <w:rPr>
                                  <w:sz w:val="22"/>
                                </w:rPr>
                                <w:t xml:space="preserve">Прием запроса и документов в Комитете </w:t>
                              </w:r>
                            </w:p>
                          </w:txbxContent>
                        </wps:txbx>
                        <wps:bodyPr rot="0" vert="horz" wrap="square" lIns="91440" tIns="45720" rIns="91440" bIns="45720" anchor="t" anchorCtr="0" upright="1">
                          <a:noAutofit/>
                        </wps:bodyPr>
                      </wps:wsp>
                      <wps:wsp>
                        <wps:cNvPr id="30" name="AutoShape 30"/>
                        <wps:cNvSpPr>
                          <a:spLocks noChangeArrowheads="1"/>
                        </wps:cNvSpPr>
                        <wps:spPr bwMode="auto">
                          <a:xfrm>
                            <a:off x="3909" y="6975"/>
                            <a:ext cx="4907" cy="1728"/>
                          </a:xfrm>
                          <a:prstGeom prst="flowChartDecision">
                            <a:avLst/>
                          </a:prstGeom>
                          <a:solidFill>
                            <a:srgbClr val="FFFFFF"/>
                          </a:solidFill>
                          <a:ln w="9525">
                            <a:solidFill>
                              <a:srgbClr val="000000"/>
                            </a:solidFill>
                            <a:miter lim="800000"/>
                            <a:headEnd/>
                            <a:tailEnd/>
                          </a:ln>
                        </wps:spPr>
                        <wps:txbx>
                          <w:txbxContent>
                            <w:p w:rsidR="00CB6285" w:rsidRPr="00612E9A" w:rsidRDefault="00CB6285" w:rsidP="001144F7">
                              <w:pPr>
                                <w:jc w:val="center"/>
                                <w:rPr>
                                  <w:sz w:val="20"/>
                                  <w:szCs w:val="20"/>
                                </w:rPr>
                              </w:pPr>
                              <w:r w:rsidRPr="00612E9A">
                                <w:rPr>
                                  <w:sz w:val="20"/>
                                  <w:szCs w:val="20"/>
                                </w:rPr>
                                <w:t>Имеются основания для отказа в регистрации запроса</w:t>
                              </w:r>
                            </w:p>
                            <w:p w:rsidR="00CB6285" w:rsidRDefault="00CB6285" w:rsidP="001144F7">
                              <w:pPr>
                                <w:rPr>
                                  <w:sz w:val="22"/>
                                </w:rPr>
                              </w:pPr>
                            </w:p>
                          </w:txbxContent>
                        </wps:txbx>
                        <wps:bodyPr rot="0" vert="horz" wrap="square" lIns="91440" tIns="45720" rIns="91440" bIns="45720" anchor="t" anchorCtr="0" upright="1">
                          <a:noAutofit/>
                        </wps:bodyPr>
                      </wps:wsp>
                      <wps:wsp>
                        <wps:cNvPr id="31" name="AutoShape 31"/>
                        <wps:cNvSpPr>
                          <a:spLocks noChangeArrowheads="1"/>
                        </wps:cNvSpPr>
                        <wps:spPr bwMode="auto">
                          <a:xfrm>
                            <a:off x="1468" y="7358"/>
                            <a:ext cx="1814" cy="906"/>
                          </a:xfrm>
                          <a:prstGeom prst="flowChartProcess">
                            <a:avLst/>
                          </a:prstGeom>
                          <a:solidFill>
                            <a:srgbClr val="FFFFFF"/>
                          </a:solidFill>
                          <a:ln w="9525">
                            <a:solidFill>
                              <a:srgbClr val="000000"/>
                            </a:solidFill>
                            <a:miter lim="800000"/>
                            <a:headEnd/>
                            <a:tailEnd/>
                          </a:ln>
                        </wps:spPr>
                        <wps:txbx>
                          <w:txbxContent>
                            <w:p w:rsidR="00CB6285" w:rsidRDefault="00CB6285" w:rsidP="001144F7">
                              <w:pPr>
                                <w:jc w:val="center"/>
                                <w:rPr>
                                  <w:sz w:val="22"/>
                                </w:rPr>
                              </w:pPr>
                              <w:r>
                                <w:rPr>
                                  <w:sz w:val="22"/>
                                </w:rPr>
                                <w:t>Отказ в регистрации запроса</w:t>
                              </w:r>
                            </w:p>
                            <w:p w:rsidR="00CB6285" w:rsidRDefault="00CB6285" w:rsidP="001144F7">
                              <w:pPr>
                                <w:rPr>
                                  <w:sz w:val="22"/>
                                </w:rPr>
                              </w:pPr>
                            </w:p>
                          </w:txbxContent>
                        </wps:txbx>
                        <wps:bodyPr rot="0" vert="horz" wrap="square" lIns="91440" tIns="45720" rIns="91440" bIns="45720" anchor="t" anchorCtr="0" upright="1">
                          <a:noAutofit/>
                        </wps:bodyPr>
                      </wps:wsp>
                      <wps:wsp>
                        <wps:cNvPr id="32" name="AutoShape 32"/>
                        <wps:cNvSpPr>
                          <a:spLocks noChangeArrowheads="1"/>
                        </wps:cNvSpPr>
                        <wps:spPr bwMode="auto">
                          <a:xfrm>
                            <a:off x="9240" y="7358"/>
                            <a:ext cx="2175" cy="1279"/>
                          </a:xfrm>
                          <a:prstGeom prst="flowChartProcess">
                            <a:avLst/>
                          </a:prstGeom>
                          <a:solidFill>
                            <a:srgbClr val="FFFFFF"/>
                          </a:solidFill>
                          <a:ln w="9525">
                            <a:solidFill>
                              <a:srgbClr val="000000"/>
                            </a:solidFill>
                            <a:miter lim="800000"/>
                            <a:headEnd/>
                            <a:tailEnd/>
                          </a:ln>
                        </wps:spPr>
                        <wps:txbx>
                          <w:txbxContent>
                            <w:p w:rsidR="00CB6285" w:rsidRDefault="00CB6285" w:rsidP="001144F7">
                              <w:pPr>
                                <w:jc w:val="center"/>
                                <w:rPr>
                                  <w:sz w:val="20"/>
                                </w:rPr>
                              </w:pPr>
                              <w:r>
                                <w:rPr>
                                  <w:sz w:val="20"/>
                                </w:rPr>
                                <w:t>Регистрация запроса в Комитете/МФЦ  (направление запроса и</w:t>
                              </w:r>
                              <w:r>
                                <w:rPr>
                                  <w:sz w:val="22"/>
                                </w:rPr>
                                <w:t xml:space="preserve"> </w:t>
                              </w:r>
                              <w:r>
                                <w:rPr>
                                  <w:sz w:val="20"/>
                                </w:rPr>
                                <w:t>документов в Комитет)</w:t>
                              </w:r>
                            </w:p>
                            <w:p w:rsidR="00CB6285" w:rsidRDefault="00CB6285" w:rsidP="001144F7"/>
                          </w:txbxContent>
                        </wps:txbx>
                        <wps:bodyPr rot="0" vert="horz" wrap="square" lIns="91440" tIns="45720" rIns="91440" bIns="45720" anchor="t" anchorCtr="0" upright="1">
                          <a:noAutofit/>
                        </wps:bodyPr>
                      </wps:wsp>
                      <wps:wsp>
                        <wps:cNvPr id="33" name="AutoShape 33"/>
                        <wps:cNvSpPr>
                          <a:spLocks noChangeArrowheads="1"/>
                        </wps:cNvSpPr>
                        <wps:spPr bwMode="auto">
                          <a:xfrm>
                            <a:off x="4494" y="9211"/>
                            <a:ext cx="3734" cy="440"/>
                          </a:xfrm>
                          <a:prstGeom prst="flowChartProcess">
                            <a:avLst/>
                          </a:prstGeom>
                          <a:solidFill>
                            <a:srgbClr val="FFFFFF"/>
                          </a:solidFill>
                          <a:ln w="9525">
                            <a:solidFill>
                              <a:srgbClr val="000000"/>
                            </a:solidFill>
                            <a:miter lim="800000"/>
                            <a:headEnd/>
                            <a:tailEnd/>
                          </a:ln>
                        </wps:spPr>
                        <wps:txbx>
                          <w:txbxContent>
                            <w:p w:rsidR="00CB6285" w:rsidRDefault="00CB6285" w:rsidP="001144F7">
                              <w:pPr>
                                <w:jc w:val="center"/>
                                <w:rPr>
                                  <w:sz w:val="22"/>
                                </w:rPr>
                              </w:pPr>
                              <w:r>
                                <w:rPr>
                                  <w:sz w:val="22"/>
                                </w:rPr>
                                <w:t>Проверка правильности запроса</w:t>
                              </w:r>
                            </w:p>
                          </w:txbxContent>
                        </wps:txbx>
                        <wps:bodyPr rot="0" vert="horz" wrap="square" lIns="91440" tIns="45720" rIns="91440" bIns="45720" anchor="t" anchorCtr="0" upright="1">
                          <a:noAutofit/>
                        </wps:bodyPr>
                      </wps:wsp>
                      <wps:wsp>
                        <wps:cNvPr id="34" name="AutoShape 34"/>
                        <wps:cNvSpPr>
                          <a:spLocks noChangeArrowheads="1"/>
                        </wps:cNvSpPr>
                        <wps:spPr bwMode="auto">
                          <a:xfrm>
                            <a:off x="3788" y="10304"/>
                            <a:ext cx="5227" cy="1760"/>
                          </a:xfrm>
                          <a:prstGeom prst="flowChartDecision">
                            <a:avLst/>
                          </a:prstGeom>
                          <a:solidFill>
                            <a:srgbClr val="FFFFFF"/>
                          </a:solidFill>
                          <a:ln w="9525">
                            <a:solidFill>
                              <a:srgbClr val="000000"/>
                            </a:solidFill>
                            <a:miter lim="800000"/>
                            <a:headEnd/>
                            <a:tailEnd/>
                          </a:ln>
                        </wps:spPr>
                        <wps:txbx>
                          <w:txbxContent>
                            <w:p w:rsidR="00CB6285" w:rsidRDefault="00CB6285" w:rsidP="001144F7">
                              <w:pPr>
                                <w:jc w:val="center"/>
                                <w:rPr>
                                  <w:sz w:val="22"/>
                                </w:rPr>
                              </w:pPr>
                              <w:r>
                                <w:rPr>
                                  <w:sz w:val="22"/>
                                </w:rPr>
                                <w:t>Имеются основания для отказа в оказании муниципальной услуги</w:t>
                              </w:r>
                            </w:p>
                          </w:txbxContent>
                        </wps:txbx>
                        <wps:bodyPr rot="0" vert="horz" wrap="square" lIns="91440" tIns="45720" rIns="91440" bIns="45720" anchor="t" anchorCtr="0" upright="1">
                          <a:noAutofit/>
                        </wps:bodyPr>
                      </wps:wsp>
                      <wps:wsp>
                        <wps:cNvPr id="35" name="AutoShape 35"/>
                        <wps:cNvSpPr>
                          <a:spLocks noChangeArrowheads="1"/>
                        </wps:cNvSpPr>
                        <wps:spPr bwMode="auto">
                          <a:xfrm>
                            <a:off x="1602" y="12277"/>
                            <a:ext cx="3679" cy="936"/>
                          </a:xfrm>
                          <a:prstGeom prst="flowChartProcess">
                            <a:avLst/>
                          </a:prstGeom>
                          <a:solidFill>
                            <a:srgbClr val="FFFFFF"/>
                          </a:solidFill>
                          <a:ln w="9525">
                            <a:solidFill>
                              <a:srgbClr val="000000"/>
                            </a:solidFill>
                            <a:miter lim="800000"/>
                            <a:headEnd/>
                            <a:tailEnd/>
                          </a:ln>
                        </wps:spPr>
                        <wps:txbx>
                          <w:txbxContent>
                            <w:p w:rsidR="00CB6285" w:rsidRDefault="00CB6285" w:rsidP="001144F7">
                              <w:pPr>
                                <w:jc w:val="center"/>
                                <w:rPr>
                                  <w:sz w:val="22"/>
                                </w:rPr>
                              </w:pPr>
                              <w:r>
                                <w:rPr>
                                  <w:sz w:val="22"/>
                                </w:rPr>
                                <w:t>Подготовка письменного ответа заявителю об отказе в оказании муниципальной услуги</w:t>
                              </w:r>
                            </w:p>
                            <w:p w:rsidR="00CB6285" w:rsidRDefault="00CB6285" w:rsidP="001144F7">
                              <w:pPr>
                                <w:jc w:val="center"/>
                                <w:rPr>
                                  <w:sz w:val="22"/>
                                </w:rPr>
                              </w:pPr>
                            </w:p>
                          </w:txbxContent>
                        </wps:txbx>
                        <wps:bodyPr rot="0" vert="horz" wrap="square" lIns="91440" tIns="45720" rIns="91440" bIns="45720" anchor="t" anchorCtr="0" upright="1">
                          <a:noAutofit/>
                        </wps:bodyPr>
                      </wps:wsp>
                      <wps:wsp>
                        <wps:cNvPr id="36" name="AutoShape 36"/>
                        <wps:cNvSpPr>
                          <a:spLocks noChangeArrowheads="1"/>
                        </wps:cNvSpPr>
                        <wps:spPr bwMode="auto">
                          <a:xfrm>
                            <a:off x="1602" y="14013"/>
                            <a:ext cx="3679" cy="1640"/>
                          </a:xfrm>
                          <a:prstGeom prst="flowChartProcess">
                            <a:avLst/>
                          </a:prstGeom>
                          <a:solidFill>
                            <a:srgbClr val="FFFFFF"/>
                          </a:solidFill>
                          <a:ln w="9525">
                            <a:solidFill>
                              <a:srgbClr val="000000"/>
                            </a:solidFill>
                            <a:miter lim="800000"/>
                            <a:headEnd/>
                            <a:tailEnd/>
                          </a:ln>
                        </wps:spPr>
                        <wps:txbx>
                          <w:txbxContent>
                            <w:p w:rsidR="00CB6285" w:rsidRDefault="00CB6285" w:rsidP="001144F7">
                              <w:pPr>
                                <w:jc w:val="center"/>
                                <w:rPr>
                                  <w:sz w:val="22"/>
                                </w:rPr>
                              </w:pPr>
                              <w:r>
                                <w:rPr>
                                  <w:sz w:val="22"/>
                                </w:rPr>
                                <w:t>Вручение письменного ответа заявителю при личном приеме или направление ответа по почте (вручение письменного ответа заявителю при личном приеме в МФЦ)</w:t>
                              </w:r>
                            </w:p>
                          </w:txbxContent>
                        </wps:txbx>
                        <wps:bodyPr rot="0" vert="horz" wrap="square" lIns="91440" tIns="45720" rIns="91440" bIns="45720" anchor="t" anchorCtr="0" upright="1">
                          <a:noAutofit/>
                        </wps:bodyPr>
                      </wps:wsp>
                      <wps:wsp>
                        <wps:cNvPr id="37" name="AutoShape 37"/>
                        <wps:cNvSpPr>
                          <a:spLocks noChangeArrowheads="1"/>
                        </wps:cNvSpPr>
                        <wps:spPr bwMode="auto">
                          <a:xfrm>
                            <a:off x="8656" y="12277"/>
                            <a:ext cx="2307" cy="814"/>
                          </a:xfrm>
                          <a:prstGeom prst="flowChartProcess">
                            <a:avLst/>
                          </a:prstGeom>
                          <a:solidFill>
                            <a:srgbClr val="FFFFFF"/>
                          </a:solidFill>
                          <a:ln w="9525">
                            <a:solidFill>
                              <a:srgbClr val="000000"/>
                            </a:solidFill>
                            <a:miter lim="800000"/>
                            <a:headEnd/>
                            <a:tailEnd/>
                          </a:ln>
                        </wps:spPr>
                        <wps:txbx>
                          <w:txbxContent>
                            <w:p w:rsidR="00CB6285" w:rsidRDefault="00CB6285" w:rsidP="001144F7">
                              <w:pPr>
                                <w:jc w:val="center"/>
                                <w:rPr>
                                  <w:sz w:val="22"/>
                                </w:rPr>
                              </w:pPr>
                              <w:r>
                                <w:rPr>
                                  <w:sz w:val="22"/>
                                </w:rPr>
                                <w:t>Подготовка выписки из реестра</w:t>
                              </w:r>
                            </w:p>
                            <w:p w:rsidR="00CB6285" w:rsidRDefault="00CB6285" w:rsidP="001144F7">
                              <w:pPr>
                                <w:jc w:val="center"/>
                                <w:rPr>
                                  <w:sz w:val="22"/>
                                </w:rPr>
                              </w:pPr>
                            </w:p>
                          </w:txbxContent>
                        </wps:txbx>
                        <wps:bodyPr rot="0" vert="horz" wrap="square" lIns="91440" tIns="45720" rIns="91440" bIns="45720" anchor="t" anchorCtr="0" upright="1">
                          <a:noAutofit/>
                        </wps:bodyPr>
                      </wps:wsp>
                      <wps:wsp>
                        <wps:cNvPr id="38" name="AutoShape 38"/>
                        <wps:cNvSpPr>
                          <a:spLocks noChangeArrowheads="1"/>
                        </wps:cNvSpPr>
                        <wps:spPr bwMode="auto">
                          <a:xfrm>
                            <a:off x="6589" y="14013"/>
                            <a:ext cx="4374" cy="1254"/>
                          </a:xfrm>
                          <a:prstGeom prst="flowChartProcess">
                            <a:avLst/>
                          </a:prstGeom>
                          <a:solidFill>
                            <a:srgbClr val="FFFFFF"/>
                          </a:solidFill>
                          <a:ln w="9525">
                            <a:solidFill>
                              <a:srgbClr val="000000"/>
                            </a:solidFill>
                            <a:miter lim="800000"/>
                            <a:headEnd/>
                            <a:tailEnd/>
                          </a:ln>
                        </wps:spPr>
                        <wps:txbx>
                          <w:txbxContent>
                            <w:p w:rsidR="00CB6285" w:rsidRDefault="00CB6285" w:rsidP="001144F7">
                              <w:pPr>
                                <w:jc w:val="center"/>
                                <w:rPr>
                                  <w:sz w:val="22"/>
                                </w:rPr>
                              </w:pPr>
                              <w:r>
                                <w:rPr>
                                  <w:sz w:val="22"/>
                                </w:rPr>
                                <w:t>Вручение выписки из реестра заявителю при личном приеме или направление по почте (вручение выписки из реестра заявителю при личном приеме в МФЦ)</w:t>
                              </w:r>
                            </w:p>
                          </w:txbxContent>
                        </wps:txbx>
                        <wps:bodyPr rot="0" vert="horz" wrap="square" lIns="91440" tIns="45720" rIns="91440" bIns="45720" anchor="t" anchorCtr="0" upright="1">
                          <a:noAutofit/>
                        </wps:bodyPr>
                      </wps:wsp>
                      <wps:wsp>
                        <wps:cNvPr id="39" name="AutoShape 39"/>
                        <wps:cNvCnPr>
                          <a:cxnSpLocks noChangeShapeType="1"/>
                        </wps:cNvCnPr>
                        <wps:spPr bwMode="auto">
                          <a:xfrm flipH="1">
                            <a:off x="3282" y="7837"/>
                            <a:ext cx="6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40"/>
                        <wps:cNvCnPr>
                          <a:cxnSpLocks noChangeShapeType="1"/>
                        </wps:cNvCnPr>
                        <wps:spPr bwMode="auto">
                          <a:xfrm>
                            <a:off x="8816" y="7837"/>
                            <a:ext cx="42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41"/>
                        <wps:cNvCnPr>
                          <a:cxnSpLocks noChangeShapeType="1"/>
                        </wps:cNvCnPr>
                        <wps:spPr bwMode="auto">
                          <a:xfrm rot="10800000" flipV="1">
                            <a:off x="8228" y="8637"/>
                            <a:ext cx="2157" cy="814"/>
                          </a:xfrm>
                          <a:prstGeom prst="bentConnector3">
                            <a:avLst>
                              <a:gd name="adj1" fmla="val -9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AutoShape 42"/>
                        <wps:cNvCnPr>
                          <a:cxnSpLocks noChangeShapeType="1"/>
                        </wps:cNvCnPr>
                        <wps:spPr bwMode="auto">
                          <a:xfrm>
                            <a:off x="6362" y="9651"/>
                            <a:ext cx="0" cy="6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43"/>
                        <wps:cNvCnPr>
                          <a:cxnSpLocks noChangeShapeType="1"/>
                        </wps:cNvCnPr>
                        <wps:spPr bwMode="auto">
                          <a:xfrm rot="5400000">
                            <a:off x="2820" y="11309"/>
                            <a:ext cx="1106" cy="830"/>
                          </a:xfrm>
                          <a:prstGeom prst="bentConnector3">
                            <a:avLst>
                              <a:gd name="adj1" fmla="val 180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4" name="AutoShape 44"/>
                        <wps:cNvCnPr>
                          <a:cxnSpLocks noChangeShapeType="1"/>
                        </wps:cNvCnPr>
                        <wps:spPr bwMode="auto">
                          <a:xfrm>
                            <a:off x="3373" y="13213"/>
                            <a:ext cx="0" cy="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45"/>
                        <wps:cNvCnPr>
                          <a:cxnSpLocks noChangeShapeType="1"/>
                        </wps:cNvCnPr>
                        <wps:spPr bwMode="auto">
                          <a:xfrm>
                            <a:off x="9762" y="13091"/>
                            <a:ext cx="13" cy="9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46"/>
                        <wps:cNvSpPr>
                          <a:spLocks noChangeArrowheads="1"/>
                        </wps:cNvSpPr>
                        <wps:spPr bwMode="auto">
                          <a:xfrm>
                            <a:off x="3454" y="7291"/>
                            <a:ext cx="640" cy="387"/>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6285" w:rsidRDefault="00CB6285" w:rsidP="001144F7">
                              <w:pPr>
                                <w:jc w:val="center"/>
                                <w:rPr>
                                  <w:sz w:val="22"/>
                                </w:rPr>
                              </w:pPr>
                              <w:r>
                                <w:rPr>
                                  <w:sz w:val="22"/>
                                </w:rPr>
                                <w:t>да</w:t>
                              </w:r>
                            </w:p>
                          </w:txbxContent>
                        </wps:txbx>
                        <wps:bodyPr rot="0" vert="horz" wrap="square" lIns="91440" tIns="45720" rIns="91440" bIns="45720" anchor="t" anchorCtr="0" upright="1">
                          <a:noAutofit/>
                        </wps:bodyPr>
                      </wps:wsp>
                      <wps:wsp>
                        <wps:cNvPr id="47" name="AutoShape 47"/>
                        <wps:cNvSpPr>
                          <a:spLocks noChangeArrowheads="1"/>
                        </wps:cNvSpPr>
                        <wps:spPr bwMode="auto">
                          <a:xfrm>
                            <a:off x="8535" y="7291"/>
                            <a:ext cx="640" cy="387"/>
                          </a:xfrm>
                          <a:prstGeom prst="flowChartProcess">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6285" w:rsidRDefault="00CB6285" w:rsidP="001144F7">
                              <w:pPr>
                                <w:jc w:val="center"/>
                                <w:rPr>
                                  <w:sz w:val="22"/>
                                </w:rPr>
                              </w:pPr>
                              <w:r>
                                <w:rPr>
                                  <w:sz w:val="22"/>
                                </w:rPr>
                                <w:t>нет</w:t>
                              </w:r>
                            </w:p>
                          </w:txbxContent>
                        </wps:txbx>
                        <wps:bodyPr rot="0" vert="horz" wrap="square" lIns="91440" tIns="45720" rIns="91440" bIns="45720" anchor="t" anchorCtr="0" upright="1">
                          <a:noAutofit/>
                        </wps:bodyPr>
                      </wps:wsp>
                      <wps:wsp>
                        <wps:cNvPr id="48" name="AutoShape 48"/>
                        <wps:cNvSpPr>
                          <a:spLocks noChangeArrowheads="1"/>
                        </wps:cNvSpPr>
                        <wps:spPr bwMode="auto">
                          <a:xfrm>
                            <a:off x="3005" y="10651"/>
                            <a:ext cx="640" cy="387"/>
                          </a:xfrm>
                          <a:prstGeom prst="flowChartProcess">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6285" w:rsidRDefault="00CB6285" w:rsidP="001144F7">
                              <w:pPr>
                                <w:jc w:val="center"/>
                                <w:rPr>
                                  <w:sz w:val="22"/>
                                </w:rPr>
                              </w:pPr>
                              <w:r>
                                <w:rPr>
                                  <w:sz w:val="22"/>
                                </w:rPr>
                                <w:t>да</w:t>
                              </w:r>
                            </w:p>
                          </w:txbxContent>
                        </wps:txbx>
                        <wps:bodyPr rot="0" vert="horz" wrap="square" lIns="91440" tIns="45720" rIns="91440" bIns="45720" anchor="t" anchorCtr="0" upright="1">
                          <a:noAutofit/>
                        </wps:bodyPr>
                      </wps:wsp>
                      <wps:wsp>
                        <wps:cNvPr id="49" name="AutoShape 49"/>
                        <wps:cNvSpPr>
                          <a:spLocks noChangeArrowheads="1"/>
                        </wps:cNvSpPr>
                        <wps:spPr bwMode="auto">
                          <a:xfrm>
                            <a:off x="9015" y="10651"/>
                            <a:ext cx="640" cy="387"/>
                          </a:xfrm>
                          <a:prstGeom prst="flowChartProcess">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6285" w:rsidRDefault="00CB6285" w:rsidP="001144F7">
                              <w:pPr>
                                <w:jc w:val="center"/>
                                <w:rPr>
                                  <w:sz w:val="22"/>
                                </w:rPr>
                              </w:pPr>
                              <w:r>
                                <w:rPr>
                                  <w:sz w:val="22"/>
                                </w:rPr>
                                <w:t>нет</w:t>
                              </w:r>
                            </w:p>
                          </w:txbxContent>
                        </wps:txbx>
                        <wps:bodyPr rot="0" vert="horz" wrap="square" lIns="91440" tIns="45720" rIns="91440" bIns="45720" anchor="t" anchorCtr="0" upright="1">
                          <a:noAutofit/>
                        </wps:bodyPr>
                      </wps:wsp>
                      <wps:wsp>
                        <wps:cNvPr id="50" name="Rectangle 50"/>
                        <wps:cNvSpPr>
                          <a:spLocks noChangeArrowheads="1"/>
                        </wps:cNvSpPr>
                        <wps:spPr bwMode="auto">
                          <a:xfrm>
                            <a:off x="1709" y="6185"/>
                            <a:ext cx="3572" cy="642"/>
                          </a:xfrm>
                          <a:prstGeom prst="rect">
                            <a:avLst/>
                          </a:prstGeom>
                          <a:solidFill>
                            <a:srgbClr val="FFFFFF"/>
                          </a:solidFill>
                          <a:ln w="9525">
                            <a:solidFill>
                              <a:srgbClr val="000000"/>
                            </a:solidFill>
                            <a:miter lim="800000"/>
                            <a:headEnd/>
                            <a:tailEnd/>
                          </a:ln>
                        </wps:spPr>
                        <wps:txbx>
                          <w:txbxContent>
                            <w:p w:rsidR="00CB6285" w:rsidRDefault="00CB6285" w:rsidP="001144F7">
                              <w:pPr>
                                <w:jc w:val="center"/>
                                <w:rPr>
                                  <w:sz w:val="22"/>
                                </w:rPr>
                              </w:pPr>
                              <w:r>
                                <w:rPr>
                                  <w:sz w:val="22"/>
                                </w:rPr>
                                <w:t xml:space="preserve">Прием запроса и документов, в МФЦ </w:t>
                              </w:r>
                            </w:p>
                          </w:txbxContent>
                        </wps:txbx>
                        <wps:bodyPr rot="0" vert="horz" wrap="square" lIns="91440" tIns="45720" rIns="91440" bIns="45720" anchor="t" anchorCtr="0" upright="1">
                          <a:noAutofit/>
                        </wps:bodyPr>
                      </wps:wsp>
                      <wps:wsp>
                        <wps:cNvPr id="51" name="AutoShape 51"/>
                        <wps:cNvCnPr>
                          <a:cxnSpLocks noChangeShapeType="1"/>
                        </wps:cNvCnPr>
                        <wps:spPr bwMode="auto">
                          <a:xfrm>
                            <a:off x="3645" y="5784"/>
                            <a:ext cx="0" cy="4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52"/>
                        <wps:cNvCnPr>
                          <a:cxnSpLocks noChangeShapeType="1"/>
                        </wps:cNvCnPr>
                        <wps:spPr bwMode="auto">
                          <a:xfrm>
                            <a:off x="8669" y="5784"/>
                            <a:ext cx="0" cy="4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53"/>
                        <wps:cNvCnPr>
                          <a:cxnSpLocks noChangeShapeType="1"/>
                        </wps:cNvCnPr>
                        <wps:spPr bwMode="auto">
                          <a:xfrm rot="10800000" flipV="1">
                            <a:off x="6362" y="6440"/>
                            <a:ext cx="718" cy="598"/>
                          </a:xfrm>
                          <a:prstGeom prst="bentConnector3">
                            <a:avLst>
                              <a:gd name="adj1" fmla="val 10013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4" name="AutoShape 54"/>
                        <wps:cNvCnPr>
                          <a:cxnSpLocks noChangeShapeType="1"/>
                        </wps:cNvCnPr>
                        <wps:spPr bwMode="auto">
                          <a:xfrm>
                            <a:off x="5281" y="6440"/>
                            <a:ext cx="108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15.8pt;margin-top:10.15pt;width:497.35pt;height:626.1pt;z-index:251659264" coordorigin="1468,3131" coordsize="9947,12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" o:allowincell="f">
                <v:shapetype id="_x0000_t32" coordsize="21600,21600" o:spt="32" o:oned="t" path="m,l21600,21600e" filled="f">
                  <v:path arrowok="t" fillok="f" o:connecttype="none"/>
                  <o:lock v:ext="edit" shapetype="t"/>
                </v:shapetype>
                <v:shape id="AutoShape 3" o:spid="_x0000_s1027" type="#_x0000_t32" style="position:absolute;left:4309;top:3931;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us6MQAAADaAAAADwAAAGRycy9kb3ducmV2LnhtbESPT2sCMRTE74V+h/AEL0WzWhT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6zoxAAAANoAAAAPAAAAAAAAAAAA&#10;AAAAAKECAABkcnMvZG93bnJldi54bWxQSwUGAAAAAAQABAD5AAAAkgMAAAAA&#10;"/>
                <v:shape id="AutoShape 4" o:spid="_x0000_s1028" type="#_x0000_t32" style="position:absolute;left:6720;top:3931;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I0nMQAAADaAAAADwAAAGRycy9kb3ducmV2LnhtbESPT2sCMRTE74V+h/AEL0WzShX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sjScxAAAANoAAAAPAAAAAAAAAAAA&#10;AAAAAKECAABkcnMvZG93bnJldi54bWxQSwUGAAAAAAQABAD5AAAAkgMAAAAA&#10;"/>
                <v:shape id="AutoShape 5" o:spid="_x0000_s1029" type="#_x0000_t32" style="position:absolute;left:2217;top:3931;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6RB8MAAADaAAAADwAAAGRycy9kb3ducmV2LnhtbESPQWsCMRSE7wX/Q3iCl1KzCkpZjbIt&#10;CFXwoLb35+Z1E7p52W6irv/eCILHYWa+YebLztXiTG2wnhWMhhkI4tJry5WC78Pq7R1EiMgaa8+k&#10;4EoBloveyxxz7S+8o/M+ViJBOOSowMTY5FKG0pDDMPQNcfJ+feswJtlWUrd4SXBXy3GWTaVDy2nB&#10;YEOfhsq//ckp2K5HH8XR2PVm92+3k1VRn6rXH6UG/a6YgYjUxWf40f7SCiZwv5Ju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kQfDAAAA2gAAAA8AAAAAAAAAAAAA&#10;AAAAoQIAAGRycy9kb3ducmV2LnhtbFBLBQYAAAAABAAEAPkAAACRAwAAAAA=&#10;"/>
                <v:rect id="Rectangle 6" o:spid="_x0000_s1030" style="position:absolute;left:3989;top:3131;width:4680;height:5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CB6285" w:rsidRDefault="00CB6285" w:rsidP="001144F7">
                        <w:pPr>
                          <w:jc w:val="center"/>
                        </w:pPr>
                        <w:r>
                          <w:t>Обращение заявителя</w:t>
                        </w:r>
                      </w:p>
                    </w:txbxContent>
                  </v:textbox>
                </v:rect>
                <v:rect id="Rectangle 7" o:spid="_x0000_s1031" style="position:absolute;left:1709;top:4216;width:117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CB6285" w:rsidRDefault="00CB6285" w:rsidP="001144F7">
                        <w:pPr>
                          <w:jc w:val="center"/>
                        </w:pPr>
                        <w:r>
                          <w:t>Лично</w:t>
                        </w:r>
                      </w:p>
                    </w:txbxContent>
                  </v:textbox>
                </v:rect>
                <v:rect id="Rectangle 8" o:spid="_x0000_s1032" style="position:absolute;left:3561;top:4216;width:1720;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CB6285" w:rsidRDefault="00CB6285" w:rsidP="001144F7">
                        <w:pPr>
                          <w:jc w:val="center"/>
                        </w:pPr>
                        <w:r>
                          <w:t>Спецсвязью</w:t>
                        </w:r>
                      </w:p>
                    </w:txbxContent>
                  </v:textbox>
                </v:rect>
                <v:rect id="Rectangle 9" o:spid="_x0000_s1033" style="position:absolute;left:5963;top:4216;width:153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CB6285" w:rsidRDefault="00CB6285" w:rsidP="001144F7">
                        <w:pPr>
                          <w:jc w:val="center"/>
                        </w:pPr>
                        <w:r>
                          <w:t>Факсом</w:t>
                        </w:r>
                      </w:p>
                    </w:txbxContent>
                  </v:textbox>
                </v:rect>
                <v:rect id="Rectangle 10" o:spid="_x0000_s1034" style="position:absolute;left:8535;top:4216;width:288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CB6285" w:rsidRDefault="00CB6285" w:rsidP="001144F7">
                        <w:pPr>
                          <w:jc w:val="center"/>
                        </w:pPr>
                        <w:r>
                          <w:t>В ходе приема граждан, приема руководителей (представителей) организацией</w:t>
                        </w:r>
                      </w:p>
                      <w:p w:rsidR="00CB6285" w:rsidRDefault="00CB6285" w:rsidP="001144F7">
                        <w:pPr>
                          <w:jc w:val="center"/>
                        </w:pPr>
                      </w:p>
                    </w:txbxContent>
                  </v:textbox>
                </v:rect>
                <v:rect id="Rectangle 11" o:spid="_x0000_s1035" style="position:absolute;left:2402;top:5123;width:153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CB6285" w:rsidRDefault="00CB6285" w:rsidP="001144F7">
                        <w:pPr>
                          <w:jc w:val="center"/>
                        </w:pPr>
                        <w:r>
                          <w:t>Почтой</w:t>
                        </w:r>
                      </w:p>
                    </w:txbxContent>
                  </v:textbox>
                </v:rect>
                <v:rect id="Rectangle 12" o:spid="_x0000_s1036" style="position:absolute;left:4681;top:4936;width:1719;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CB6285" w:rsidRDefault="00CB6285" w:rsidP="001144F7">
                        <w:pPr>
                          <w:jc w:val="center"/>
                        </w:pPr>
                        <w:r>
                          <w:t>Электронной почтой</w:t>
                        </w:r>
                      </w:p>
                    </w:txbxContent>
                  </v:textbox>
                </v:rect>
                <v:rect id="Rectangle 13" o:spid="_x0000_s1037" style="position:absolute;left:6802;top:5123;width:1533;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CB6285" w:rsidRDefault="00CB6285" w:rsidP="001144F7">
                        <w:pPr>
                          <w:jc w:val="center"/>
                        </w:pPr>
                        <w:r>
                          <w:t>Нарочным</w:t>
                        </w:r>
                      </w:p>
                    </w:txbxContent>
                  </v:textbox>
                </v:rect>
                <v:shape id="AutoShape 14" o:spid="_x0000_s1038" type="#_x0000_t32" style="position:absolute;left:2219;top:3931;width:77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shape id="AutoShape 15" o:spid="_x0000_s1039" type="#_x0000_t32" style="position:absolute;left:3152;top:3931;width:0;height:1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16" o:spid="_x0000_s1040" type="#_x0000_t32" style="position:absolute;left:5615;top:3931;width:14;height:10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17" o:spid="_x0000_s1041" type="#_x0000_t32" style="position:absolute;left:7842;top:3931;width:0;height:11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18" o:spid="_x0000_s1042" type="#_x0000_t32" style="position:absolute;left:10002;top:3931;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19" o:spid="_x0000_s1043" type="#_x0000_t32" style="position:absolute;left:6269;top:3691;width:0;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20" o:spid="_x0000_s1044" type="#_x0000_t32" style="position:absolute;left:1989;top:5784;width:801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shape id="AutoShape 21" o:spid="_x0000_s1045" type="#_x0000_t32" style="position:absolute;left:1989;top:4749;width:0;height:103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1VcMIAAADbAAAADwAAAGRycy9kb3ducmV2LnhtbESPQYvCMBSE7wv+h/AEL4um9bBINYoI&#10;gngQVnvw+EiebbF5qUms9d9vFhb2OMzMN8xqM9hW9ORD41hBPstAEGtnGq4UlJf9dAEiRGSDrWNS&#10;8KYAm/XoY4WFcS/+pv4cK5EgHApUUMfYFVIGXZPFMHMdcfJuzluMSfpKGo+vBLetnGfZl7TYcFqo&#10;saNdTfp+floFzbE8lf3nI3q9OOZXn4fLtdVKTcbDdgki0hD/w3/tg1Ewz+H3S/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1VcMIAAADbAAAADwAAAAAAAAAAAAAA&#10;AAChAgAAZHJzL2Rvd25yZXYueG1sUEsFBgAAAAAEAAQA+QAAAJADAAAAAA==&#10;"/>
                <v:shape id="AutoShape 22" o:spid="_x0000_s1046" type="#_x0000_t32" style="position:absolute;left:3152;top:5656;width:0;height:1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shape id="AutoShape 23" o:spid="_x0000_s1047" type="#_x0000_t32" style="position:absolute;left:4309;top:4749;width:0;height:10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24" o:spid="_x0000_s1048" type="#_x0000_t32" style="position:absolute;left:5629;top:5656;width:0;height:1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25" o:spid="_x0000_s1049" type="#_x0000_t32" style="position:absolute;left:6589;top:4749;width:0;height:10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shape id="AutoShape 26" o:spid="_x0000_s1050" type="#_x0000_t32" style="position:absolute;left:7589;top:5656;width:0;height:1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v:shape id="AutoShape 27" o:spid="_x0000_s1051" type="#_x0000_t32" style="position:absolute;left:10002;top:5656;width:0;height:1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8" o:spid="_x0000_s1052" type="#_x0000_t34" style="position:absolute;left:8916;top:11270;width:1106;height:907;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gnRcAAAADbAAAADwAAAGRycy9kb3ducmV2LnhtbERPzWoCMRC+C75DGMGbZhUsZTVKKy3Y&#10;oqCrDzBsppulm8k2STV9e3MQevz4/lebZDtxJR9axwpm0wIEce10y42Cy/l98gwiRGSNnWNS8EcB&#10;NuvhYIWldjc+0bWKjcghHEpUYGLsSylDbchimLqeOHNfzluMGfpGao+3HG47OS+KJ2mx5dxgsKet&#10;ofq7+rUKzq8nn/aHS3PcfZjFPlWfbwf6UWo8Si9LEJFS/Bc/3DutYJ7H5i/5B8j1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DIJ0XAAAAA2wAAAA8AAAAAAAAAAAAAAAAA&#10;oQIAAGRycy9kb3ducmV2LnhtbFBLBQYAAAAABAAEAPkAAACOAwAAAAA=&#10;" adj="136">
                  <v:stroke endarrow="block"/>
                </v:shape>
                <v:shapetype id="_x0000_t109" coordsize="21600,21600" o:spt="109" path="m,l,21600r21600,l21600,xe">
                  <v:stroke joinstyle="miter"/>
                  <v:path gradientshapeok="t" o:connecttype="rect"/>
                </v:shapetype>
                <v:shape id="AutoShape 29" o:spid="_x0000_s1053" type="#_x0000_t109" style="position:absolute;left:7080;top:6185;width:4335;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VBG8YA&#10;AADbAAAADwAAAGRycy9kb3ducmV2LnhtbESPzWrDMBCE74W+g9hCLqGW89PiulZCCbgkhxzi5pLb&#10;1traptbKWKrjvH0UCPQ4zHwzTLYeTSsG6l1jWcEsikEQl1Y3XCk4fuXPCQjnkTW2lknBhRysV48P&#10;GabanvlAQ+ErEUrYpaig9r5LpXRlTQZdZDvi4P3Y3qAPsq+k7vEcyk0r53H8Kg02HBZq7GhTU/lb&#10;/BkF82RafPI+3y6/dzrHl9lpmC52Sk2exo93EJ5G/x++01sduDe4fQk/QK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4VBG8YAAADbAAAADwAAAAAAAAAAAAAAAACYAgAAZHJz&#10;L2Rvd25yZXYueG1sUEsFBgAAAAAEAAQA9QAAAIsDAAAAAA==&#10;">
                  <v:textbox>
                    <w:txbxContent>
                      <w:p w:rsidR="00CB6285" w:rsidRDefault="00CB6285" w:rsidP="001144F7">
                        <w:pPr>
                          <w:jc w:val="center"/>
                          <w:rPr>
                            <w:sz w:val="22"/>
                          </w:rPr>
                        </w:pPr>
                        <w:r>
                          <w:rPr>
                            <w:sz w:val="22"/>
                          </w:rPr>
                          <w:t xml:space="preserve">Прием запроса и документов в Комитете </w:t>
                        </w:r>
                      </w:p>
                    </w:txbxContent>
                  </v:textbox>
                </v:shape>
                <v:shapetype id="_x0000_t110" coordsize="21600,21600" o:spt="110" path="m10800,l,10800,10800,21600,21600,10800xe">
                  <v:stroke joinstyle="miter"/>
                  <v:path gradientshapeok="t" o:connecttype="rect" textboxrect="5400,5400,16200,16200"/>
                </v:shapetype>
                <v:shape id="AutoShape 30" o:spid="_x0000_s1054" type="#_x0000_t110" style="position:absolute;left:3909;top:6975;width:4907;height:1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3b2sEA&#10;AADbAAAADwAAAGRycy9kb3ducmV2LnhtbERPS2vCQBC+C/6HZQq91U2rVEldRQpiD1J84XnMjklo&#10;ZjZkVxP99e6h4PHje0/nHVfqSo0vnRh4HySgSDJnS8kNHPbLtwkoH1AsVk7IwI08zGf93hRT61rZ&#10;0nUXchVDxKdooAihTrX2WUGMfuBqksidXcMYImxybRtsYzhX+iNJPjVjKbGhwJq+C8r+dhc2sDmN&#10;Ntyu72de30dHri6r8fF3aMzrS7f4AhWoC0/xv/vHGhjG9fFL/AF6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929rBAAAA2wAAAA8AAAAAAAAAAAAAAAAAmAIAAGRycy9kb3du&#10;cmV2LnhtbFBLBQYAAAAABAAEAPUAAACGAwAAAAA=&#10;">
                  <v:textbox>
                    <w:txbxContent>
                      <w:p w:rsidR="00CB6285" w:rsidRPr="00612E9A" w:rsidRDefault="00CB6285" w:rsidP="001144F7">
                        <w:pPr>
                          <w:jc w:val="center"/>
                          <w:rPr>
                            <w:sz w:val="20"/>
                            <w:szCs w:val="20"/>
                          </w:rPr>
                        </w:pPr>
                        <w:r w:rsidRPr="00612E9A">
                          <w:rPr>
                            <w:sz w:val="20"/>
                            <w:szCs w:val="20"/>
                          </w:rPr>
                          <w:t>Имеются основания для отказа в регистрации запроса</w:t>
                        </w:r>
                      </w:p>
                      <w:p w:rsidR="00CB6285" w:rsidRDefault="00CB6285" w:rsidP="001144F7">
                        <w:pPr>
                          <w:rPr>
                            <w:sz w:val="22"/>
                          </w:rPr>
                        </w:pPr>
                      </w:p>
                    </w:txbxContent>
                  </v:textbox>
                </v:shape>
                <v:shape id="AutoShape 31" o:spid="_x0000_s1055" type="#_x0000_t109" style="position:absolute;left:1468;top:7358;width:1814;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rbwMUA&#10;AADbAAAADwAAAGRycy9kb3ducmV2LnhtbESPQWvCQBSE7wX/w/IEL6KbaCsS3QQpRPTQQ9NeenvN&#10;PpNg9m3IbmP8926h0OMwM98w+2w0rRiod41lBfEyAkFcWt1wpeDzI19sQTiPrLG1TAru5CBLJ097&#10;TLS98TsNha9EgLBLUEHtfZdI6cqaDLql7YiDd7G9QR9kX0nd4y3ATStXUbSRBhsOCzV29FpTeS1+&#10;jILVdl4c+S0/PX+fdY4v8dcwX5+Vmk3Hww6Ep9H/h//aJ61gHcPvl/ADZP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tvAxQAAANsAAAAPAAAAAAAAAAAAAAAAAJgCAABkcnMv&#10;ZG93bnJldi54bWxQSwUGAAAAAAQABAD1AAAAigMAAAAA&#10;">
                  <v:textbox>
                    <w:txbxContent>
                      <w:p w:rsidR="00CB6285" w:rsidRDefault="00CB6285" w:rsidP="001144F7">
                        <w:pPr>
                          <w:jc w:val="center"/>
                          <w:rPr>
                            <w:sz w:val="22"/>
                          </w:rPr>
                        </w:pPr>
                        <w:r>
                          <w:rPr>
                            <w:sz w:val="22"/>
                          </w:rPr>
                          <w:t>Отказ в регистрации запроса</w:t>
                        </w:r>
                      </w:p>
                      <w:p w:rsidR="00CB6285" w:rsidRDefault="00CB6285" w:rsidP="001144F7">
                        <w:pPr>
                          <w:rPr>
                            <w:sz w:val="22"/>
                          </w:rPr>
                        </w:pPr>
                      </w:p>
                    </w:txbxContent>
                  </v:textbox>
                </v:shape>
                <v:shape id="AutoShape 32" o:spid="_x0000_s1056" type="#_x0000_t109" style="position:absolute;left:9240;top:7358;width:2175;height:1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CB6285" w:rsidRDefault="00CB6285" w:rsidP="001144F7">
                        <w:pPr>
                          <w:jc w:val="center"/>
                          <w:rPr>
                            <w:sz w:val="20"/>
                          </w:rPr>
                        </w:pPr>
                        <w:r>
                          <w:rPr>
                            <w:sz w:val="20"/>
                          </w:rPr>
                          <w:t>Регистрация запроса в Комитете/МФЦ  (направление запроса и</w:t>
                        </w:r>
                        <w:r>
                          <w:rPr>
                            <w:sz w:val="22"/>
                          </w:rPr>
                          <w:t xml:space="preserve"> </w:t>
                        </w:r>
                        <w:r>
                          <w:rPr>
                            <w:sz w:val="20"/>
                          </w:rPr>
                          <w:t>документов в Комитет)</w:t>
                        </w:r>
                      </w:p>
                      <w:p w:rsidR="00CB6285" w:rsidRDefault="00CB6285" w:rsidP="001144F7"/>
                    </w:txbxContent>
                  </v:textbox>
                </v:shape>
                <v:shape id="AutoShape 33" o:spid="_x0000_s1057" type="#_x0000_t109" style="position:absolute;left:4494;top:9211;width:3734;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TgLMUA&#10;AADbAAAADwAAAGRycy9kb3ducmV2LnhtbESPQWvCQBSE7wX/w/IEL6IbTSshuooIET300LSX3l6z&#10;zySYfRuya4z/3i0Uehxm5htmsxtMI3rqXG1ZwWIegSAurK65VPD1mc0SEM4ja2wsk4IHOdhtRy8b&#10;TLW98wf1uS9FgLBLUUHlfZtK6YqKDLq5bYmDd7GdQR9kV0rd4T3ATSOXUbSSBmsOCxW2dKiouOY3&#10;o2CZTPMjv2en15+zzvBt8d1P47NSk/GwX4PwNPj/8F/7pBXEMfx+CT9Ab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tOAsxQAAANsAAAAPAAAAAAAAAAAAAAAAAJgCAABkcnMv&#10;ZG93bnJldi54bWxQSwUGAAAAAAQABAD1AAAAigMAAAAA&#10;">
                  <v:textbox>
                    <w:txbxContent>
                      <w:p w:rsidR="00CB6285" w:rsidRDefault="00CB6285" w:rsidP="001144F7">
                        <w:pPr>
                          <w:jc w:val="center"/>
                          <w:rPr>
                            <w:sz w:val="22"/>
                          </w:rPr>
                        </w:pPr>
                        <w:r>
                          <w:rPr>
                            <w:sz w:val="22"/>
                          </w:rPr>
                          <w:t>Проверка правильности запроса</w:t>
                        </w:r>
                      </w:p>
                    </w:txbxContent>
                  </v:textbox>
                </v:shape>
                <v:shape id="AutoShape 34" o:spid="_x0000_s1058" type="#_x0000_t110" style="position:absolute;left:3788;top:10304;width:5227;height:1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bd2cUA&#10;AADbAAAADwAAAGRycy9kb3ducmV2LnhtbESPQWvCQBSE7wX/w/KE3uqmNViJriJCaQ9S1IrnZ/aZ&#10;hOa9DdnVpP76rlDocZiZb5j5sudaXan1lRMDz6MEFEnubCWFgcPX29MUlA8oFmsnZOCHPCwXg4c5&#10;ZtZ1sqPrPhQqQsRnaKAMocm09nlJjH7kGpLonV3LGKJsC21b7CKca/2SJBPNWElcKLGhdUn59/7C&#10;BrandMvd5nbmzS09cn15fz1+jo15HParGahAffgP/7U/rIFxCvcv8Qfo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Rt3ZxQAAANsAAAAPAAAAAAAAAAAAAAAAAJgCAABkcnMv&#10;ZG93bnJldi54bWxQSwUGAAAAAAQABAD1AAAAigMAAAAA&#10;">
                  <v:textbox>
                    <w:txbxContent>
                      <w:p w:rsidR="00CB6285" w:rsidRDefault="00CB6285" w:rsidP="001144F7">
                        <w:pPr>
                          <w:jc w:val="center"/>
                          <w:rPr>
                            <w:sz w:val="22"/>
                          </w:rPr>
                        </w:pPr>
                        <w:r>
                          <w:rPr>
                            <w:sz w:val="22"/>
                          </w:rPr>
                          <w:t>Имеются основания для отказа в оказании муниципальной услуги</w:t>
                        </w:r>
                      </w:p>
                    </w:txbxContent>
                  </v:textbox>
                </v:shape>
                <v:shape id="AutoShape 35" o:spid="_x0000_s1059" type="#_x0000_t109" style="position:absolute;left:1602;top:12277;width:3679;height: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Hdw8YA&#10;AADbAAAADwAAAGRycy9kb3ducmV2LnhtbESPQWvCQBSE74L/YXlCL9JsNFpC6iqlEImHHoy99Paa&#10;fU1Cs29Ddhvjv+8WCh6HmfmG2R0m04mRBtdaVrCKYhDEldUt1wreL/ljCsJ5ZI2dZVJwIweH/Xy2&#10;w0zbK59pLH0tAoRdhgoa7/tMSlc1ZNBFticO3pcdDPogh1rqAa8Bbjq5juMnabDlsNBgT68NVd/l&#10;j1GwTpflkd/yYvN50jluVx/jMjkp9bCYXp5BeJr8PfzfLrSCZAt/X8IP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xHdw8YAAADbAAAADwAAAAAAAAAAAAAAAACYAgAAZHJz&#10;L2Rvd25yZXYueG1sUEsFBgAAAAAEAAQA9QAAAIsDAAAAAA==&#10;">
                  <v:textbox>
                    <w:txbxContent>
                      <w:p w:rsidR="00CB6285" w:rsidRDefault="00CB6285" w:rsidP="001144F7">
                        <w:pPr>
                          <w:jc w:val="center"/>
                          <w:rPr>
                            <w:sz w:val="22"/>
                          </w:rPr>
                        </w:pPr>
                        <w:r>
                          <w:rPr>
                            <w:sz w:val="22"/>
                          </w:rPr>
                          <w:t>Подготовка письменного ответа заявителю об отказе в оказании муниципальной услуги</w:t>
                        </w:r>
                      </w:p>
                      <w:p w:rsidR="00CB6285" w:rsidRDefault="00CB6285" w:rsidP="001144F7">
                        <w:pPr>
                          <w:jc w:val="center"/>
                          <w:rPr>
                            <w:sz w:val="22"/>
                          </w:rPr>
                        </w:pPr>
                      </w:p>
                    </w:txbxContent>
                  </v:textbox>
                </v:shape>
                <v:shape id="AutoShape 36" o:spid="_x0000_s1060" type="#_x0000_t109" style="position:absolute;left:1602;top:14013;width:3679;height:16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NDtMYA&#10;AADbAAAADwAAAGRycy9kb3ducmV2LnhtbESPzWrDMBCE74G+g9hCL6GW89MQXCuhBFycQw5xe+lt&#10;a21tU2tlLMV2374KBHIcZuYbJt1PphUD9a6xrGARxSCIS6sbrhR8fmTPWxDOI2tsLZOCP3Kw3z3M&#10;Uky0HflMQ+ErESDsElRQe98lUrqyJoMush1x8H5sb9AH2VdS9zgGuGnlMo430mDDYaHGjg41lb/F&#10;xShYbufFO5+yfP191Bm+LL6G+eqo1NPj9PYKwtPk7+FbO9cKVhu4fgk/QO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8NDtMYAAADbAAAADwAAAAAAAAAAAAAAAACYAgAAZHJz&#10;L2Rvd25yZXYueG1sUEsFBgAAAAAEAAQA9QAAAIsDAAAAAA==&#10;">
                  <v:textbox>
                    <w:txbxContent>
                      <w:p w:rsidR="00CB6285" w:rsidRDefault="00CB6285" w:rsidP="001144F7">
                        <w:pPr>
                          <w:jc w:val="center"/>
                          <w:rPr>
                            <w:sz w:val="22"/>
                          </w:rPr>
                        </w:pPr>
                        <w:r>
                          <w:rPr>
                            <w:sz w:val="22"/>
                          </w:rPr>
                          <w:t>Вручение письменного ответа заявителю при личном приеме или направление ответа по почте (вручение письменного ответа заявителю при личном приеме в МФЦ)</w:t>
                        </w:r>
                      </w:p>
                    </w:txbxContent>
                  </v:textbox>
                </v:shape>
                <v:shape id="AutoShape 37" o:spid="_x0000_s1061" type="#_x0000_t109" style="position:absolute;left:8656;top:12277;width:2307;height:8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mL8UA&#10;AADbAAAADwAAAGRycy9kb3ducmV2LnhtbESPQWvCQBSE70L/w/IKXkQ3aq2SugmlENGDB1Mv3l6z&#10;r0lo9m3IrjH++26h4HGYmW+YbTqYRvTUudqygvksAkFcWF1zqeD8mU03IJxH1thYJgV3cpAmT6Mt&#10;xtre+ER97ksRIOxiVFB538ZSuqIig25mW+LgfdvOoA+yK6Xu8BbgppGLKHqVBmsOCxW29FFR8ZNf&#10;jYLFZpLv+JjtX74OOsPV/NJPlgelxs/D+xsIT4N/hP/be61guYa/L+EHy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j+YvxQAAANsAAAAPAAAAAAAAAAAAAAAAAJgCAABkcnMv&#10;ZG93bnJldi54bWxQSwUGAAAAAAQABAD1AAAAigMAAAAA&#10;">
                  <v:textbox>
                    <w:txbxContent>
                      <w:p w:rsidR="00CB6285" w:rsidRDefault="00CB6285" w:rsidP="001144F7">
                        <w:pPr>
                          <w:jc w:val="center"/>
                          <w:rPr>
                            <w:sz w:val="22"/>
                          </w:rPr>
                        </w:pPr>
                        <w:r>
                          <w:rPr>
                            <w:sz w:val="22"/>
                          </w:rPr>
                          <w:t>Подготовка выписки из реестра</w:t>
                        </w:r>
                      </w:p>
                      <w:p w:rsidR="00CB6285" w:rsidRDefault="00CB6285" w:rsidP="001144F7">
                        <w:pPr>
                          <w:jc w:val="center"/>
                          <w:rPr>
                            <w:sz w:val="22"/>
                          </w:rPr>
                        </w:pPr>
                      </w:p>
                    </w:txbxContent>
                  </v:textbox>
                </v:shape>
                <v:shape id="AutoShape 38" o:spid="_x0000_s1062" type="#_x0000_t109" style="position:absolute;left:6589;top:14013;width:4374;height:1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ByXcIA&#10;AADbAAAADwAAAGRycy9kb3ducmV2LnhtbERPz2vCMBS+D/wfwhN2EU1b55DOKGPQoQcP1l28vTXP&#10;tti8lCSr3X+/HAYeP77fm91oOjGQ861lBekiAUFcWd1yreDrXMzXIHxA1thZJgW/5GG3nTxtMNf2&#10;zicaylCLGMI+RwVNCH0upa8aMugXtieO3NU6gyFCV0vt8B7DTSezJHmVBluODQ329NFQdSt/jIJs&#10;PSs/+VjsX74PusBVehlmy4NSz9Px/Q1EoDE8xP/uvVawjGPjl/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EHJdwgAAANsAAAAPAAAAAAAAAAAAAAAAAJgCAABkcnMvZG93&#10;bnJldi54bWxQSwUGAAAAAAQABAD1AAAAhwMAAAAA&#10;">
                  <v:textbox>
                    <w:txbxContent>
                      <w:p w:rsidR="00CB6285" w:rsidRDefault="00CB6285" w:rsidP="001144F7">
                        <w:pPr>
                          <w:jc w:val="center"/>
                          <w:rPr>
                            <w:sz w:val="22"/>
                          </w:rPr>
                        </w:pPr>
                        <w:r>
                          <w:rPr>
                            <w:sz w:val="22"/>
                          </w:rPr>
                          <w:t>Вручение выписки из реестра заявителю при личном приеме или направление по почте (вручение выписки из реестра заявителю при личном приеме в МФЦ)</w:t>
                        </w:r>
                      </w:p>
                    </w:txbxContent>
                  </v:textbox>
                </v:shape>
                <v:shape id="AutoShape 39" o:spid="_x0000_s1063" type="#_x0000_t32" style="position:absolute;left:3282;top:7837;width:62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XlpsIAAADbAAAADwAAAGRycy9kb3ducmV2LnhtbESPQWsCMRSE74L/ITyhN81aqejWKCoI&#10;0ouohXp8bF53g5uXZZNu1n/fCIUeh5n5hllteluLjlpvHCuYTjIQxIXThksFn9fDeAHCB2SNtWNS&#10;8CAPm/VwsMJcu8hn6i6hFAnCPkcFVQhNLqUvKrLoJ64hTt63ay2GJNtS6hZjgttavmbZXFo0nBYq&#10;bGhfUXG//FgFJp5M1xz3cffxdfM6knm8OaPUy6jfvoMI1If/8F/7qBXMl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fXlpsIAAADbAAAADwAAAAAAAAAAAAAA&#10;AAChAgAAZHJzL2Rvd25yZXYueG1sUEsFBgAAAAAEAAQA+QAAAJADAAAAAA==&#10;">
                  <v:stroke endarrow="block"/>
                </v:shape>
                <v:shape id="AutoShape 40" o:spid="_x0000_s1064" type="#_x0000_t32" style="position:absolute;left:8816;top:7837;width:4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HZMEAAADbAAAADwAAAGRycy9kb3ducmV2LnhtbERPy4rCMBTdC/MP4Q6409RB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sdkwQAAANsAAAAPAAAAAAAAAAAAAAAA&#10;AKECAABkcnMvZG93bnJldi54bWxQSwUGAAAAAAQABAD5AAAAjwMAAAAA&#10;">
                  <v:stroke endarrow="block"/>
                </v:shape>
                <v:shape id="AutoShape 41" o:spid="_x0000_s1065" type="#_x0000_t34" style="position:absolute;left:8228;top:8637;width:2157;height:814;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s0sIAAADbAAAADwAAAGRycy9kb3ducmV2LnhtbESPQWsCMRSE70L/Q3gFb5rdIotdjVIK&#10;BcVL1ZZeH5vnbnTzEjZR13/fCILHYWa+YebL3rbiQl0wjhXk4wwEceW04VrBz/5rNAURIrLG1jEp&#10;uFGA5eJlMMdSuytv6bKLtUgQDiUqaGL0pZShashiGDtPnLyD6yzGJLta6g6vCW5b+ZZlhbRoOC00&#10;6Omzoeq0O1sFLn57610xfS/Wx7+NOev812ilhq/9xwxEpD4+w4/2SiuY5HD/kn6AX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ds0sIAAADbAAAADwAAAAAAAAAAAAAA&#10;AAChAgAAZHJzL2Rvd25yZXYueG1sUEsFBgAAAAAEAAQA+QAAAJADAAAAAA==&#10;" adj="-21">
                  <v:stroke endarrow="block"/>
                </v:shape>
                <v:shape id="AutoShape 42" o:spid="_x0000_s1066" type="#_x0000_t32" style="position:absolute;left:6362;top:9651;width:0;height:6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43" o:spid="_x0000_s1067" type="#_x0000_t34" style="position:absolute;left:2820;top:11309;width:1106;height:83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a1McEAAADbAAAADwAAAGRycy9kb3ducmV2LnhtbESPT4vCMBTE78J+h/AWvMiaropINcoi&#10;Kl79w56fzdu2bPNSk1jbb28EweMwM79hFqvWVKIh50vLCr6HCQjizOqScwXn0/ZrBsIHZI2VZVLQ&#10;kYfV8qO3wFTbOx+oOYZcRAj7FBUUIdSplD4ryKAf2po4en/WGQxRulxqh/cIN5UcJclUGiw5LhRY&#10;07qg7P94MwqIuVs3u/J6Gcwc/e6uo43tjFL9z/ZnDiJQG97hV3uvFUzG8PwSf4BcP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ZrUxwQAAANsAAAAPAAAAAAAAAAAAAAAA&#10;AKECAABkcnMvZG93bnJldi54bWxQSwUGAAAAAAQABAD5AAAAjwMAAAAA&#10;" adj="390">
                  <v:stroke endarrow="block"/>
                </v:shape>
                <v:shape id="AutoShape 44" o:spid="_x0000_s1068" type="#_x0000_t32" style="position:absolute;left:3373;top:13213;width:0;height: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45" o:spid="_x0000_s1069" type="#_x0000_t32" style="position:absolute;left:9762;top:13091;width:13;height:9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46" o:spid="_x0000_s1070" type="#_x0000_t109" style="position:absolute;left:3454;top:7291;width:640;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Wf8cIA&#10;AADbAAAADwAAAGRycy9kb3ducmV2LnhtbESPQWvCQBSE7wX/w/IKvdVNalBJXYMIVa+NXrw9sq+7&#10;odm3IbuN8d+7hUKPw8x8w2yqyXVipCG0nhXk8wwEceN1y0bB5fzxugYRIrLGzjMpuFOAajt72mCp&#10;/Y0/aayjEQnCoUQFNsa+lDI0lhyGue+Jk/flB4cxycFIPeAtwV0n37JsKR22nBYs9rS31HzXP07B&#10;WOzuh+vqaIqFPtksHNocF7VSL8/T7h1EpCn+h//aJ62gWMLvl/QD5P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NZ/xwgAAANsAAAAPAAAAAAAAAAAAAAAAAJgCAABkcnMvZG93&#10;bnJldi54bWxQSwUGAAAAAAQABAD1AAAAhwMAAAAA&#10;" filled="f" stroked="f">
                  <v:textbox>
                    <w:txbxContent>
                      <w:p w:rsidR="00CB6285" w:rsidRDefault="00CB6285" w:rsidP="001144F7">
                        <w:pPr>
                          <w:jc w:val="center"/>
                          <w:rPr>
                            <w:sz w:val="22"/>
                          </w:rPr>
                        </w:pPr>
                        <w:r>
                          <w:rPr>
                            <w:sz w:val="22"/>
                          </w:rPr>
                          <w:t>да</w:t>
                        </w:r>
                      </w:p>
                    </w:txbxContent>
                  </v:textbox>
                </v:shape>
                <v:shape id="AutoShape 47" o:spid="_x0000_s1071" type="#_x0000_t109" style="position:absolute;left:8535;top:7291;width:640;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67xMMA&#10;AADbAAAADwAAAGRycy9kb3ducmV2LnhtbESPQWvCQBSE74X+h+UVvOmmorVEVxFRVApiE/H8yD6T&#10;0OzbsLtq/PfdgtDjMDPfMLNFZxpxI+drywreBwkI4sLqmksFp3zT/wThA7LGxjIpeJCHxfz1ZYap&#10;tnf+plsWShEh7FNUUIXQplL6oiKDfmBb4uhdrDMYonSl1A7vEW4aOUySD2mw5rhQYUurioqf7GoU&#10;HMbLPBuvu+3X8by3nDcPt9lnSvXeuuUURKAu/Ief7Z1WMJrA3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m67xMMAAADbAAAADwAAAAAAAAAAAAAAAACYAgAAZHJzL2Rv&#10;d25yZXYueG1sUEsFBgAAAAAEAAQA9QAAAIgDAAAAAA==&#10;" stroked="f">
                  <v:textbox>
                    <w:txbxContent>
                      <w:p w:rsidR="00CB6285" w:rsidRDefault="00CB6285" w:rsidP="001144F7">
                        <w:pPr>
                          <w:jc w:val="center"/>
                          <w:rPr>
                            <w:sz w:val="22"/>
                          </w:rPr>
                        </w:pPr>
                        <w:r>
                          <w:rPr>
                            <w:sz w:val="22"/>
                          </w:rPr>
                          <w:t>нет</w:t>
                        </w:r>
                      </w:p>
                    </w:txbxContent>
                  </v:textbox>
                </v:shape>
                <v:shape id="AutoShape 48" o:spid="_x0000_s1072" type="#_x0000_t109" style="position:absolute;left:3005;top:10651;width:640;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tsEA&#10;AADbAAAADwAAAGRycy9kb3ducmV2LnhtbERPXWvCMBR9F/Yfwh3szaaTKaM2iozJVgbi2rHnS3Nt&#10;y5qbkkRt//3yIPh4ON/5djS9uJDznWUFz0kKgri2uuNGwU+1n7+C8AFZY2+ZFEzkYbt5mOWYaXvl&#10;b7qUoRExhH2GCtoQhkxKX7dk0Cd2II7cyTqDIULXSO3wGsNNLxdpupIGO44NLQ701lL9V56NgsNy&#10;V5XL9/Hj6/hbWK76ye2LUqmnx3G3BhFoDHfxzf2pFbzEsfFL/AF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xL7bBAAAA2wAAAA8AAAAAAAAAAAAAAAAAmAIAAGRycy9kb3du&#10;cmV2LnhtbFBLBQYAAAAABAAEAPUAAACGAwAAAAA=&#10;" stroked="f">
                  <v:textbox>
                    <w:txbxContent>
                      <w:p w:rsidR="00CB6285" w:rsidRDefault="00CB6285" w:rsidP="001144F7">
                        <w:pPr>
                          <w:jc w:val="center"/>
                          <w:rPr>
                            <w:sz w:val="22"/>
                          </w:rPr>
                        </w:pPr>
                        <w:r>
                          <w:rPr>
                            <w:sz w:val="22"/>
                          </w:rPr>
                          <w:t>да</w:t>
                        </w:r>
                      </w:p>
                    </w:txbxContent>
                  </v:textbox>
                </v:shape>
                <v:shape id="AutoShape 49" o:spid="_x0000_s1073" type="#_x0000_t109" style="position:absolute;left:9015;top:10651;width:640;height: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2KLcMA&#10;AADbAAAADwAAAGRycy9kb3ducmV2LnhtbESPQWvCQBSE74X+h+UVvOmmosVGVxFRVApiE/H8yD6T&#10;0OzbsLtq/PfdgtDjMDPfMLNFZxpxI+drywreBwkI4sLqmksFp3zTn4DwAVljY5kUPMjDYv76MsNU&#10;2zt/0y0LpYgQ9ikqqEJoUyl9UZFBP7AtcfQu1hkMUbpSaof3CDeNHCbJhzRYc1yosKVVRcVPdjUK&#10;DuNlno3X3fbreN5bzpuH2+wzpXpv3XIKIlAX/sPP9k4rGH3C3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2KLcMAAADbAAAADwAAAAAAAAAAAAAAAACYAgAAZHJzL2Rv&#10;d25yZXYueG1sUEsFBgAAAAAEAAQA9QAAAIgDAAAAAA==&#10;" stroked="f">
                  <v:textbox>
                    <w:txbxContent>
                      <w:p w:rsidR="00CB6285" w:rsidRDefault="00CB6285" w:rsidP="001144F7">
                        <w:pPr>
                          <w:jc w:val="center"/>
                          <w:rPr>
                            <w:sz w:val="22"/>
                          </w:rPr>
                        </w:pPr>
                        <w:r>
                          <w:rPr>
                            <w:sz w:val="22"/>
                          </w:rPr>
                          <w:t>нет</w:t>
                        </w:r>
                      </w:p>
                    </w:txbxContent>
                  </v:textbox>
                </v:shape>
                <v:rect id="Rectangle 50" o:spid="_x0000_s1074" style="position:absolute;left:1709;top:6185;width:3572;height: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rsidR="00CB6285" w:rsidRDefault="00CB6285" w:rsidP="001144F7">
                        <w:pPr>
                          <w:jc w:val="center"/>
                          <w:rPr>
                            <w:sz w:val="22"/>
                          </w:rPr>
                        </w:pPr>
                        <w:r>
                          <w:rPr>
                            <w:sz w:val="22"/>
                          </w:rPr>
                          <w:t xml:space="preserve">Прием запроса и документов, в МФЦ </w:t>
                        </w:r>
                      </w:p>
                    </w:txbxContent>
                  </v:textbox>
                </v:rect>
                <v:shape id="AutoShape 51" o:spid="_x0000_s1075" type="#_x0000_t32" style="position:absolute;left:3645;top:5784;width:0;height:4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52" o:spid="_x0000_s1076" type="#_x0000_t32" style="position:absolute;left:8669;top:5784;width:0;height:4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53" o:spid="_x0000_s1077" type="#_x0000_t34" style="position:absolute;left:6362;top:6440;width:718;height:598;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H9CcIAAADbAAAADwAAAGRycy9kb3ducmV2LnhtbESPQWvCQBSE7wX/w/IK3urGWoOkriJC&#10;watGweMj+5oNzb6N2Y3G/PquIHgcZuYbZrnubS2u1PrKsYLpJAFBXDhdcangmP98LED4gKyxdkwK&#10;7uRhvRq9LTHT7sZ7uh5CKSKEfYYKTAhNJqUvDFn0E9cQR+/XtRZDlG0pdYu3CLe1/EySVFqsOC4Y&#10;bGhrqPg7dFbBMN1Q9zXLh7TLBzNPy4s8ny5Kjd/7zTeIQH14hZ/tnVYwn8HjS/w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yH9CcIAAADbAAAADwAAAAAAAAAAAAAA&#10;AAChAgAAZHJzL2Rvd25yZXYueG1sUEsFBgAAAAAEAAQA+QAAAJADAAAAAA==&#10;" adj="21630">
                  <v:stroke endarrow="block"/>
                </v:shape>
                <v:shape id="AutoShape 54" o:spid="_x0000_s1078" type="#_x0000_t32" style="position:absolute;left:5281;top:6440;width:10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1fsUAAADbAAAADwAAAGRycy9kb3ducmV2LnhtbESPQWsCMRSE7wX/Q3hCL6VmlVr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g1fsUAAADbAAAADwAAAAAAAAAA&#10;AAAAAAChAgAAZHJzL2Rvd25yZXYueG1sUEsFBgAAAAAEAAQA+QAAAJMDAAAAAA==&#10;"/>
              </v:group>
            </w:pict>
          </mc:Fallback>
        </mc:AlternateContent>
      </w:r>
    </w:p>
    <w:p w:rsidR="001144F7" w:rsidRDefault="001144F7" w:rsidP="001144F7"/>
    <w:p w:rsidR="001144F7" w:rsidRDefault="001144F7" w:rsidP="001144F7"/>
    <w:p w:rsidR="001144F7" w:rsidRDefault="001144F7" w:rsidP="001144F7"/>
    <w:p w:rsidR="001144F7" w:rsidRDefault="001144F7" w:rsidP="001144F7"/>
    <w:p w:rsidR="001144F7" w:rsidRDefault="001144F7" w:rsidP="001144F7"/>
    <w:p w:rsidR="001144F7" w:rsidRDefault="001144F7" w:rsidP="001144F7"/>
    <w:p w:rsidR="001144F7" w:rsidRDefault="001144F7" w:rsidP="001144F7"/>
    <w:p w:rsidR="001144F7" w:rsidRDefault="001144F7" w:rsidP="001144F7"/>
    <w:p w:rsidR="001144F7" w:rsidRDefault="001144F7" w:rsidP="001144F7"/>
    <w:p w:rsidR="001144F7" w:rsidRDefault="001144F7" w:rsidP="001144F7">
      <w:pPr>
        <w:widowControl w:val="0"/>
      </w:pPr>
    </w:p>
    <w:p w:rsidR="001144F7" w:rsidRDefault="001144F7" w:rsidP="001144F7">
      <w:pPr>
        <w:pStyle w:val="a3"/>
        <w:jc w:val="left"/>
        <w:rPr>
          <w:sz w:val="28"/>
        </w:rPr>
      </w:pPr>
    </w:p>
    <w:p w:rsidR="001144F7" w:rsidRDefault="001144F7" w:rsidP="001144F7">
      <w:pPr>
        <w:pStyle w:val="a3"/>
        <w:jc w:val="left"/>
        <w:rPr>
          <w:sz w:val="28"/>
        </w:rPr>
      </w:pPr>
    </w:p>
    <w:p w:rsidR="001144F7" w:rsidRDefault="001144F7" w:rsidP="001144F7">
      <w:pPr>
        <w:rPr>
          <w:sz w:val="28"/>
        </w:rPr>
      </w:pPr>
    </w:p>
    <w:p w:rsidR="00C57D43" w:rsidRDefault="00C57D43" w:rsidP="001144F7">
      <w:pPr>
        <w:widowControl w:val="0"/>
        <w:jc w:val="center"/>
        <w:rPr>
          <w:sz w:val="28"/>
        </w:rPr>
      </w:pPr>
    </w:p>
    <w:sectPr w:rsidR="00C57D43" w:rsidSect="001144F7">
      <w:headerReference w:type="even" r:id="rId25"/>
      <w:headerReference w:type="default" r:id="rId26"/>
      <w:pgSz w:w="11906" w:h="16838" w:code="9"/>
      <w:pgMar w:top="1134" w:right="567" w:bottom="1134" w:left="1680" w:header="720" w:footer="72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285" w:rsidRDefault="00CB6285">
      <w:r>
        <w:separator/>
      </w:r>
    </w:p>
  </w:endnote>
  <w:endnote w:type="continuationSeparator" w:id="0">
    <w:p w:rsidR="00CB6285" w:rsidRDefault="00CB6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285" w:rsidRDefault="00CB6285">
      <w:r>
        <w:separator/>
      </w:r>
    </w:p>
  </w:footnote>
  <w:footnote w:type="continuationSeparator" w:id="0">
    <w:p w:rsidR="00CB6285" w:rsidRDefault="00CB6285">
      <w:r>
        <w:continuationSeparator/>
      </w:r>
    </w:p>
  </w:footnote>
  <w:footnote w:id="1">
    <w:p w:rsidR="00CB6285" w:rsidRDefault="00CB6285" w:rsidP="001144F7">
      <w:pPr>
        <w:pStyle w:val="ad"/>
        <w:ind w:firstLine="708"/>
      </w:pPr>
      <w:r>
        <w:rPr>
          <w:rStyle w:val="ab"/>
          <w:szCs w:val="20"/>
        </w:rPr>
        <w:sym w:font="Symbol" w:char="F02A"/>
      </w:r>
      <w:r>
        <w:t xml:space="preserve"> </w:t>
      </w:r>
      <w:r>
        <w:rPr>
          <w:sz w:val="24"/>
        </w:rPr>
        <w:t>Указывается</w:t>
      </w:r>
      <w:r>
        <w:t xml:space="preserve"> </w:t>
      </w:r>
      <w:r>
        <w:rPr>
          <w:sz w:val="24"/>
        </w:rPr>
        <w:t xml:space="preserve"> при подаче запроса от имени юридического лица.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285" w:rsidRDefault="00CB6285">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6285" w:rsidRDefault="00CB628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285" w:rsidRDefault="00CB6285">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285" w:rsidRDefault="00CB6285">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6285" w:rsidRDefault="00CB6285">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285" w:rsidRDefault="00CB6285">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18</w:t>
    </w:r>
    <w:r>
      <w:rPr>
        <w:rStyle w:val="ac"/>
      </w:rPr>
      <w:fldChar w:fldCharType="end"/>
    </w:r>
  </w:p>
  <w:p w:rsidR="00CB6285" w:rsidRDefault="00CB6285">
    <w:pPr>
      <w:pStyle w:val="a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285" w:rsidRDefault="00CB6285">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6285" w:rsidRDefault="00CB6285">
    <w:pPr>
      <w:pStyle w:val="a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285" w:rsidRDefault="00CB6285">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2614E8">
      <w:rPr>
        <w:rStyle w:val="ac"/>
        <w:noProof/>
      </w:rPr>
      <w:t>1</w:t>
    </w:r>
    <w:r>
      <w:rPr>
        <w:rStyle w:val="ac"/>
      </w:rPr>
      <w:fldChar w:fldCharType="end"/>
    </w:r>
  </w:p>
  <w:p w:rsidR="00CB6285" w:rsidRDefault="00CB628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5F5022"/>
    <w:multiLevelType w:val="hybridMultilevel"/>
    <w:tmpl w:val="9B5A5634"/>
    <w:lvl w:ilvl="0" w:tplc="92F098CE">
      <w:start w:val="1"/>
      <w:numFmt w:val="decimal"/>
      <w:lvlText w:val="%1."/>
      <w:lvlJc w:val="left"/>
      <w:pPr>
        <w:ind w:left="1422" w:hanging="85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3B0B565E"/>
    <w:multiLevelType w:val="singleLevel"/>
    <w:tmpl w:val="861EAC0C"/>
    <w:lvl w:ilvl="0">
      <w:numFmt w:val="bullet"/>
      <w:lvlText w:val="-"/>
      <w:lvlJc w:val="left"/>
      <w:pPr>
        <w:tabs>
          <w:tab w:val="num" w:pos="1069"/>
        </w:tabs>
        <w:ind w:left="1069" w:hanging="360"/>
      </w:pPr>
      <w:rPr>
        <w:rFonts w:hint="default"/>
      </w:rPr>
    </w:lvl>
  </w:abstractNum>
  <w:abstractNum w:abstractNumId="7">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8">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9">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1">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5"/>
  </w:num>
  <w:num w:numId="3">
    <w:abstractNumId w:val="10"/>
  </w:num>
  <w:num w:numId="4">
    <w:abstractNumId w:val="3"/>
  </w:num>
  <w:num w:numId="5">
    <w:abstractNumId w:val="9"/>
  </w:num>
  <w:num w:numId="6">
    <w:abstractNumId w:val="0"/>
  </w:num>
  <w:num w:numId="7">
    <w:abstractNumId w:val="8"/>
  </w:num>
  <w:num w:numId="8">
    <w:abstractNumId w:val="6"/>
  </w:num>
  <w:num w:numId="9">
    <w:abstractNumId w:val="11"/>
  </w:num>
  <w:num w:numId="10">
    <w:abstractNumId w:val="2"/>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24A"/>
    <w:rsid w:val="00036D35"/>
    <w:rsid w:val="000B2E25"/>
    <w:rsid w:val="000C1B47"/>
    <w:rsid w:val="000C2CE2"/>
    <w:rsid w:val="000D2A40"/>
    <w:rsid w:val="00103ECB"/>
    <w:rsid w:val="001144F7"/>
    <w:rsid w:val="00142CBF"/>
    <w:rsid w:val="001470E5"/>
    <w:rsid w:val="00177E4A"/>
    <w:rsid w:val="00193F89"/>
    <w:rsid w:val="001F3876"/>
    <w:rsid w:val="002165AB"/>
    <w:rsid w:val="00221428"/>
    <w:rsid w:val="00224688"/>
    <w:rsid w:val="002541F4"/>
    <w:rsid w:val="002563FC"/>
    <w:rsid w:val="002614E8"/>
    <w:rsid w:val="00263FB1"/>
    <w:rsid w:val="002A0265"/>
    <w:rsid w:val="002A0D6F"/>
    <w:rsid w:val="002A662B"/>
    <w:rsid w:val="002D0C54"/>
    <w:rsid w:val="002E15CB"/>
    <w:rsid w:val="0033724A"/>
    <w:rsid w:val="00361275"/>
    <w:rsid w:val="00372D2A"/>
    <w:rsid w:val="0038443B"/>
    <w:rsid w:val="00393117"/>
    <w:rsid w:val="003B11B6"/>
    <w:rsid w:val="003B281F"/>
    <w:rsid w:val="003E1E6B"/>
    <w:rsid w:val="003F188E"/>
    <w:rsid w:val="00402CE3"/>
    <w:rsid w:val="00405AB6"/>
    <w:rsid w:val="004126BA"/>
    <w:rsid w:val="004226A9"/>
    <w:rsid w:val="00427D71"/>
    <w:rsid w:val="004C1823"/>
    <w:rsid w:val="0052669F"/>
    <w:rsid w:val="0054653C"/>
    <w:rsid w:val="005A6D96"/>
    <w:rsid w:val="005B293F"/>
    <w:rsid w:val="005F2FB4"/>
    <w:rsid w:val="005F72C6"/>
    <w:rsid w:val="00604D80"/>
    <w:rsid w:val="006063B0"/>
    <w:rsid w:val="00606CDE"/>
    <w:rsid w:val="00612E9A"/>
    <w:rsid w:val="006131D7"/>
    <w:rsid w:val="00630E55"/>
    <w:rsid w:val="006343D8"/>
    <w:rsid w:val="00647015"/>
    <w:rsid w:val="00677F31"/>
    <w:rsid w:val="006A55AC"/>
    <w:rsid w:val="007048F8"/>
    <w:rsid w:val="00710809"/>
    <w:rsid w:val="00711382"/>
    <w:rsid w:val="00716606"/>
    <w:rsid w:val="007362EF"/>
    <w:rsid w:val="00762856"/>
    <w:rsid w:val="00773CFF"/>
    <w:rsid w:val="007B5061"/>
    <w:rsid w:val="007B7AFC"/>
    <w:rsid w:val="007C275A"/>
    <w:rsid w:val="007C27E1"/>
    <w:rsid w:val="007D20D2"/>
    <w:rsid w:val="007E281F"/>
    <w:rsid w:val="007F4DC2"/>
    <w:rsid w:val="008225D7"/>
    <w:rsid w:val="00832A7A"/>
    <w:rsid w:val="0087007F"/>
    <w:rsid w:val="00880842"/>
    <w:rsid w:val="00895D2C"/>
    <w:rsid w:val="008A1F19"/>
    <w:rsid w:val="008B14BF"/>
    <w:rsid w:val="008B1FB9"/>
    <w:rsid w:val="008B7CDE"/>
    <w:rsid w:val="008C5467"/>
    <w:rsid w:val="008D1F59"/>
    <w:rsid w:val="008D6B9C"/>
    <w:rsid w:val="00917855"/>
    <w:rsid w:val="00975556"/>
    <w:rsid w:val="009B257E"/>
    <w:rsid w:val="009E2A27"/>
    <w:rsid w:val="009E5AD0"/>
    <w:rsid w:val="00A04C3B"/>
    <w:rsid w:val="00A615E6"/>
    <w:rsid w:val="00A67BD0"/>
    <w:rsid w:val="00A734FE"/>
    <w:rsid w:val="00A7512C"/>
    <w:rsid w:val="00AD60D0"/>
    <w:rsid w:val="00B04360"/>
    <w:rsid w:val="00B3513A"/>
    <w:rsid w:val="00B76619"/>
    <w:rsid w:val="00B86C7C"/>
    <w:rsid w:val="00BB38A6"/>
    <w:rsid w:val="00BD1ADB"/>
    <w:rsid w:val="00BD3795"/>
    <w:rsid w:val="00BD42F1"/>
    <w:rsid w:val="00BE1104"/>
    <w:rsid w:val="00C21536"/>
    <w:rsid w:val="00C4463C"/>
    <w:rsid w:val="00C4783B"/>
    <w:rsid w:val="00C57D43"/>
    <w:rsid w:val="00C73E35"/>
    <w:rsid w:val="00C9268A"/>
    <w:rsid w:val="00C95B2F"/>
    <w:rsid w:val="00CA05F5"/>
    <w:rsid w:val="00CA53BC"/>
    <w:rsid w:val="00CB6285"/>
    <w:rsid w:val="00CB7A68"/>
    <w:rsid w:val="00CD24A1"/>
    <w:rsid w:val="00CF1A54"/>
    <w:rsid w:val="00CF7923"/>
    <w:rsid w:val="00D25AB8"/>
    <w:rsid w:val="00D4368B"/>
    <w:rsid w:val="00D63FC8"/>
    <w:rsid w:val="00D73317"/>
    <w:rsid w:val="00D73C7A"/>
    <w:rsid w:val="00D749B9"/>
    <w:rsid w:val="00DA1855"/>
    <w:rsid w:val="00DA42AC"/>
    <w:rsid w:val="00DA559E"/>
    <w:rsid w:val="00DC16C0"/>
    <w:rsid w:val="00DD24D6"/>
    <w:rsid w:val="00DE4B2D"/>
    <w:rsid w:val="00E05922"/>
    <w:rsid w:val="00E444E1"/>
    <w:rsid w:val="00E743D1"/>
    <w:rsid w:val="00E76DE5"/>
    <w:rsid w:val="00E83BE6"/>
    <w:rsid w:val="00EC2C2B"/>
    <w:rsid w:val="00EF0E68"/>
    <w:rsid w:val="00F06E66"/>
    <w:rsid w:val="00F17B79"/>
    <w:rsid w:val="00F4590F"/>
    <w:rsid w:val="00F544E8"/>
    <w:rsid w:val="00F5570C"/>
    <w:rsid w:val="00F64CBD"/>
    <w:rsid w:val="00F668CC"/>
    <w:rsid w:val="00F74E34"/>
    <w:rsid w:val="00F77A08"/>
    <w:rsid w:val="00FE0C8A"/>
    <w:rsid w:val="00FE1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38"/>
    <o:shapelayout v:ext="edit">
      <o:idmap v:ext="edit" data="1"/>
      <o:rules v:ext="edit">
        <o:r id="V:Rule30" type="connector" idref="#AutoShape 24"/>
        <o:r id="V:Rule31" type="connector" idref="#AutoShape 17"/>
        <o:r id="V:Rule32" type="connector" idref="#AutoShape 40"/>
        <o:r id="V:Rule33" type="connector" idref="#AutoShape 25"/>
        <o:r id="V:Rule34" type="connector" idref="#AutoShape 3"/>
        <o:r id="V:Rule35" type="connector" idref="#AutoShape 27"/>
        <o:r id="V:Rule36" type="connector" idref="#AutoShape 5"/>
        <o:r id="V:Rule37" type="connector" idref="#AutoShape 22"/>
        <o:r id="V:Rule38" type="connector" idref="#AutoShape 42"/>
        <o:r id="V:Rule39" type="connector" idref="#AutoShape 21"/>
        <o:r id="V:Rule40" type="connector" idref="#AutoShape 44"/>
        <o:r id="V:Rule41" type="connector" idref="#AutoShape 28"/>
        <o:r id="V:Rule42" type="connector" idref="#AutoShape 41"/>
        <o:r id="V:Rule43" type="connector" idref="#AutoShape 19"/>
        <o:r id="V:Rule44" type="connector" idref="#AutoShape 51"/>
        <o:r id="V:Rule45" type="connector" idref="#AutoShape 26"/>
        <o:r id="V:Rule46" type="connector" idref="#AutoShape 53"/>
        <o:r id="V:Rule47" type="connector" idref="#AutoShape 16"/>
        <o:r id="V:Rule48" type="connector" idref="#AutoShape 23"/>
        <o:r id="V:Rule49" type="connector" idref="#AutoShape 4"/>
        <o:r id="V:Rule50" type="connector" idref="#AutoShape 39"/>
        <o:r id="V:Rule51" type="connector" idref="#AutoShape 54"/>
        <o:r id="V:Rule52" type="connector" idref="#AutoShape 18"/>
        <o:r id="V:Rule53" type="connector" idref="#AutoShape 45"/>
        <o:r id="V:Rule54" type="connector" idref="#AutoShape 14"/>
        <o:r id="V:Rule55" type="connector" idref="#AutoShape 52"/>
        <o:r id="V:Rule56" type="connector" idref="#AutoShape 20"/>
        <o:r id="V:Rule57" type="connector" idref="#AutoShape 43"/>
        <o:r id="V:Rule58" type="connector" idref="#AutoShape 1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uiPriority w:val="99"/>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uiPriority w:val="99"/>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suslugi.ru/" TargetMode="External"/><Relationship Id="rId18" Type="http://schemas.openxmlformats.org/officeDocument/2006/relationships/hyperlink" Target="file:///T:\&#1057;&#1077;&#1088;&#1075;&#1077;&#1077;&#1074;&#1072;%20&#1054;.&#1040;\&#1086;&#1090;%20&#1063;&#1077;&#1088;&#1085;&#1086;&#1089;&#1082;&#1091;&#1090;&#1086;&#1074;&#1072;%20&#1057;.&#1057;\&#1056;&#1077;&#1076;&#1072;&#1082;&#1094;&#1080;&#1103;%20&#1063;&#1077;&#1088;&#1085;&#1086;&#1089;&#1082;&#1091;&#1090;&#1086;&#1074;\&#1055;&#1088;&#1086;&#1077;&#1082;&#1090;%20&#1055;&#1088;&#1080;&#1082;&#1072;&#1079;&#1072;%20&#1087;&#1086;%20&#1091;&#1090;&#1074;&#1077;&#1088;&#1078;&#1076;&#1077;&#1085;&#1080;&#1080;%20&#1040;&#1076;&#1084;&#1080;&#1085;&#1080;&#1089;&#1090;&#1088;&#1072;&#1090;&#1080;&#1074;&#1085;&#1086;&#1075;&#1086;%20&#1088;&#1077;&#1075;&#1083;&#1072;&#1084;&#1077;&#1085;&#1090;&#1072;%20&#1087;&#1086;%20&#1089;&#1074;&#1077;&#1076;&#1077;&#1085;&#1080;&#1103;&#1084;%20&#1080;&#1079;%20&#1056;&#1052;&#1057;%20(&#1063;&#1077;&#1088;&#1085;&#1086;&#1089;&#1082;&#1091;&#1090;&#1086;&#1074;).docx"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imush@admnet.kamensktel.ru" TargetMode="External"/><Relationship Id="rId17" Type="http://schemas.openxmlformats.org/officeDocument/2006/relationships/hyperlink" Target="consultantplus://offline/ref=3C650E442386771AA9DE092C4F773092EBB1AAD6CBC46F81F7E826B8AEB4A021F0F5B4AD3AGAL"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consultantplus://offline/ref=3C650E442386771AA9DE092C4F773092EBB1AAD6CBC46F81F7E826B8AEB4A021F0F5B4AD3AGAL" TargetMode="External"/><Relationship Id="rId20" Type="http://schemas.openxmlformats.org/officeDocument/2006/relationships/hyperlink" Target="consultantplus://offline/ref=42CECF48E6D58CF09BBBF0003B9EC56F93520199995BA3D2223DA0BA5AyF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amensk-uralskiy.ru/vlast/mestnoe-samoupravlenie/imushestvo/" TargetMode="Externa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file:///T:\&#1057;&#1077;&#1088;&#1075;&#1077;&#1077;&#1074;&#1072;%20&#1054;.&#1040;\&#1086;&#1090;%20&#1063;&#1077;&#1088;&#1085;&#1086;&#1089;&#1082;&#1091;&#1090;&#1086;&#1074;&#1072;%20&#1057;.&#1057;\&#1056;&#1077;&#1076;&#1072;&#1082;&#1094;&#1080;&#1103;%20&#1063;&#1077;&#1088;&#1085;&#1086;&#1089;&#1082;&#1091;&#1090;&#1086;&#1074;\&#1055;&#1088;&#1086;&#1077;&#1082;&#1090;%20&#1055;&#1088;&#1080;&#1082;&#1072;&#1079;&#1072;%20&#1087;&#1086;%20&#1091;&#1090;&#1074;&#1077;&#1088;&#1078;&#1076;&#1077;&#1085;&#1080;&#1080;%20&#1040;&#1076;&#1084;&#1080;&#1085;&#1080;&#1089;&#1090;&#1088;&#1072;&#1090;&#1080;&#1074;&#1085;&#1086;&#1075;&#1086;%20&#1088;&#1077;&#1075;&#1083;&#1072;&#1084;&#1077;&#1085;&#1090;&#1072;%20&#1087;&#1086;%20&#1089;&#1074;&#1077;&#1076;&#1077;&#1085;&#1080;&#1103;&#1084;%20&#1080;&#1079;%20&#1056;&#1052;&#1057;%20(&#1063;&#1077;&#1088;&#1085;&#1086;&#1089;&#1082;&#1091;&#1090;&#1086;&#1074;).docx"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consultantplus://offline/ref=A397FE100A04CF436DCCCECBCB31C68B40BA220F9DBFB806F655A1EE54F6x0G" TargetMode="External"/><Relationship Id="rId19" Type="http://schemas.openxmlformats.org/officeDocument/2006/relationships/hyperlink" Target="file:///T:\&#1057;&#1077;&#1088;&#1075;&#1077;&#1077;&#1074;&#1072;%20&#1054;.&#1040;\&#1086;&#1090;%20&#1063;&#1077;&#1088;&#1085;&#1086;&#1089;&#1082;&#1091;&#1090;&#1086;&#1074;&#1072;%20&#1057;.&#1057;\&#1056;&#1077;&#1076;&#1072;&#1082;&#1094;&#1080;&#1103;%20&#1063;&#1077;&#1088;&#1085;&#1086;&#1089;&#1082;&#1091;&#1090;&#1086;&#1074;\&#1055;&#1088;&#1086;&#1077;&#1082;&#1090;%20&#1055;&#1088;&#1080;&#1082;&#1072;&#1079;&#1072;%20&#1087;&#1086;%20&#1091;&#1090;&#1074;&#1077;&#1088;&#1078;&#1076;&#1077;&#1085;&#1080;&#1080;%20&#1040;&#1076;&#1084;&#1080;&#1085;&#1080;&#1089;&#1090;&#1088;&#1072;&#1090;&#1080;&#1074;&#1085;&#1086;&#1075;&#1086;%20&#1088;&#1077;&#1075;&#1083;&#1072;&#1084;&#1077;&#1085;&#1090;&#1072;%20&#1087;&#1086;%20&#1089;&#1074;&#1077;&#1076;&#1077;&#1085;&#1080;&#1103;&#1084;%20&#1080;&#1079;%20&#1056;&#1052;&#1057;%20(&#1063;&#1077;&#1088;&#1085;&#1086;&#1089;&#1082;&#1091;&#1090;&#1086;&#1074;).doc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file:///T:\&#1057;&#1077;&#1088;&#1075;&#1077;&#1077;&#1074;&#1072;%20&#1054;.&#1040;\&#1086;&#1090;%20&#1063;&#1077;&#1088;&#1085;&#1086;&#1089;&#1082;&#1091;&#1090;&#1086;&#1074;&#1072;%20&#1057;.&#1057;\&#1056;&#1077;&#1076;&#1072;&#1082;&#1094;&#1080;&#1103;%20&#1063;&#1077;&#1088;&#1085;&#1086;&#1089;&#1082;&#1091;&#1090;&#1086;&#1074;\&#1055;&#1088;&#1086;&#1077;&#1082;&#1090;%20&#1055;&#1088;&#1080;&#1082;&#1072;&#1079;&#1072;%20&#1087;&#1086;%20&#1091;&#1090;&#1074;&#1077;&#1088;&#1078;&#1076;&#1077;&#1085;&#1080;&#1080;%20&#1040;&#1076;&#1084;&#1080;&#1085;&#1080;&#1089;&#1090;&#1088;&#1072;&#1090;&#1080;&#1074;&#1085;&#1086;&#1075;&#1086;%20&#1088;&#1077;&#1075;&#1083;&#1072;&#1084;&#1077;&#1085;&#1090;&#1072;%20&#1087;&#1086;%20&#1089;&#1074;&#1077;&#1076;&#1077;&#1085;&#1080;&#1103;&#1084;%20&#1080;&#1079;%20&#1056;&#1052;&#1057;%20(&#1063;&#1077;&#1088;&#1085;&#1086;&#1089;&#1082;&#1091;&#1090;&#1086;&#1074;).docx"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7106A7-7EF7-41F9-B8D9-603C3D87C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8128</Words>
  <Characters>46333</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54353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123</dc:creator>
  <cp:lastModifiedBy>User</cp:lastModifiedBy>
  <cp:revision>2</cp:revision>
  <cp:lastPrinted>2017-02-10T09:22:00Z</cp:lastPrinted>
  <dcterms:created xsi:type="dcterms:W3CDTF">2017-02-14T06:47:00Z</dcterms:created>
  <dcterms:modified xsi:type="dcterms:W3CDTF">2017-02-14T06:47:00Z</dcterms:modified>
</cp:coreProperties>
</file>