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CF1A2F">
        <w:t>2</w:t>
      </w:r>
      <w:r w:rsidR="000B0410">
        <w:t>3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B03051">
        <w:t xml:space="preserve"> городского округа</w:t>
      </w:r>
      <w:r>
        <w:t>»</w:t>
      </w:r>
      <w:r w:rsidR="0095254E">
        <w:t xml:space="preserve"> (далее - Комитет)</w:t>
      </w:r>
      <w:r>
        <w:t>, именуемый в дальнейшем «Организатор торгов», «Продавец», в лице председателя</w:t>
      </w:r>
      <w:r w:rsidR="00B03051">
        <w:t xml:space="preserve"> Зубарева Андрея Сергеевича</w:t>
      </w:r>
      <w:r>
        <w:t xml:space="preserve">, действующего на основании Положения </w:t>
      </w:r>
      <w:r w:rsidR="0095254E">
        <w:t>о Комитете</w:t>
      </w:r>
      <w:r>
        <w:t>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CF1A2F">
        <w:t>2</w:t>
      </w:r>
      <w:r w:rsidR="000B0410">
        <w:t>3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1.1. Продавец обязуется передать в собственность Покупателю незавершенный строительством объект </w:t>
      </w:r>
      <w:r w:rsidR="008C5595" w:rsidRPr="008C5595">
        <w:t>(кадастровый N 66:45:0100264:34</w:t>
      </w:r>
      <w:r w:rsidRPr="008C5595">
        <w:t>),</w:t>
      </w:r>
      <w:r w:rsidR="001754C3">
        <w:t xml:space="preserve"> расположенный по адресу: </w:t>
      </w:r>
      <w:r w:rsidR="001754C3" w:rsidRPr="00BD1375">
        <w:t>Свердловская область, город Каменск-Уральский, в районе монумента «Пушка» по улице Карла Маркса</w:t>
      </w:r>
      <w:r>
        <w:t xml:space="preserve"> (далее по тексту - Объект), </w:t>
      </w:r>
      <w:r w:rsidRPr="00547309">
        <w:t>принадлежащий на праве собственности</w:t>
      </w:r>
      <w:r>
        <w:t xml:space="preserve"> </w:t>
      </w:r>
      <w:r w:rsidR="00406EEC" w:rsidRPr="00D2571A">
        <w:t>индивидуально</w:t>
      </w:r>
      <w:r w:rsidR="00406EEC">
        <w:t>му</w:t>
      </w:r>
      <w:r w:rsidR="00406EEC" w:rsidRPr="00D2571A">
        <w:t xml:space="preserve"> предпринимател</w:t>
      </w:r>
      <w:r w:rsidR="00406EEC">
        <w:t>ю</w:t>
      </w:r>
      <w:r w:rsidR="00406EEC" w:rsidRPr="00D2571A">
        <w:t xml:space="preserve"> Мелконян</w:t>
      </w:r>
      <w:r w:rsidR="00406EEC">
        <w:t>у</w:t>
      </w:r>
      <w:r w:rsidR="00406EEC" w:rsidRPr="00D2571A">
        <w:t xml:space="preserve"> </w:t>
      </w:r>
      <w:proofErr w:type="spellStart"/>
      <w:r w:rsidR="00406EEC" w:rsidRPr="00D2571A">
        <w:t>Агаси</w:t>
      </w:r>
      <w:proofErr w:type="spellEnd"/>
      <w:r w:rsidR="00406EEC" w:rsidRPr="00D2571A">
        <w:t xml:space="preserve"> </w:t>
      </w:r>
      <w:proofErr w:type="spellStart"/>
      <w:r w:rsidR="00406EEC" w:rsidRPr="00D2571A">
        <w:t>Завенович</w:t>
      </w:r>
      <w:r w:rsidR="00406EEC">
        <w:t>у</w:t>
      </w:r>
      <w:proofErr w:type="spellEnd"/>
      <w:r>
        <w:t xml:space="preserve">, принудительно изъятый </w:t>
      </w:r>
      <w:r w:rsidR="00514599">
        <w:t xml:space="preserve">на основании </w:t>
      </w:r>
      <w:r>
        <w:t>решени</w:t>
      </w:r>
      <w:r w:rsidR="00514599">
        <w:t>я</w:t>
      </w:r>
      <w:r>
        <w:t xml:space="preserve"> </w:t>
      </w:r>
      <w:r w:rsidR="00547309" w:rsidRPr="0052322A">
        <w:t>Арбитражного суда Свердловской области</w:t>
      </w:r>
      <w:r w:rsidR="00547309">
        <w:t xml:space="preserve"> от 16.07.2019 г. </w:t>
      </w:r>
      <w:r w:rsidR="00547309" w:rsidRPr="0052322A">
        <w:t>по делу №</w:t>
      </w:r>
      <w:r w:rsidR="00547309">
        <w:t>А60-1724/2019</w:t>
      </w:r>
      <w:r w:rsidR="00CF1A2F">
        <w:t xml:space="preserve"> </w:t>
      </w:r>
      <w:r w:rsidR="00547309">
        <w:t>г</w:t>
      </w:r>
      <w:r w:rsidR="00CF1A2F">
        <w:t>.</w:t>
      </w:r>
      <w:r>
        <w:t>, а Покупатель обязуется принять его и оплатить полную его стоимость.</w:t>
      </w:r>
    </w:p>
    <w:p w:rsidR="005C295D" w:rsidRDefault="00F759EE" w:rsidP="0015262C">
      <w:pPr>
        <w:pStyle w:val="a5"/>
        <w:spacing w:before="0" w:beforeAutospacing="0" w:after="0" w:afterAutospacing="0"/>
        <w:ind w:firstLine="708"/>
        <w:jc w:val="both"/>
      </w:pPr>
      <w:r>
        <w:t xml:space="preserve">1.2. С получением права собственности на Объект, согласно ч. 1 ст. 35 Земельного кодекса РФ, ч. 3 ст. 552 Гражданского кодекса </w:t>
      </w:r>
      <w:r w:rsidRPr="002619FC">
        <w:t xml:space="preserve">РФ, к Покупателю переходит право аренды </w:t>
      </w:r>
      <w:r w:rsidR="00291F95">
        <w:t xml:space="preserve">неделимого </w:t>
      </w:r>
      <w:r w:rsidRPr="002619FC">
        <w:t xml:space="preserve">земельного участка, </w:t>
      </w:r>
      <w:r w:rsidR="00291F95">
        <w:t>расположенного</w:t>
      </w:r>
      <w:r w:rsidRPr="002619FC">
        <w:t xml:space="preserve"> под Объекто</w:t>
      </w:r>
      <w:r>
        <w:t>м и необходим</w:t>
      </w:r>
      <w:r w:rsidR="00514599">
        <w:t>ого</w:t>
      </w:r>
      <w:r>
        <w:t xml:space="preserve"> для его использования, </w:t>
      </w:r>
      <w:r w:rsidR="005C295D">
        <w:t>находящегося в государственной собственности: категория земель –</w:t>
      </w:r>
      <w:r w:rsidR="0015262C">
        <w:t xml:space="preserve"> </w:t>
      </w:r>
      <w:r w:rsidR="005C295D">
        <w:t xml:space="preserve">земли населенных пунктов, кадастровый </w:t>
      </w:r>
      <w:r w:rsidR="00B03051">
        <w:t>номер</w:t>
      </w:r>
      <w:r w:rsidR="005C295D">
        <w:t> </w:t>
      </w:r>
      <w:r w:rsidR="005C295D" w:rsidRPr="003601AA">
        <w:rPr>
          <w:rFonts w:eastAsia="Times New Roman"/>
          <w:szCs w:val="20"/>
        </w:rPr>
        <w:t>66:45:0100264:17</w:t>
      </w:r>
      <w:r w:rsidR="005C295D">
        <w:t xml:space="preserve">, площадью </w:t>
      </w:r>
      <w:r w:rsidR="005C295D" w:rsidRPr="00AE0A68">
        <w:rPr>
          <w:rFonts w:eastAsia="Times New Roman"/>
          <w:szCs w:val="20"/>
        </w:rPr>
        <w:t>1</w:t>
      </w:r>
      <w:r w:rsidR="005C295D">
        <w:rPr>
          <w:rFonts w:eastAsia="Times New Roman"/>
          <w:szCs w:val="20"/>
        </w:rPr>
        <w:t xml:space="preserve"> </w:t>
      </w:r>
      <w:r w:rsidR="005C295D" w:rsidRPr="00AE0A68">
        <w:rPr>
          <w:rFonts w:eastAsia="Times New Roman"/>
          <w:szCs w:val="20"/>
        </w:rPr>
        <w:t>403 (одна тысяча четыреста три)</w:t>
      </w:r>
      <w:r w:rsidR="005C295D">
        <w:t xml:space="preserve"> кв. м, местоположение: </w:t>
      </w:r>
      <w:r w:rsidR="005C295D" w:rsidRPr="003601AA">
        <w:rPr>
          <w:rFonts w:eastAsia="Times New Roman"/>
          <w:szCs w:val="20"/>
        </w:rPr>
        <w:t xml:space="preserve">Свердловская область, город Каменск-Уральский, </w:t>
      </w:r>
      <w:r w:rsidR="005C295D">
        <w:rPr>
          <w:rFonts w:eastAsia="Times New Roman"/>
          <w:szCs w:val="20"/>
        </w:rPr>
        <w:t>с северной стороны</w:t>
      </w:r>
      <w:r w:rsidR="005C295D" w:rsidRPr="003601AA">
        <w:rPr>
          <w:rFonts w:eastAsia="Times New Roman"/>
          <w:szCs w:val="20"/>
        </w:rPr>
        <w:t xml:space="preserve"> монумента «Пушка» по улице Карла Маркса</w:t>
      </w:r>
      <w:r w:rsidR="005C295D">
        <w:rPr>
          <w:rFonts w:eastAsia="Times New Roman"/>
          <w:szCs w:val="20"/>
        </w:rPr>
        <w:t xml:space="preserve">, </w:t>
      </w:r>
      <w:r w:rsidR="0015262C" w:rsidRPr="00BD1375">
        <w:t>вид разрешенного использования – для размещения кафе</w:t>
      </w:r>
      <w:r w:rsidR="0015262C">
        <w:t>.</w:t>
      </w:r>
    </w:p>
    <w:p w:rsidR="009805A0" w:rsidRPr="00514599" w:rsidRDefault="00F759EE">
      <w:pPr>
        <w:pStyle w:val="a5"/>
        <w:spacing w:before="0" w:beforeAutospacing="0" w:after="0" w:afterAutospacing="0"/>
        <w:ind w:firstLine="708"/>
        <w:jc w:val="both"/>
      </w:pPr>
      <w:r w:rsidRPr="00514599">
        <w:t xml:space="preserve">1.3. </w:t>
      </w:r>
      <w:r w:rsidR="0015262C" w:rsidRPr="00514599">
        <w:t>Строительство производится на основании разрешения уполномоченн</w:t>
      </w:r>
      <w:r w:rsidR="00514599" w:rsidRPr="00514599">
        <w:t>ого</w:t>
      </w:r>
      <w:r w:rsidR="0015262C" w:rsidRPr="00514599">
        <w:t xml:space="preserve"> орган</w:t>
      </w:r>
      <w:r w:rsidR="00514599" w:rsidRPr="00514599">
        <w:t>а</w:t>
      </w:r>
      <w:r w:rsidR="0015262C" w:rsidRPr="00514599">
        <w:t xml:space="preserve"> – ОМС «Комитет по архитектуре и градостроительству Каменск-Уральского</w:t>
      </w:r>
      <w:r w:rsidR="00CF1A2F">
        <w:t xml:space="preserve"> городского округа</w:t>
      </w:r>
      <w:r w:rsidR="0015262C" w:rsidRPr="00514599">
        <w:t>»,</w:t>
      </w:r>
      <w:r w:rsidR="009805A0" w:rsidRPr="00514599">
        <w:t xml:space="preserve"> полученн</w:t>
      </w:r>
      <w:r w:rsidR="003D2513" w:rsidRPr="00514599">
        <w:t>ого</w:t>
      </w:r>
      <w:r w:rsidR="009805A0" w:rsidRPr="00514599">
        <w:t xml:space="preserve"> П</w:t>
      </w:r>
      <w:r w:rsidR="0015262C" w:rsidRPr="00514599">
        <w:t xml:space="preserve">окупателем после заключения договора аренды </w:t>
      </w:r>
      <w:r w:rsidR="009805A0" w:rsidRPr="00514599">
        <w:t xml:space="preserve">земельного участка с Продавцом.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1.</w:t>
      </w:r>
      <w:r w:rsidR="00514599">
        <w:t>5</w:t>
      </w:r>
      <w:r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Default="00F759EE">
      <w:pPr>
        <w:pStyle w:val="h3"/>
        <w:jc w:val="center"/>
        <w:rPr>
          <w:b/>
        </w:rPr>
      </w:pPr>
      <w:r>
        <w:rPr>
          <w:b/>
        </w:rPr>
        <w:t>2. ЦЕНА И ПОРЯДОК РАСЧЕТОВ</w:t>
      </w:r>
    </w:p>
    <w:p w:rsidR="0044371A" w:rsidRDefault="00F759EE" w:rsidP="0044371A">
      <w:pPr>
        <w:pStyle w:val="a5"/>
        <w:spacing w:before="0" w:beforeAutospacing="0" w:after="0" w:afterAutospacing="0"/>
        <w:ind w:firstLine="708"/>
        <w:jc w:val="both"/>
      </w:pPr>
      <w:r>
        <w:t xml:space="preserve">2.1. </w:t>
      </w:r>
      <w:r w:rsidR="0044371A">
        <w:t>Стоимость Объекта, установленная по результатам торгов составляет _________________________</w:t>
      </w:r>
      <w:r w:rsidR="0044371A" w:rsidRPr="00A577A0">
        <w:t>рублей (</w:t>
      </w:r>
      <w:proofErr w:type="gramStart"/>
      <w:r w:rsidR="0044371A" w:rsidRPr="00A577A0">
        <w:t>в  том</w:t>
      </w:r>
      <w:proofErr w:type="gramEnd"/>
      <w:r w:rsidR="0044371A" w:rsidRPr="00A577A0">
        <w:t xml:space="preserve"> числе НДС </w:t>
      </w:r>
      <w:r w:rsidR="0044371A">
        <w:t>______________ рублей</w:t>
      </w:r>
      <w:r w:rsidR="0044371A" w:rsidRPr="00A577A0">
        <w:t>), является окончательной</w:t>
      </w:r>
      <w:r w:rsidR="0044371A">
        <w:t xml:space="preserve"> и изменению не подлежит.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2.3. 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04AA6">
        <w:rPr>
          <w:rFonts w:eastAsia="Times New Roman"/>
        </w:rPr>
        <w:t xml:space="preserve">445 390 (четыреста сорок пять тысяч триста девяносто) </w:t>
      </w:r>
      <w:r>
        <w:rPr>
          <w:rFonts w:eastAsia="Times New Roman"/>
        </w:rPr>
        <w:t>рубл</w:t>
      </w:r>
      <w:r w:rsidR="00A04AA6">
        <w:rPr>
          <w:rFonts w:eastAsia="Times New Roman"/>
        </w:rPr>
        <w:t>ей</w:t>
      </w:r>
      <w:r>
        <w:rPr>
          <w:rFonts w:eastAsia="Times New Roman"/>
        </w:rPr>
        <w:t xml:space="preserve"> </w:t>
      </w:r>
      <w:r w:rsidR="00A04AA6">
        <w:rPr>
          <w:rFonts w:eastAsia="Times New Roman"/>
        </w:rPr>
        <w:t>00</w:t>
      </w:r>
      <w:r>
        <w:rPr>
          <w:rFonts w:eastAsia="Times New Roman"/>
        </w:rPr>
        <w:t xml:space="preserve"> копеек (далее - Задаток), засчитывается в счет оплаты стоимости Имущества, указанной в </w:t>
      </w:r>
      <w:hyperlink r:id="rId7" w:history="1">
        <w:r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</w:rPr>
        <w:t>2.1. настоящего Договора.</w:t>
      </w:r>
    </w:p>
    <w:p w:rsidR="006A6F99" w:rsidRPr="006A6F99" w:rsidRDefault="00F759EE" w:rsidP="000B041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B46379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B46379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B46379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B46379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6A6F99" w:rsidRPr="006A6F99">
        <w:rPr>
          <w:rFonts w:ascii="Times New Roman" w:hAnsi="Times New Roman"/>
          <w:sz w:val="24"/>
          <w:szCs w:val="24"/>
        </w:rPr>
        <w:t xml:space="preserve">ИНН 6612001428, КПП 661201001, получатель: Финансово-бюджетное управление Каменск-Уральского городского округа (ОМС «Комитет по управлению имуществом», л/с 05623003420), УРАЛЬСКОЕ ГУ БАНКА РОССИИ//УФК по Свердловской области г. Екатеринбург, номер счета банка получателя средств: 40102810645370000054, номер счета получателя средств: 03232643657400006200, БИК 016577551. </w:t>
      </w:r>
    </w:p>
    <w:p w:rsidR="00A577A0" w:rsidRPr="00A577A0" w:rsidRDefault="006A6F99" w:rsidP="000B041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F99">
        <w:rPr>
          <w:rFonts w:ascii="Times New Roman" w:eastAsia="Verdana" w:hAnsi="Times New Roman" w:cs="Times New Roman"/>
          <w:sz w:val="24"/>
          <w:szCs w:val="24"/>
        </w:rPr>
        <w:t xml:space="preserve"> </w:t>
      </w:r>
      <w:r w:rsidR="0044371A" w:rsidRPr="006A6F99">
        <w:rPr>
          <w:rFonts w:ascii="Times New Roman" w:eastAsia="Verdana" w:hAnsi="Times New Roman" w:cs="Times New Roman"/>
          <w:sz w:val="24"/>
          <w:szCs w:val="24"/>
        </w:rPr>
        <w:t>[</w:t>
      </w:r>
      <w:r w:rsidR="0044371A" w:rsidRPr="006A6F99">
        <w:rPr>
          <w:rFonts w:ascii="Times New Roman" w:eastAsia="Verdana" w:hAnsi="Times New Roman" w:cs="Times New Roman"/>
          <w:i/>
          <w:sz w:val="24"/>
          <w:szCs w:val="24"/>
        </w:rPr>
        <w:t>для юридических лиц и индивидуальных</w:t>
      </w:r>
      <w:r w:rsidR="0044371A" w:rsidRPr="00A577A0">
        <w:rPr>
          <w:rFonts w:ascii="Times New Roman" w:hAnsi="Times New Roman" w:cs="Times New Roman"/>
          <w:i/>
          <w:sz w:val="24"/>
          <w:szCs w:val="24"/>
        </w:rPr>
        <w:t xml:space="preserve"> предпринимателей</w:t>
      </w:r>
      <w:r w:rsidR="0044371A" w:rsidRPr="00B35B86">
        <w:rPr>
          <w:rFonts w:ascii="Times New Roman" w:hAnsi="Times New Roman" w:cs="Times New Roman"/>
          <w:i/>
          <w:sz w:val="24"/>
          <w:szCs w:val="24"/>
        </w:rPr>
        <w:t>]</w:t>
      </w:r>
      <w:r w:rsidR="0044371A" w:rsidRPr="00A577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71A" w:rsidRPr="00A577A0">
        <w:rPr>
          <w:rFonts w:ascii="Times New Roman" w:hAnsi="Times New Roman"/>
          <w:sz w:val="24"/>
          <w:szCs w:val="24"/>
        </w:rPr>
        <w:t>Налог</w:t>
      </w:r>
      <w:r w:rsidR="00A577A0" w:rsidRPr="00A577A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>
        <w:rPr>
          <w:rFonts w:eastAsia="Times New Roman"/>
        </w:rPr>
        <w:t xml:space="preserve"> ______ № ____________</w:t>
      </w:r>
      <w:r>
        <w:rPr>
          <w:rFonts w:eastAsia="Times New Roman"/>
        </w:rPr>
        <w:t>».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>
        <w:rPr>
          <w:rFonts w:eastAsia="Times New Roman"/>
          <w:color w:val="000000" w:themeColor="text1"/>
        </w:rPr>
        <w:t xml:space="preserve"> Договора Задатка.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3. ПЕРЕДАЧА ИМУЩЕСТВА И ПЕРЕХОД РИСКА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3.1. </w:t>
      </w:r>
      <w:r w:rsidRPr="00991D9E">
        <w:t>Продавец обязан в течение 30 календарных дней со дня исполнения</w:t>
      </w:r>
      <w:r>
        <w:t xml:space="preserve"> Покупателем всех своих обязательств, предусмотренных настоящим Договором, передать Покупателю Объект.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4. ВОЗНИКНОВЕНИЕ ПРАВА СОБСТВЕННОСТИ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5. ОБЯЗАННОСТИ СТОРОН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5.1. Продавец обязан:</w:t>
      </w:r>
    </w:p>
    <w:p w:rsidR="00991D9E" w:rsidRPr="00991D9E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991D9E">
        <w:t>5 (пяти)</w:t>
      </w:r>
      <w:r w:rsidRPr="00991D9E">
        <w:t xml:space="preserve"> дней с даты </w:t>
      </w:r>
      <w:r w:rsidR="00834CB8" w:rsidRPr="00991D9E">
        <w:t>поступления денежных средств на счет Продавца</w:t>
      </w:r>
      <w:r w:rsidR="003F2101" w:rsidRPr="00991D9E">
        <w:t xml:space="preserve"> согласно п. 2.3. </w:t>
      </w:r>
      <w:r w:rsidRPr="00991D9E">
        <w:t xml:space="preserve">настоящего Договора. </w:t>
      </w:r>
    </w:p>
    <w:p w:rsidR="00991D9E" w:rsidRPr="00991D9E" w:rsidRDefault="00991D9E">
      <w:pPr>
        <w:pStyle w:val="a5"/>
        <w:spacing w:before="0" w:beforeAutospacing="0" w:after="0" w:afterAutospacing="0"/>
        <w:ind w:firstLine="708"/>
        <w:jc w:val="both"/>
      </w:pPr>
      <w:r w:rsidRPr="00991D9E">
        <w:t>5.1.2.</w:t>
      </w:r>
      <w:r w:rsidR="00F759EE" w:rsidRPr="00991D9E">
        <w:t xml:space="preserve"> Не препятствовать Покупателю в оформлении последним права пользования </w:t>
      </w:r>
      <w:r w:rsidR="00B03051">
        <w:t>з</w:t>
      </w:r>
      <w:r w:rsidR="00F759EE" w:rsidRPr="00991D9E">
        <w:t xml:space="preserve">емельным участком.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>5.1.</w:t>
      </w:r>
      <w:r w:rsidR="00991D9E" w:rsidRPr="00991D9E">
        <w:t>3</w:t>
      </w:r>
      <w:r w:rsidRPr="00991D9E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5.2. Покупатель обязан: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5.2.1. Оплатить полную стоимость Объекта в соответствии с условиями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</w:t>
      </w:r>
      <w:r w:rsidRPr="00991D9E">
        <w:t>-Уральского</w:t>
      </w:r>
      <w:r w:rsidR="00B03051">
        <w:t xml:space="preserve"> городского округа</w:t>
      </w:r>
      <w:r w:rsidRPr="00991D9E">
        <w:t>» не позднее 10 календарных дней с момента подписания акта приема-передачи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5.2.4. Исполнять другие обязанности, предусмотренные законом или настоящим договором.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</w:pPr>
      <w:r>
        <w:rPr>
          <w:b/>
        </w:rPr>
        <w:t>6.</w:t>
      </w:r>
      <w:r>
        <w:t xml:space="preserve"> </w:t>
      </w:r>
      <w:r>
        <w:rPr>
          <w:b/>
        </w:rPr>
        <w:t>ОТВЕТСТВЕННОСТЬ СТОРОН</w:t>
      </w:r>
    </w:p>
    <w:p w:rsidR="007603EB" w:rsidRDefault="007603EB">
      <w:pPr>
        <w:pStyle w:val="h3"/>
        <w:spacing w:before="0" w:beforeAutospacing="0" w:after="0" w:afterAutospacing="0"/>
        <w:jc w:val="center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6.1.1. В случае </w:t>
      </w:r>
      <w:proofErr w:type="spellStart"/>
      <w:r>
        <w:t>незавершения</w:t>
      </w:r>
      <w:proofErr w:type="spellEnd"/>
      <w:r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</w:t>
      </w:r>
      <w:proofErr w:type="spellStart"/>
      <w:r>
        <w:t>пп</w:t>
      </w:r>
      <w:proofErr w:type="spellEnd"/>
      <w:r>
        <w:t>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7. ОСОБЫЕ УСЛОВИЯ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нормативной ставки арендной платы (ст. 39.7 ЗК РФ).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8. УСЛОВИЯ ИЗМЕНЕНИЯ И РАСТОРЖЕНИЯ ДОГОВОРА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9. РАЗРЕШЕНИЕ СПОРОВ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10. ЗАКЛЮЧИТЕЛЬНЫЕ ПОЛОЖЕНИЯ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10.4. Настоящий Договор составлен в </w:t>
      </w:r>
      <w:r w:rsidR="00666861">
        <w:t>2</w:t>
      </w:r>
      <w:r>
        <w:t>-х экземплярах, имеющих одинаковую юридическую силу: один - для Продавца, один - для Покупателя</w:t>
      </w:r>
      <w:bookmarkStart w:id="0" w:name="_GoBack"/>
      <w:bookmarkEnd w:id="0"/>
      <w:r w:rsidRPr="0071149C">
        <w:t>.</w:t>
      </w:r>
    </w:p>
    <w:p w:rsidR="009A1BE2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Default="000C3BCA" w:rsidP="000C3BCA">
      <w:pPr>
        <w:pStyle w:val="a5"/>
        <w:spacing w:before="0" w:beforeAutospacing="0" w:after="0" w:afterAutospacing="0"/>
        <w:ind w:firstLine="708"/>
        <w:jc w:val="both"/>
      </w:pPr>
      <w:r>
        <w:t>Приложения:</w:t>
      </w:r>
    </w:p>
    <w:p w:rsidR="000C3BCA" w:rsidRDefault="002F7C42" w:rsidP="002F7C42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jc w:val="center"/>
        <w:rPr>
          <w:b/>
        </w:rPr>
      </w:pPr>
      <w:r>
        <w:rPr>
          <w:b/>
        </w:rPr>
        <w:t>11. АДРЕСА И РЕКВИЗИТЫ СТОРОН</w:t>
      </w:r>
    </w:p>
    <w:p w:rsidR="00B4637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B46379" w:rsidTr="00F838D2">
        <w:trPr>
          <w:trHeight w:val="2166"/>
        </w:trPr>
        <w:tc>
          <w:tcPr>
            <w:tcW w:w="4503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B4637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 местного самоуправления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 xml:space="preserve"> «Комитет по управлению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имуществом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Каменск-Уральского</w:t>
            </w:r>
            <w:r w:rsidR="00CF1A2F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B4637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B4637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B46379" w:rsidRDefault="00B46379" w:rsidP="000473A6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</w:p>
    <w:p w:rsidR="004000E0" w:rsidRPr="00705167" w:rsidRDefault="00B46379" w:rsidP="00705167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 xml:space="preserve">________________А.С. Зубарев                               </w:t>
      </w:r>
      <w:r w:rsidR="009B15C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 xml:space="preserve"> _________________ </w:t>
      </w: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B0410" w:rsidRDefault="000B041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B0410" w:rsidRDefault="000B041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00E0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4000E0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</w:t>
      </w:r>
      <w:proofErr w:type="gramStart"/>
      <w:r w:rsidRPr="004000E0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4000E0">
        <w:rPr>
          <w:rFonts w:ascii="Times New Roman" w:hAnsi="Times New Roman"/>
          <w:sz w:val="24"/>
          <w:szCs w:val="24"/>
        </w:rPr>
        <w:t>___»__________20</w:t>
      </w:r>
      <w:r w:rsidR="000B0410">
        <w:rPr>
          <w:rFonts w:ascii="Times New Roman" w:hAnsi="Times New Roman"/>
          <w:sz w:val="24"/>
          <w:szCs w:val="24"/>
        </w:rPr>
        <w:t>23</w:t>
      </w:r>
      <w:r w:rsidRPr="004000E0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00E0">
        <w:rPr>
          <w:rFonts w:ascii="Times New Roman" w:hAnsi="Times New Roman"/>
          <w:sz w:val="24"/>
          <w:szCs w:val="24"/>
        </w:rPr>
        <w:t>Мы,  нижеподписавшиеся</w:t>
      </w:r>
      <w:proofErr w:type="gramEnd"/>
      <w:r w:rsidRPr="004000E0">
        <w:rPr>
          <w:rFonts w:ascii="Times New Roman" w:hAnsi="Times New Roman"/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объект незавершенного строительства (далее </w:t>
      </w:r>
      <w:r>
        <w:rPr>
          <w:rFonts w:ascii="Times New Roman" w:hAnsi="Times New Roman"/>
          <w:sz w:val="24"/>
          <w:szCs w:val="24"/>
        </w:rPr>
        <w:t>«Объект»</w:t>
      </w:r>
      <w:r w:rsidRPr="004000E0">
        <w:rPr>
          <w:rFonts w:ascii="Times New Roman" w:hAnsi="Times New Roman"/>
          <w:sz w:val="24"/>
          <w:szCs w:val="24"/>
        </w:rPr>
        <w:t>):</w:t>
      </w:r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highlight w:val="cyan"/>
        </w:rPr>
      </w:pPr>
      <w:r w:rsidRPr="004000E0">
        <w:rPr>
          <w:rFonts w:ascii="Times New Roman" w:hAnsi="Times New Roman"/>
          <w:sz w:val="24"/>
          <w:szCs w:val="24"/>
        </w:rPr>
        <w:t xml:space="preserve">- 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объект незавершенного строительства общей площадью 1011,6 кв.м., с кадастровым </w:t>
      </w:r>
      <w:r w:rsidR="00B03051">
        <w:rPr>
          <w:rFonts w:ascii="Times New Roman" w:eastAsia="Times New Roman" w:hAnsi="Times New Roman"/>
          <w:sz w:val="24"/>
          <w:szCs w:val="24"/>
        </w:rPr>
        <w:t>номером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 66:45:0100264:34, расположенный по адресу: Свердловская область, город Каменск-Уральский, в районе монумента «Пушка» по улице Карла Маркса (расположенный на земельном участке с кадастровым </w:t>
      </w:r>
      <w:r w:rsidR="00B03051">
        <w:rPr>
          <w:rFonts w:ascii="Times New Roman" w:eastAsia="Times New Roman" w:hAnsi="Times New Roman"/>
          <w:sz w:val="24"/>
          <w:szCs w:val="24"/>
        </w:rPr>
        <w:t>номером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 66:45:0100264:17, общей площадью 1403 кв.м., вид разрешенного использования – для размещения кафе).</w:t>
      </w: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Претензий по вышеуказанному </w:t>
      </w:r>
      <w:r>
        <w:rPr>
          <w:rFonts w:ascii="Times New Roman" w:hAnsi="Times New Roman"/>
          <w:sz w:val="24"/>
          <w:szCs w:val="24"/>
        </w:rPr>
        <w:t>Объекту</w:t>
      </w:r>
      <w:r w:rsidRPr="004000E0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666861">
        <w:rPr>
          <w:rFonts w:ascii="Times New Roman" w:hAnsi="Times New Roman"/>
          <w:sz w:val="24"/>
          <w:szCs w:val="24"/>
        </w:rPr>
        <w:t>2</w:t>
      </w:r>
      <w:r w:rsidRPr="004000E0">
        <w:rPr>
          <w:rFonts w:ascii="Times New Roman" w:hAnsi="Times New Roman"/>
          <w:sz w:val="24"/>
          <w:szCs w:val="24"/>
        </w:rPr>
        <w:t xml:space="preserve">-х экземплярах по одному экземпляру для «Продавца» </w:t>
      </w:r>
      <w:r w:rsidR="00666861">
        <w:rPr>
          <w:rFonts w:ascii="Times New Roman" w:hAnsi="Times New Roman"/>
          <w:sz w:val="24"/>
          <w:szCs w:val="24"/>
        </w:rPr>
        <w:t>и «Покупателя»</w:t>
      </w:r>
      <w:r w:rsidRPr="004000E0">
        <w:rPr>
          <w:rFonts w:ascii="Times New Roman" w:hAnsi="Times New Roman"/>
          <w:sz w:val="24"/>
          <w:szCs w:val="24"/>
        </w:rPr>
        <w:t>.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  <w:highlight w:val="cyan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7603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0CF" w:rsidRDefault="001550CF">
      <w:r>
        <w:separator/>
      </w:r>
    </w:p>
  </w:endnote>
  <w:endnote w:type="continuationSeparator" w:id="0">
    <w:p w:rsidR="001550CF" w:rsidRDefault="00155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3EB" w:rsidRDefault="00F759EE">
    <w:pPr>
      <w:pStyle w:val="a8"/>
    </w:pPr>
    <w:r>
      <w:t>Продавец ______________</w:t>
    </w:r>
    <w:r>
      <w:tab/>
    </w:r>
    <w:r>
      <w:tab/>
      <w:t>Покупатель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0CF" w:rsidRDefault="001550CF">
      <w:r>
        <w:separator/>
      </w:r>
    </w:p>
  </w:footnote>
  <w:footnote w:type="continuationSeparator" w:id="0">
    <w:p w:rsidR="001550CF" w:rsidRDefault="00155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B0410"/>
    <w:rsid w:val="000C3BCA"/>
    <w:rsid w:val="00107803"/>
    <w:rsid w:val="00126674"/>
    <w:rsid w:val="00130E21"/>
    <w:rsid w:val="0015262C"/>
    <w:rsid w:val="001550CF"/>
    <w:rsid w:val="00155486"/>
    <w:rsid w:val="00164783"/>
    <w:rsid w:val="001754C3"/>
    <w:rsid w:val="0018070A"/>
    <w:rsid w:val="002619FC"/>
    <w:rsid w:val="00291F95"/>
    <w:rsid w:val="0029722C"/>
    <w:rsid w:val="002C44B0"/>
    <w:rsid w:val="002F7C42"/>
    <w:rsid w:val="00310826"/>
    <w:rsid w:val="003D2513"/>
    <w:rsid w:val="003F2101"/>
    <w:rsid w:val="003F2E15"/>
    <w:rsid w:val="004000E0"/>
    <w:rsid w:val="00406EEC"/>
    <w:rsid w:val="0041619F"/>
    <w:rsid w:val="0044371A"/>
    <w:rsid w:val="004712C2"/>
    <w:rsid w:val="004A1E06"/>
    <w:rsid w:val="00501B4D"/>
    <w:rsid w:val="00504834"/>
    <w:rsid w:val="00514599"/>
    <w:rsid w:val="00517357"/>
    <w:rsid w:val="00547309"/>
    <w:rsid w:val="005C2875"/>
    <w:rsid w:val="005C295D"/>
    <w:rsid w:val="005E4E13"/>
    <w:rsid w:val="00666861"/>
    <w:rsid w:val="006A6F99"/>
    <w:rsid w:val="006B10A8"/>
    <w:rsid w:val="006C51CE"/>
    <w:rsid w:val="00705167"/>
    <w:rsid w:val="0071149C"/>
    <w:rsid w:val="00746321"/>
    <w:rsid w:val="007603EB"/>
    <w:rsid w:val="007843B3"/>
    <w:rsid w:val="00834CB8"/>
    <w:rsid w:val="00884867"/>
    <w:rsid w:val="008B11FC"/>
    <w:rsid w:val="008C5595"/>
    <w:rsid w:val="00922FD7"/>
    <w:rsid w:val="00925FD1"/>
    <w:rsid w:val="00926090"/>
    <w:rsid w:val="0095254E"/>
    <w:rsid w:val="00977261"/>
    <w:rsid w:val="009805A0"/>
    <w:rsid w:val="00991D9E"/>
    <w:rsid w:val="009A1BE2"/>
    <w:rsid w:val="009B15C9"/>
    <w:rsid w:val="00A04AA6"/>
    <w:rsid w:val="00A577A0"/>
    <w:rsid w:val="00AA1279"/>
    <w:rsid w:val="00AD7FD0"/>
    <w:rsid w:val="00AE0A68"/>
    <w:rsid w:val="00AF667B"/>
    <w:rsid w:val="00B03051"/>
    <w:rsid w:val="00B10AF2"/>
    <w:rsid w:val="00B3025A"/>
    <w:rsid w:val="00B46379"/>
    <w:rsid w:val="00B74AE8"/>
    <w:rsid w:val="00B8170E"/>
    <w:rsid w:val="00B9325A"/>
    <w:rsid w:val="00C42345"/>
    <w:rsid w:val="00C437A6"/>
    <w:rsid w:val="00CF1A2F"/>
    <w:rsid w:val="00D56539"/>
    <w:rsid w:val="00D6214C"/>
    <w:rsid w:val="00DB6527"/>
    <w:rsid w:val="00EF0502"/>
    <w:rsid w:val="00F3762B"/>
    <w:rsid w:val="00F43663"/>
    <w:rsid w:val="00F759EE"/>
    <w:rsid w:val="00F8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025EA51"/>
  <w15:docId w15:val="{854DE08D-7BC2-4058-A028-FEB10355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Revision"/>
    <w:hidden/>
    <w:uiPriority w:val="99"/>
    <w:semiHidden/>
    <w:rsid w:val="006A6F99"/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5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73</cp:revision>
  <cp:lastPrinted>2019-10-24T03:55:00Z</cp:lastPrinted>
  <dcterms:created xsi:type="dcterms:W3CDTF">2019-10-22T11:43:00Z</dcterms:created>
  <dcterms:modified xsi:type="dcterms:W3CDTF">2023-08-09T05:41:00Z</dcterms:modified>
</cp:coreProperties>
</file>