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DA" w:rsidRPr="00AD323D" w:rsidRDefault="002572DA" w:rsidP="002572DA">
      <w:pPr>
        <w:jc w:val="both"/>
        <w:rPr>
          <w:sz w:val="24"/>
          <w:szCs w:val="24"/>
        </w:rPr>
      </w:pPr>
    </w:p>
    <w:p w:rsidR="002572DA" w:rsidRDefault="002572DA" w:rsidP="00111600">
      <w:pPr>
        <w:jc w:val="center"/>
        <w:outlineLvl w:val="0"/>
        <w:rPr>
          <w:b/>
          <w:i/>
          <w:sz w:val="24"/>
        </w:rPr>
      </w:pPr>
    </w:p>
    <w:p w:rsidR="00111600" w:rsidRPr="00105F37" w:rsidRDefault="003A6D27" w:rsidP="00111600">
      <w:pPr>
        <w:jc w:val="center"/>
        <w:outlineLvl w:val="0"/>
        <w:rPr>
          <w:b/>
          <w:i/>
          <w:sz w:val="24"/>
        </w:rPr>
      </w:pPr>
      <w:r w:rsidRPr="00105F37">
        <w:rPr>
          <w:b/>
          <w:i/>
          <w:sz w:val="24"/>
        </w:rPr>
        <w:t>ИНФОРМАЦИОННОЕ СООБЩЕНИЕ</w:t>
      </w:r>
    </w:p>
    <w:p w:rsidR="003A6D27" w:rsidRPr="00105F37" w:rsidRDefault="003A6D27" w:rsidP="00111600">
      <w:pPr>
        <w:jc w:val="center"/>
        <w:outlineLvl w:val="0"/>
        <w:rPr>
          <w:b/>
          <w:i/>
          <w:sz w:val="24"/>
        </w:rPr>
      </w:pPr>
    </w:p>
    <w:p w:rsidR="004F14FB" w:rsidRPr="00105F37" w:rsidRDefault="00105F37" w:rsidP="004F14FB">
      <w:pPr>
        <w:jc w:val="center"/>
        <w:outlineLvl w:val="0"/>
        <w:rPr>
          <w:b/>
          <w:i/>
          <w:sz w:val="24"/>
        </w:rPr>
      </w:pPr>
      <w:r w:rsidRPr="00105F37">
        <w:rPr>
          <w:b/>
          <w:i/>
          <w:sz w:val="24"/>
        </w:rPr>
        <w:t>06</w:t>
      </w:r>
      <w:r w:rsidR="00FE67D9" w:rsidRPr="00105F37">
        <w:rPr>
          <w:b/>
          <w:i/>
          <w:sz w:val="24"/>
        </w:rPr>
        <w:t xml:space="preserve"> </w:t>
      </w:r>
      <w:r w:rsidRPr="00105F37">
        <w:rPr>
          <w:b/>
          <w:i/>
          <w:sz w:val="24"/>
        </w:rPr>
        <w:t>марта</w:t>
      </w:r>
      <w:r w:rsidR="004F14FB" w:rsidRPr="00105F37">
        <w:rPr>
          <w:b/>
          <w:i/>
          <w:sz w:val="24"/>
        </w:rPr>
        <w:t xml:space="preserve"> 201</w:t>
      </w:r>
      <w:r w:rsidR="004327AC" w:rsidRPr="00105F37">
        <w:rPr>
          <w:b/>
          <w:i/>
          <w:sz w:val="24"/>
        </w:rPr>
        <w:t>7</w:t>
      </w:r>
      <w:r w:rsidR="004F14FB" w:rsidRPr="00105F37">
        <w:rPr>
          <w:b/>
          <w:i/>
          <w:sz w:val="24"/>
        </w:rPr>
        <w:t xml:space="preserve"> года в 1</w:t>
      </w:r>
      <w:r w:rsidR="00003B36" w:rsidRPr="00105F37">
        <w:rPr>
          <w:b/>
          <w:i/>
          <w:sz w:val="24"/>
        </w:rPr>
        <w:t>4</w:t>
      </w:r>
      <w:r w:rsidR="004F14FB" w:rsidRPr="00105F37">
        <w:rPr>
          <w:b/>
          <w:i/>
          <w:sz w:val="24"/>
        </w:rPr>
        <w:t>-</w:t>
      </w:r>
      <w:r w:rsidR="003B0418" w:rsidRPr="00105F37">
        <w:rPr>
          <w:b/>
          <w:i/>
          <w:sz w:val="24"/>
        </w:rPr>
        <w:t>00</w:t>
      </w:r>
    </w:p>
    <w:p w:rsidR="00591B17" w:rsidRPr="00105F37" w:rsidRDefault="00591B17" w:rsidP="004F14FB">
      <w:pPr>
        <w:jc w:val="center"/>
        <w:outlineLvl w:val="0"/>
        <w:rPr>
          <w:b/>
          <w:i/>
          <w:sz w:val="24"/>
          <w:highlight w:val="yellow"/>
        </w:rPr>
      </w:pPr>
    </w:p>
    <w:p w:rsidR="00404781" w:rsidRPr="00FA3B41" w:rsidRDefault="00596F81" w:rsidP="000B3BF1">
      <w:pPr>
        <w:pStyle w:val="2"/>
      </w:pPr>
      <w:r w:rsidRPr="00105F37">
        <w:rPr>
          <w:szCs w:val="24"/>
        </w:rPr>
        <w:t>В соответствии с постановлени</w:t>
      </w:r>
      <w:r w:rsidR="00E07C26" w:rsidRPr="00105F37">
        <w:rPr>
          <w:szCs w:val="24"/>
        </w:rPr>
        <w:t>е</w:t>
      </w:r>
      <w:r w:rsidRPr="00105F37">
        <w:rPr>
          <w:szCs w:val="24"/>
        </w:rPr>
        <w:t xml:space="preserve">м Администрации города Каменска-Уральского от </w:t>
      </w:r>
      <w:r w:rsidR="007272BC" w:rsidRPr="007272BC">
        <w:rPr>
          <w:szCs w:val="24"/>
        </w:rPr>
        <w:t>26.0</w:t>
      </w:r>
      <w:r w:rsidR="00181B20">
        <w:rPr>
          <w:szCs w:val="24"/>
        </w:rPr>
        <w:t>1</w:t>
      </w:r>
      <w:r w:rsidR="007272BC" w:rsidRPr="007272BC">
        <w:rPr>
          <w:szCs w:val="24"/>
        </w:rPr>
        <w:t>.20</w:t>
      </w:r>
      <w:bookmarkStart w:id="0" w:name="_GoBack"/>
      <w:bookmarkEnd w:id="0"/>
      <w:r w:rsidR="007272BC" w:rsidRPr="007272BC">
        <w:rPr>
          <w:szCs w:val="24"/>
        </w:rPr>
        <w:t>17</w:t>
      </w:r>
      <w:r w:rsidRPr="007272BC">
        <w:rPr>
          <w:szCs w:val="24"/>
        </w:rPr>
        <w:t xml:space="preserve">. № </w:t>
      </w:r>
      <w:r w:rsidR="007272BC" w:rsidRPr="007272BC">
        <w:rPr>
          <w:szCs w:val="24"/>
        </w:rPr>
        <w:t>43</w:t>
      </w:r>
      <w:r w:rsidRPr="009C1A8E">
        <w:rPr>
          <w:szCs w:val="24"/>
        </w:rPr>
        <w:t xml:space="preserve"> «О продаже</w:t>
      </w:r>
      <w:r w:rsidR="00FA3B41" w:rsidRPr="009C1A8E">
        <w:rPr>
          <w:szCs w:val="24"/>
        </w:rPr>
        <w:t xml:space="preserve"> муниципального имущества»</w:t>
      </w:r>
      <w:r w:rsidR="00095FBF" w:rsidRPr="009C1A8E">
        <w:rPr>
          <w:szCs w:val="24"/>
        </w:rPr>
        <w:t xml:space="preserve"> </w:t>
      </w:r>
      <w:r w:rsidR="002B21F6" w:rsidRPr="009C1A8E">
        <w:rPr>
          <w:szCs w:val="24"/>
        </w:rPr>
        <w:t>о</w:t>
      </w:r>
      <w:r w:rsidR="00095FBF" w:rsidRPr="00FA3B41">
        <w:t>рган местного самоуправления «Комитет по управлению имуществом города Каменска-Уральского» проводит</w:t>
      </w:r>
      <w:r w:rsidR="00185213" w:rsidRPr="00FA3B41">
        <w:rPr>
          <w:szCs w:val="24"/>
        </w:rPr>
        <w:t xml:space="preserve"> </w:t>
      </w:r>
      <w:r w:rsidR="004F14FB" w:rsidRPr="00FA3B41">
        <w:t>продажу муниципального имущества посредством публичного предложения с открытой формой подачи предложений</w:t>
      </w:r>
      <w:r w:rsidR="001B7474" w:rsidRPr="00FA3B41">
        <w:t xml:space="preserve"> о цене.</w:t>
      </w:r>
    </w:p>
    <w:p w:rsidR="000F7F3D" w:rsidRPr="00105F37" w:rsidRDefault="000F7F3D" w:rsidP="000F7F3D">
      <w:pPr>
        <w:pStyle w:val="a9"/>
        <w:tabs>
          <w:tab w:val="left" w:pos="0"/>
        </w:tabs>
        <w:suppressAutoHyphens/>
        <w:jc w:val="both"/>
        <w:rPr>
          <w:b/>
          <w:sz w:val="24"/>
          <w:szCs w:val="24"/>
          <w:highlight w:val="yellow"/>
        </w:rPr>
      </w:pPr>
    </w:p>
    <w:p w:rsidR="000F7F3D" w:rsidRPr="00105F37" w:rsidRDefault="000F7F3D" w:rsidP="000F7F3D">
      <w:pPr>
        <w:pStyle w:val="a9"/>
        <w:tabs>
          <w:tab w:val="left" w:pos="0"/>
        </w:tabs>
        <w:suppressAutoHyphens/>
        <w:jc w:val="both"/>
        <w:rPr>
          <w:b/>
          <w:sz w:val="24"/>
          <w:szCs w:val="24"/>
        </w:rPr>
      </w:pPr>
      <w:r w:rsidRPr="00105F37">
        <w:rPr>
          <w:b/>
          <w:sz w:val="24"/>
          <w:szCs w:val="24"/>
        </w:rPr>
        <w:t xml:space="preserve">1. Информация об организаторе аукциона: </w:t>
      </w:r>
      <w:r w:rsidR="009E7CAE">
        <w:rPr>
          <w:sz w:val="24"/>
          <w:szCs w:val="24"/>
        </w:rPr>
        <w:t>о</w:t>
      </w:r>
      <w:r w:rsidRPr="00105F37">
        <w:rPr>
          <w:sz w:val="24"/>
          <w:szCs w:val="24"/>
        </w:rPr>
        <w:t>рган местного самоуправления «Комитет по управлению имуществом города Каменска-Уральского»</w:t>
      </w:r>
    </w:p>
    <w:p w:rsidR="000F7F3D" w:rsidRPr="00105F37" w:rsidRDefault="000F7F3D" w:rsidP="000F7F3D">
      <w:pPr>
        <w:pStyle w:val="a9"/>
        <w:tabs>
          <w:tab w:val="left" w:pos="284"/>
        </w:tabs>
        <w:suppressAutoHyphens/>
        <w:ind w:left="284" w:hanging="284"/>
        <w:jc w:val="both"/>
        <w:rPr>
          <w:sz w:val="24"/>
          <w:szCs w:val="24"/>
        </w:rPr>
      </w:pPr>
      <w:r w:rsidRPr="00105F37">
        <w:rPr>
          <w:sz w:val="24"/>
          <w:szCs w:val="24"/>
        </w:rPr>
        <w:t>Почтовый адрес:  6234</w:t>
      </w:r>
      <w:r w:rsidR="004327AC" w:rsidRPr="00105F37">
        <w:rPr>
          <w:sz w:val="24"/>
          <w:szCs w:val="24"/>
        </w:rPr>
        <w:t>28</w:t>
      </w:r>
      <w:r w:rsidRPr="00105F37">
        <w:rPr>
          <w:sz w:val="24"/>
          <w:szCs w:val="24"/>
        </w:rPr>
        <w:t xml:space="preserve">, Свердловская область, г. Каменск-Уральский, ул. </w:t>
      </w:r>
      <w:proofErr w:type="spellStart"/>
      <w:r w:rsidRPr="00105F37">
        <w:rPr>
          <w:sz w:val="24"/>
          <w:szCs w:val="24"/>
        </w:rPr>
        <w:t>Тевосяна</w:t>
      </w:r>
      <w:proofErr w:type="spellEnd"/>
      <w:r w:rsidRPr="00105F37">
        <w:rPr>
          <w:sz w:val="24"/>
          <w:szCs w:val="24"/>
        </w:rPr>
        <w:t xml:space="preserve">, 13; </w:t>
      </w:r>
    </w:p>
    <w:p w:rsidR="000F7F3D" w:rsidRPr="00105F37" w:rsidRDefault="000F7F3D" w:rsidP="000F7F3D">
      <w:pPr>
        <w:jc w:val="both"/>
        <w:rPr>
          <w:sz w:val="24"/>
          <w:szCs w:val="24"/>
        </w:rPr>
      </w:pPr>
      <w:r w:rsidRPr="00105F37">
        <w:rPr>
          <w:sz w:val="24"/>
          <w:szCs w:val="24"/>
        </w:rPr>
        <w:t>Телефон: 8(3439)</w:t>
      </w:r>
      <w:r w:rsidR="000142B3" w:rsidRPr="00105F37">
        <w:rPr>
          <w:sz w:val="24"/>
          <w:szCs w:val="24"/>
        </w:rPr>
        <w:t xml:space="preserve"> </w:t>
      </w:r>
      <w:r w:rsidR="004327AC" w:rsidRPr="00105F37">
        <w:rPr>
          <w:sz w:val="24"/>
          <w:szCs w:val="24"/>
        </w:rPr>
        <w:t>39</w:t>
      </w:r>
      <w:r w:rsidRPr="00105F37">
        <w:rPr>
          <w:sz w:val="24"/>
          <w:szCs w:val="24"/>
        </w:rPr>
        <w:t>-</w:t>
      </w:r>
      <w:r w:rsidR="004327AC" w:rsidRPr="00105F37">
        <w:rPr>
          <w:sz w:val="24"/>
          <w:szCs w:val="24"/>
        </w:rPr>
        <w:t>67</w:t>
      </w:r>
      <w:r w:rsidRPr="00105F37">
        <w:rPr>
          <w:sz w:val="24"/>
          <w:szCs w:val="24"/>
        </w:rPr>
        <w:t>-</w:t>
      </w:r>
      <w:r w:rsidR="004327AC" w:rsidRPr="00105F37">
        <w:rPr>
          <w:sz w:val="24"/>
          <w:szCs w:val="24"/>
        </w:rPr>
        <w:t>73</w:t>
      </w:r>
      <w:r w:rsidRPr="00105F37">
        <w:rPr>
          <w:sz w:val="24"/>
          <w:szCs w:val="24"/>
        </w:rPr>
        <w:t>; факс: 3</w:t>
      </w:r>
      <w:r w:rsidR="004327AC" w:rsidRPr="00105F37">
        <w:rPr>
          <w:sz w:val="24"/>
          <w:szCs w:val="24"/>
        </w:rPr>
        <w:t>9</w:t>
      </w:r>
      <w:r w:rsidRPr="00105F37">
        <w:rPr>
          <w:sz w:val="24"/>
          <w:szCs w:val="24"/>
        </w:rPr>
        <w:t>-</w:t>
      </w:r>
      <w:r w:rsidR="004327AC" w:rsidRPr="00105F37">
        <w:rPr>
          <w:sz w:val="24"/>
          <w:szCs w:val="24"/>
        </w:rPr>
        <w:t>67</w:t>
      </w:r>
      <w:r w:rsidRPr="00105F37">
        <w:rPr>
          <w:sz w:val="24"/>
          <w:szCs w:val="24"/>
        </w:rPr>
        <w:t>-</w:t>
      </w:r>
      <w:r w:rsidR="004327AC" w:rsidRPr="00105F37">
        <w:rPr>
          <w:sz w:val="24"/>
          <w:szCs w:val="24"/>
        </w:rPr>
        <w:t>70</w:t>
      </w:r>
      <w:r w:rsidRPr="00105F37">
        <w:rPr>
          <w:sz w:val="24"/>
          <w:szCs w:val="24"/>
        </w:rPr>
        <w:t>;</w:t>
      </w:r>
    </w:p>
    <w:p w:rsidR="000F7F3D" w:rsidRPr="00105F37" w:rsidRDefault="000F7F3D" w:rsidP="000F7F3D">
      <w:pPr>
        <w:jc w:val="both"/>
        <w:rPr>
          <w:sz w:val="24"/>
          <w:szCs w:val="24"/>
        </w:rPr>
      </w:pPr>
      <w:r w:rsidRPr="00105F37">
        <w:rPr>
          <w:sz w:val="24"/>
          <w:szCs w:val="24"/>
        </w:rPr>
        <w:t xml:space="preserve">электронная почта: </w:t>
      </w:r>
      <w:hyperlink r:id="rId6" w:history="1">
        <w:r w:rsidRPr="00105F37">
          <w:rPr>
            <w:rStyle w:val="a8"/>
            <w:sz w:val="24"/>
            <w:szCs w:val="24"/>
            <w:lang w:val="en-US"/>
          </w:rPr>
          <w:t>kumi</w:t>
        </w:r>
        <w:r w:rsidRPr="00105F37">
          <w:rPr>
            <w:rStyle w:val="a8"/>
            <w:sz w:val="24"/>
            <w:szCs w:val="24"/>
          </w:rPr>
          <w:t>-</w:t>
        </w:r>
        <w:r w:rsidRPr="00105F37">
          <w:rPr>
            <w:rStyle w:val="a8"/>
            <w:sz w:val="24"/>
            <w:szCs w:val="24"/>
            <w:lang w:val="en-US"/>
          </w:rPr>
          <w:t>zakaz</w:t>
        </w:r>
        <w:r w:rsidRPr="00105F37">
          <w:rPr>
            <w:rStyle w:val="a8"/>
            <w:sz w:val="24"/>
            <w:szCs w:val="24"/>
          </w:rPr>
          <w:t>@</w:t>
        </w:r>
        <w:r w:rsidRPr="00105F37">
          <w:rPr>
            <w:rStyle w:val="a8"/>
            <w:sz w:val="24"/>
            <w:szCs w:val="24"/>
            <w:lang w:val="en-US"/>
          </w:rPr>
          <w:t>admnet</w:t>
        </w:r>
        <w:r w:rsidRPr="00105F37">
          <w:rPr>
            <w:rStyle w:val="a8"/>
            <w:sz w:val="24"/>
            <w:szCs w:val="24"/>
          </w:rPr>
          <w:t>.</w:t>
        </w:r>
        <w:r w:rsidRPr="00105F37">
          <w:rPr>
            <w:rStyle w:val="a8"/>
            <w:sz w:val="24"/>
            <w:szCs w:val="24"/>
            <w:lang w:val="en-US"/>
          </w:rPr>
          <w:t>kamensktel</w:t>
        </w:r>
        <w:r w:rsidRPr="00105F37">
          <w:rPr>
            <w:rStyle w:val="a8"/>
            <w:sz w:val="24"/>
            <w:szCs w:val="24"/>
          </w:rPr>
          <w:t>.</w:t>
        </w:r>
        <w:proofErr w:type="spellStart"/>
        <w:r w:rsidRPr="00105F37">
          <w:rPr>
            <w:rStyle w:val="a8"/>
            <w:sz w:val="24"/>
            <w:szCs w:val="24"/>
            <w:lang w:val="en-US"/>
          </w:rPr>
          <w:t>ru</w:t>
        </w:r>
        <w:proofErr w:type="spellEnd"/>
      </w:hyperlink>
    </w:p>
    <w:p w:rsidR="000F7F3D" w:rsidRPr="00105F37" w:rsidRDefault="000F7F3D" w:rsidP="004F14FB">
      <w:pPr>
        <w:pStyle w:val="2"/>
        <w:rPr>
          <w:b/>
          <w:i w:val="0"/>
          <w:highlight w:val="yellow"/>
        </w:rPr>
      </w:pPr>
    </w:p>
    <w:p w:rsidR="004F14FB" w:rsidRPr="00105F37" w:rsidRDefault="000F7F3D" w:rsidP="004F14FB">
      <w:pPr>
        <w:pStyle w:val="2"/>
        <w:rPr>
          <w:b/>
          <w:i w:val="0"/>
        </w:rPr>
      </w:pPr>
      <w:r w:rsidRPr="00105F37">
        <w:rPr>
          <w:b/>
          <w:i w:val="0"/>
        </w:rPr>
        <w:t>2</w:t>
      </w:r>
      <w:r w:rsidR="004F14FB" w:rsidRPr="00105F37">
        <w:rPr>
          <w:b/>
          <w:i w:val="0"/>
        </w:rPr>
        <w:t xml:space="preserve">. </w:t>
      </w:r>
      <w:r w:rsidR="006869A2" w:rsidRPr="00105F37">
        <w:rPr>
          <w:b/>
          <w:i w:val="0"/>
        </w:rPr>
        <w:t>Сведения о предметах торгов:</w:t>
      </w:r>
    </w:p>
    <w:p w:rsidR="00CB1AE5" w:rsidRPr="00105F37" w:rsidRDefault="00CB1AE5" w:rsidP="00751F1C">
      <w:pPr>
        <w:pStyle w:val="2"/>
        <w:tabs>
          <w:tab w:val="clear" w:pos="3969"/>
          <w:tab w:val="left" w:pos="6705"/>
        </w:tabs>
        <w:rPr>
          <w:b/>
          <w:szCs w:val="24"/>
        </w:rPr>
      </w:pPr>
      <w:r w:rsidRPr="00105F37">
        <w:rPr>
          <w:b/>
          <w:szCs w:val="24"/>
        </w:rPr>
        <w:t>Лот № 1</w:t>
      </w:r>
      <w:r w:rsidR="007E573C">
        <w:rPr>
          <w:b/>
          <w:szCs w:val="24"/>
        </w:rPr>
        <w:t>.</w:t>
      </w:r>
      <w:r w:rsidR="00B729C7">
        <w:rPr>
          <w:b/>
          <w:szCs w:val="24"/>
        </w:rPr>
        <w:t xml:space="preserve"> </w:t>
      </w:r>
      <w:r w:rsidR="00751F1C">
        <w:rPr>
          <w:b/>
          <w:szCs w:val="24"/>
        </w:rPr>
        <w:tab/>
      </w:r>
    </w:p>
    <w:p w:rsidR="00105F37" w:rsidRPr="00271280" w:rsidRDefault="00105F37" w:rsidP="00105F37">
      <w:pPr>
        <w:tabs>
          <w:tab w:val="left" w:pos="993"/>
        </w:tabs>
        <w:autoSpaceDE w:val="0"/>
        <w:autoSpaceDN w:val="0"/>
        <w:spacing w:line="0" w:lineRule="atLeast"/>
        <w:jc w:val="both"/>
        <w:rPr>
          <w:b/>
          <w:sz w:val="24"/>
          <w:szCs w:val="24"/>
        </w:rPr>
      </w:pPr>
      <w:r w:rsidRPr="00271280">
        <w:rPr>
          <w:b/>
          <w:sz w:val="24"/>
          <w:szCs w:val="24"/>
        </w:rPr>
        <w:t>Древесина деловая и дровяная породы сосна</w:t>
      </w:r>
      <w:r>
        <w:rPr>
          <w:b/>
          <w:sz w:val="24"/>
          <w:szCs w:val="24"/>
        </w:rPr>
        <w:t xml:space="preserve"> объемом</w:t>
      </w:r>
      <w:r w:rsidRPr="00271280">
        <w:rPr>
          <w:b/>
          <w:sz w:val="24"/>
          <w:szCs w:val="24"/>
        </w:rPr>
        <w:t xml:space="preserve"> 82,404 м</w:t>
      </w:r>
      <w:r w:rsidRPr="00271280">
        <w:rPr>
          <w:rFonts w:ascii="Segoe UI" w:hAnsi="Segoe UI" w:cs="Segoe UI"/>
          <w:b/>
          <w:sz w:val="24"/>
          <w:szCs w:val="24"/>
        </w:rPr>
        <w:t>³</w:t>
      </w:r>
      <w:r w:rsidRPr="00271280">
        <w:rPr>
          <w:b/>
          <w:sz w:val="24"/>
          <w:szCs w:val="24"/>
        </w:rPr>
        <w:t xml:space="preserve">, </w:t>
      </w:r>
      <w:r w:rsidRPr="003D73A1">
        <w:rPr>
          <w:sz w:val="24"/>
          <w:szCs w:val="24"/>
        </w:rPr>
        <w:t>в том числе</w:t>
      </w:r>
    </w:p>
    <w:p w:rsidR="00105F37" w:rsidRPr="003D73A1" w:rsidRDefault="00105F37" w:rsidP="00105F37">
      <w:pPr>
        <w:tabs>
          <w:tab w:val="left" w:pos="993"/>
        </w:tabs>
        <w:autoSpaceDE w:val="0"/>
        <w:autoSpaceDN w:val="0"/>
        <w:spacing w:line="0" w:lineRule="atLeast"/>
        <w:jc w:val="both"/>
        <w:rPr>
          <w:sz w:val="24"/>
          <w:szCs w:val="24"/>
        </w:rPr>
      </w:pPr>
      <w:r w:rsidRPr="003D73A1">
        <w:rPr>
          <w:sz w:val="24"/>
          <w:szCs w:val="24"/>
        </w:rPr>
        <w:t>деловая древесина породы сосна, объемом 63,257 м</w:t>
      </w:r>
      <w:r w:rsidRPr="003D73A1">
        <w:rPr>
          <w:rFonts w:ascii="Segoe UI" w:hAnsi="Segoe UI" w:cs="Segoe UI"/>
          <w:sz w:val="24"/>
          <w:szCs w:val="24"/>
        </w:rPr>
        <w:t>³</w:t>
      </w:r>
      <w:r w:rsidRPr="003D73A1">
        <w:rPr>
          <w:sz w:val="24"/>
          <w:szCs w:val="24"/>
        </w:rPr>
        <w:t>,</w:t>
      </w:r>
    </w:p>
    <w:p w:rsidR="00105F37" w:rsidRDefault="00105F37" w:rsidP="00105F37">
      <w:pPr>
        <w:tabs>
          <w:tab w:val="left" w:pos="993"/>
        </w:tabs>
        <w:autoSpaceDE w:val="0"/>
        <w:autoSpaceDN w:val="0"/>
        <w:spacing w:line="0" w:lineRule="atLeast"/>
        <w:jc w:val="both"/>
        <w:rPr>
          <w:sz w:val="24"/>
          <w:szCs w:val="24"/>
        </w:rPr>
      </w:pPr>
      <w:r w:rsidRPr="003D73A1">
        <w:rPr>
          <w:sz w:val="24"/>
          <w:szCs w:val="24"/>
        </w:rPr>
        <w:t>дровяная древесина породы сосна, объемом 19,147 м</w:t>
      </w:r>
      <w:r w:rsidRPr="003D73A1">
        <w:rPr>
          <w:rFonts w:ascii="Segoe UI" w:hAnsi="Segoe UI" w:cs="Segoe UI"/>
          <w:sz w:val="24"/>
          <w:szCs w:val="24"/>
        </w:rPr>
        <w:t>³</w:t>
      </w:r>
      <w:r w:rsidRPr="003D73A1">
        <w:rPr>
          <w:sz w:val="24"/>
          <w:szCs w:val="24"/>
        </w:rPr>
        <w:t>.</w:t>
      </w:r>
    </w:p>
    <w:p w:rsidR="00105F37" w:rsidRPr="003D73A1" w:rsidRDefault="00105F37" w:rsidP="00105F37">
      <w:pPr>
        <w:tabs>
          <w:tab w:val="left" w:pos="993"/>
        </w:tabs>
        <w:autoSpaceDE w:val="0"/>
        <w:autoSpaceDN w:val="0"/>
        <w:spacing w:line="0" w:lineRule="atLeast"/>
        <w:jc w:val="both"/>
        <w:rPr>
          <w:sz w:val="24"/>
          <w:szCs w:val="24"/>
        </w:rPr>
      </w:pPr>
    </w:p>
    <w:p w:rsidR="00105F37" w:rsidRDefault="00105F37" w:rsidP="00105F37">
      <w:pPr>
        <w:tabs>
          <w:tab w:val="left" w:pos="993"/>
        </w:tabs>
        <w:autoSpaceDE w:val="0"/>
        <w:autoSpaceDN w:val="0"/>
        <w:jc w:val="both"/>
        <w:rPr>
          <w:sz w:val="24"/>
          <w:szCs w:val="24"/>
        </w:rPr>
      </w:pPr>
      <w:r w:rsidRPr="00C12B2E">
        <w:rPr>
          <w:b/>
          <w:sz w:val="24"/>
          <w:szCs w:val="24"/>
        </w:rPr>
        <w:t xml:space="preserve">Начальная цена лота – </w:t>
      </w:r>
      <w:r w:rsidRPr="000C070A">
        <w:rPr>
          <w:b/>
          <w:sz w:val="24"/>
          <w:szCs w:val="24"/>
        </w:rPr>
        <w:t>153</w:t>
      </w:r>
      <w:r w:rsidRPr="00C12B2E">
        <w:rPr>
          <w:b/>
          <w:sz w:val="24"/>
          <w:szCs w:val="24"/>
        </w:rPr>
        <w:t xml:space="preserve"> </w:t>
      </w:r>
      <w:r w:rsidRPr="000C070A">
        <w:rPr>
          <w:b/>
          <w:sz w:val="24"/>
          <w:szCs w:val="24"/>
        </w:rPr>
        <w:t>883</w:t>
      </w:r>
      <w:r w:rsidRPr="00C12B2E">
        <w:rPr>
          <w:b/>
          <w:sz w:val="24"/>
          <w:szCs w:val="24"/>
        </w:rPr>
        <w:t xml:space="preserve"> </w:t>
      </w:r>
      <w:r w:rsidRPr="00C12B2E">
        <w:rPr>
          <w:sz w:val="24"/>
          <w:szCs w:val="24"/>
        </w:rPr>
        <w:t>(</w:t>
      </w:r>
      <w:r w:rsidRPr="000C070A">
        <w:rPr>
          <w:sz w:val="24"/>
          <w:szCs w:val="24"/>
        </w:rPr>
        <w:t>сто пятьдесят три тысячи восемьсот восемьдесят три</w:t>
      </w:r>
      <w:r w:rsidRPr="00C12B2E">
        <w:rPr>
          <w:sz w:val="24"/>
          <w:szCs w:val="24"/>
        </w:rPr>
        <w:t>) рубл</w:t>
      </w:r>
      <w:r w:rsidRPr="000C070A">
        <w:rPr>
          <w:sz w:val="24"/>
          <w:szCs w:val="24"/>
        </w:rPr>
        <w:t>я</w:t>
      </w:r>
      <w:r w:rsidRPr="00C12B2E">
        <w:rPr>
          <w:b/>
          <w:sz w:val="24"/>
          <w:szCs w:val="24"/>
        </w:rPr>
        <w:t xml:space="preserve"> 00 </w:t>
      </w:r>
      <w:r w:rsidRPr="00C12B2E">
        <w:rPr>
          <w:sz w:val="24"/>
          <w:szCs w:val="24"/>
        </w:rPr>
        <w:t>копеек, включая  НДС (18%) –</w:t>
      </w:r>
      <w:r w:rsidRPr="00C12B2E">
        <w:rPr>
          <w:b/>
          <w:sz w:val="24"/>
          <w:szCs w:val="24"/>
        </w:rPr>
        <w:t xml:space="preserve"> </w:t>
      </w:r>
      <w:r w:rsidRPr="000C070A">
        <w:rPr>
          <w:b/>
          <w:sz w:val="24"/>
          <w:szCs w:val="24"/>
        </w:rPr>
        <w:t>23 47</w:t>
      </w:r>
      <w:r w:rsidRPr="00226918">
        <w:rPr>
          <w:b/>
          <w:sz w:val="24"/>
          <w:szCs w:val="24"/>
        </w:rPr>
        <w:t>3</w:t>
      </w:r>
      <w:r w:rsidRPr="00C12B2E">
        <w:rPr>
          <w:b/>
          <w:sz w:val="24"/>
          <w:szCs w:val="24"/>
        </w:rPr>
        <w:t xml:space="preserve"> </w:t>
      </w:r>
      <w:r w:rsidRPr="00C12B2E">
        <w:rPr>
          <w:sz w:val="24"/>
          <w:szCs w:val="24"/>
        </w:rPr>
        <w:t>(</w:t>
      </w:r>
      <w:r w:rsidRPr="000C070A">
        <w:rPr>
          <w:sz w:val="24"/>
          <w:szCs w:val="24"/>
        </w:rPr>
        <w:t>двадцать три</w:t>
      </w:r>
      <w:r w:rsidRPr="00C12B2E">
        <w:rPr>
          <w:sz w:val="24"/>
          <w:szCs w:val="24"/>
        </w:rPr>
        <w:t xml:space="preserve"> тысяч</w:t>
      </w:r>
      <w:r>
        <w:rPr>
          <w:sz w:val="24"/>
          <w:szCs w:val="24"/>
        </w:rPr>
        <w:t>и</w:t>
      </w:r>
      <w:r w:rsidRPr="00C12B2E">
        <w:rPr>
          <w:sz w:val="24"/>
          <w:szCs w:val="24"/>
        </w:rPr>
        <w:t xml:space="preserve"> </w:t>
      </w:r>
      <w:r>
        <w:rPr>
          <w:sz w:val="24"/>
          <w:szCs w:val="24"/>
        </w:rPr>
        <w:t>четыреста семьдесят три</w:t>
      </w:r>
      <w:r w:rsidRPr="00C12B2E">
        <w:rPr>
          <w:sz w:val="24"/>
          <w:szCs w:val="24"/>
        </w:rPr>
        <w:t>) рубл</w:t>
      </w:r>
      <w:r>
        <w:rPr>
          <w:sz w:val="24"/>
          <w:szCs w:val="24"/>
        </w:rPr>
        <w:t>я</w:t>
      </w:r>
      <w:r w:rsidRPr="00C12B2E">
        <w:rPr>
          <w:b/>
          <w:sz w:val="24"/>
          <w:szCs w:val="24"/>
        </w:rPr>
        <w:t xml:space="preserve"> </w:t>
      </w:r>
      <w:r>
        <w:rPr>
          <w:b/>
          <w:sz w:val="24"/>
          <w:szCs w:val="24"/>
        </w:rPr>
        <w:t>68</w:t>
      </w:r>
      <w:r w:rsidRPr="00C12B2E">
        <w:rPr>
          <w:b/>
          <w:sz w:val="24"/>
          <w:szCs w:val="24"/>
        </w:rPr>
        <w:t xml:space="preserve"> </w:t>
      </w:r>
      <w:r w:rsidRPr="00C12B2E">
        <w:rPr>
          <w:sz w:val="24"/>
          <w:szCs w:val="24"/>
        </w:rPr>
        <w:t>копе</w:t>
      </w:r>
      <w:r>
        <w:rPr>
          <w:sz w:val="24"/>
          <w:szCs w:val="24"/>
        </w:rPr>
        <w:t>ек.</w:t>
      </w:r>
    </w:p>
    <w:p w:rsidR="00105F37" w:rsidRPr="00022410" w:rsidRDefault="00105F37" w:rsidP="00105F37">
      <w:pPr>
        <w:jc w:val="both"/>
        <w:rPr>
          <w:sz w:val="24"/>
        </w:rPr>
      </w:pPr>
      <w:r w:rsidRPr="00022410">
        <w:rPr>
          <w:b/>
          <w:sz w:val="24"/>
        </w:rPr>
        <w:t>Минимальная цена предложения</w:t>
      </w:r>
      <w:r w:rsidRPr="00022410">
        <w:rPr>
          <w:sz w:val="24"/>
        </w:rPr>
        <w:t xml:space="preserve"> </w:t>
      </w:r>
      <w:r w:rsidRPr="00022410">
        <w:rPr>
          <w:b/>
          <w:sz w:val="24"/>
        </w:rPr>
        <w:t>(цена отсечения) - 76 941</w:t>
      </w:r>
      <w:r w:rsidRPr="00022410">
        <w:rPr>
          <w:sz w:val="24"/>
        </w:rPr>
        <w:t xml:space="preserve"> (семьдесят шесть тысяч девятьсот сорок один) рубль </w:t>
      </w:r>
      <w:r w:rsidRPr="00022410">
        <w:rPr>
          <w:b/>
          <w:sz w:val="24"/>
        </w:rPr>
        <w:t>50</w:t>
      </w:r>
      <w:r w:rsidRPr="00022410">
        <w:rPr>
          <w:sz w:val="24"/>
        </w:rPr>
        <w:t xml:space="preserve"> копеек, включая НДС (18%) </w:t>
      </w:r>
      <w:r w:rsidRPr="00022410">
        <w:rPr>
          <w:b/>
          <w:sz w:val="24"/>
        </w:rPr>
        <w:t>11 736</w:t>
      </w:r>
      <w:r w:rsidRPr="00022410">
        <w:rPr>
          <w:sz w:val="24"/>
        </w:rPr>
        <w:t xml:space="preserve"> (одиннадцать тысяч семьсот тридцать шесть) рубль </w:t>
      </w:r>
      <w:r w:rsidRPr="00022410">
        <w:rPr>
          <w:b/>
          <w:sz w:val="24"/>
        </w:rPr>
        <w:t>84</w:t>
      </w:r>
      <w:r w:rsidRPr="00022410">
        <w:rPr>
          <w:sz w:val="24"/>
        </w:rPr>
        <w:t xml:space="preserve"> копеек.</w:t>
      </w:r>
    </w:p>
    <w:p w:rsidR="00105F37" w:rsidRPr="00022410" w:rsidRDefault="00105F37" w:rsidP="00105F37">
      <w:pPr>
        <w:jc w:val="both"/>
        <w:rPr>
          <w:sz w:val="24"/>
          <w:szCs w:val="24"/>
        </w:rPr>
      </w:pPr>
      <w:r w:rsidRPr="00022410">
        <w:rPr>
          <w:b/>
          <w:sz w:val="24"/>
          <w:szCs w:val="24"/>
        </w:rPr>
        <w:t>Величина снижения цены первоначального предложения («шаг понижения»)</w:t>
      </w:r>
      <w:r w:rsidRPr="00022410">
        <w:rPr>
          <w:i/>
        </w:rPr>
        <w:t xml:space="preserve"> –</w:t>
      </w:r>
      <w:r w:rsidRPr="00022410">
        <w:rPr>
          <w:sz w:val="24"/>
          <w:szCs w:val="24"/>
        </w:rPr>
        <w:t> </w:t>
      </w:r>
      <w:r w:rsidRPr="00022410">
        <w:rPr>
          <w:b/>
          <w:sz w:val="24"/>
          <w:szCs w:val="24"/>
        </w:rPr>
        <w:t xml:space="preserve">15 388 </w:t>
      </w:r>
      <w:r w:rsidRPr="00022410">
        <w:rPr>
          <w:sz w:val="24"/>
          <w:szCs w:val="24"/>
        </w:rPr>
        <w:t xml:space="preserve">(пятнадцать тысяч триста восемьдесят восемь) рублей </w:t>
      </w:r>
      <w:r w:rsidRPr="00022410">
        <w:rPr>
          <w:b/>
          <w:sz w:val="24"/>
          <w:szCs w:val="24"/>
        </w:rPr>
        <w:t>30</w:t>
      </w:r>
      <w:r w:rsidRPr="00022410">
        <w:rPr>
          <w:sz w:val="24"/>
          <w:szCs w:val="24"/>
        </w:rPr>
        <w:t xml:space="preserve"> копеек.</w:t>
      </w:r>
    </w:p>
    <w:p w:rsidR="00105F37" w:rsidRPr="00022410" w:rsidRDefault="00105F37" w:rsidP="00105F37">
      <w:pPr>
        <w:jc w:val="both"/>
        <w:rPr>
          <w:sz w:val="24"/>
          <w:szCs w:val="24"/>
        </w:rPr>
      </w:pPr>
      <w:r w:rsidRPr="00022410">
        <w:rPr>
          <w:b/>
          <w:sz w:val="24"/>
        </w:rPr>
        <w:t xml:space="preserve">Величина повышения цены </w:t>
      </w:r>
      <w:r w:rsidRPr="00022410">
        <w:rPr>
          <w:sz w:val="24"/>
        </w:rPr>
        <w:t>в случае, предусмотренном Федеральным законом от 21.12.2001г. № 178-ФЗ «О приватизации государственного и муниципального имущества»</w:t>
      </w:r>
      <w:r w:rsidRPr="00022410">
        <w:rPr>
          <w:b/>
          <w:sz w:val="24"/>
        </w:rPr>
        <w:t xml:space="preserve"> («шаг аукциона»</w:t>
      </w:r>
      <w:r w:rsidRPr="00022410">
        <w:rPr>
          <w:sz w:val="24"/>
        </w:rPr>
        <w:t>)</w:t>
      </w:r>
      <w:r w:rsidRPr="00022410">
        <w:rPr>
          <w:b/>
          <w:sz w:val="24"/>
        </w:rPr>
        <w:t xml:space="preserve"> </w:t>
      </w:r>
      <w:r w:rsidRPr="00022410">
        <w:rPr>
          <w:b/>
          <w:sz w:val="24"/>
          <w:szCs w:val="24"/>
        </w:rPr>
        <w:t>–</w:t>
      </w:r>
      <w:r>
        <w:rPr>
          <w:sz w:val="24"/>
          <w:szCs w:val="24"/>
        </w:rPr>
        <w:t xml:space="preserve"> </w:t>
      </w:r>
      <w:r w:rsidRPr="00022410">
        <w:rPr>
          <w:sz w:val="24"/>
          <w:szCs w:val="24"/>
        </w:rPr>
        <w:t xml:space="preserve"> </w:t>
      </w:r>
      <w:r w:rsidRPr="00022410">
        <w:rPr>
          <w:b/>
          <w:sz w:val="24"/>
          <w:szCs w:val="24"/>
        </w:rPr>
        <w:t xml:space="preserve">7 694 </w:t>
      </w:r>
      <w:r w:rsidRPr="00022410">
        <w:rPr>
          <w:sz w:val="24"/>
          <w:szCs w:val="24"/>
        </w:rPr>
        <w:t xml:space="preserve">(семь тысяч шестьсот девяносто четыре) рубля </w:t>
      </w:r>
      <w:r w:rsidRPr="00022410">
        <w:rPr>
          <w:b/>
          <w:sz w:val="24"/>
          <w:szCs w:val="24"/>
        </w:rPr>
        <w:t>15</w:t>
      </w:r>
      <w:r w:rsidRPr="00022410">
        <w:rPr>
          <w:sz w:val="24"/>
          <w:szCs w:val="24"/>
        </w:rPr>
        <w:t xml:space="preserve"> копеек.</w:t>
      </w:r>
    </w:p>
    <w:p w:rsidR="00105F37" w:rsidRPr="00105F37" w:rsidRDefault="00105F37" w:rsidP="00105F37">
      <w:pPr>
        <w:tabs>
          <w:tab w:val="left" w:pos="993"/>
        </w:tabs>
        <w:autoSpaceDE w:val="0"/>
        <w:autoSpaceDN w:val="0"/>
        <w:jc w:val="both"/>
        <w:rPr>
          <w:sz w:val="28"/>
          <w:szCs w:val="28"/>
          <w:highlight w:val="yellow"/>
          <w:lang w:eastAsia="x-none"/>
        </w:rPr>
      </w:pPr>
    </w:p>
    <w:p w:rsidR="00105F37" w:rsidRDefault="007B211A" w:rsidP="00AC5774">
      <w:pPr>
        <w:pStyle w:val="a3"/>
        <w:tabs>
          <w:tab w:val="left" w:pos="993"/>
        </w:tabs>
        <w:autoSpaceDE w:val="0"/>
        <w:autoSpaceDN w:val="0"/>
        <w:jc w:val="both"/>
        <w:rPr>
          <w:sz w:val="24"/>
          <w:szCs w:val="24"/>
        </w:rPr>
      </w:pPr>
      <w:r w:rsidRPr="00105F37">
        <w:rPr>
          <w:b/>
          <w:sz w:val="24"/>
        </w:rPr>
        <w:t xml:space="preserve">Размер задатка за участие в торгах </w:t>
      </w:r>
      <w:r w:rsidRPr="00105F37">
        <w:rPr>
          <w:sz w:val="24"/>
          <w:szCs w:val="24"/>
        </w:rPr>
        <w:t xml:space="preserve">- </w:t>
      </w:r>
      <w:r w:rsidR="00105F37" w:rsidRPr="00105F37">
        <w:rPr>
          <w:b/>
          <w:sz w:val="24"/>
          <w:szCs w:val="24"/>
        </w:rPr>
        <w:t>30 776</w:t>
      </w:r>
      <w:r w:rsidR="00105F37" w:rsidRPr="00105F37">
        <w:rPr>
          <w:sz w:val="24"/>
          <w:szCs w:val="24"/>
        </w:rPr>
        <w:t xml:space="preserve"> (тридцать тысяч семьсот семьдесят шесть) рублей </w:t>
      </w:r>
      <w:r w:rsidR="00105F37" w:rsidRPr="00105F37">
        <w:rPr>
          <w:b/>
          <w:sz w:val="24"/>
          <w:szCs w:val="24"/>
        </w:rPr>
        <w:t>60</w:t>
      </w:r>
      <w:r w:rsidR="00105F37" w:rsidRPr="00105F37">
        <w:rPr>
          <w:sz w:val="24"/>
          <w:szCs w:val="24"/>
        </w:rPr>
        <w:t xml:space="preserve"> копеек</w:t>
      </w:r>
      <w:r w:rsidR="00105F37">
        <w:rPr>
          <w:sz w:val="24"/>
          <w:szCs w:val="24"/>
        </w:rPr>
        <w:t xml:space="preserve">. </w:t>
      </w:r>
    </w:p>
    <w:p w:rsidR="00C92873" w:rsidRPr="00105F37" w:rsidRDefault="009E4CC9" w:rsidP="00AC5774">
      <w:pPr>
        <w:pStyle w:val="a3"/>
        <w:tabs>
          <w:tab w:val="left" w:pos="993"/>
        </w:tabs>
        <w:autoSpaceDE w:val="0"/>
        <w:autoSpaceDN w:val="0"/>
        <w:jc w:val="both"/>
        <w:rPr>
          <w:sz w:val="24"/>
          <w:szCs w:val="24"/>
          <w:highlight w:val="yellow"/>
        </w:rPr>
      </w:pPr>
      <w:r w:rsidRPr="00105F37">
        <w:rPr>
          <w:sz w:val="24"/>
          <w:szCs w:val="24"/>
        </w:rPr>
        <w:t xml:space="preserve">Аукцион по продаже муниципального имущества </w:t>
      </w:r>
      <w:r w:rsidR="00105F37" w:rsidRPr="00105F37">
        <w:rPr>
          <w:sz w:val="24"/>
          <w:szCs w:val="24"/>
        </w:rPr>
        <w:t>24</w:t>
      </w:r>
      <w:r w:rsidRPr="00105F37">
        <w:rPr>
          <w:sz w:val="24"/>
          <w:szCs w:val="24"/>
        </w:rPr>
        <w:t>.</w:t>
      </w:r>
      <w:r w:rsidR="00105F37" w:rsidRPr="00105F37">
        <w:rPr>
          <w:sz w:val="24"/>
          <w:szCs w:val="24"/>
        </w:rPr>
        <w:t>01</w:t>
      </w:r>
      <w:r w:rsidRPr="00105F37">
        <w:rPr>
          <w:sz w:val="24"/>
          <w:szCs w:val="24"/>
        </w:rPr>
        <w:t>.1</w:t>
      </w:r>
      <w:r w:rsidR="00105F37" w:rsidRPr="00105F37">
        <w:rPr>
          <w:sz w:val="24"/>
          <w:szCs w:val="24"/>
        </w:rPr>
        <w:t>7</w:t>
      </w:r>
      <w:r w:rsidRPr="00105F37">
        <w:rPr>
          <w:sz w:val="24"/>
          <w:szCs w:val="24"/>
        </w:rPr>
        <w:t xml:space="preserve"> признан несостоявшимся в связи с отсутствием заявок.</w:t>
      </w:r>
      <w:r w:rsidR="004327AC" w:rsidRPr="00105F37">
        <w:rPr>
          <w:sz w:val="24"/>
          <w:szCs w:val="24"/>
        </w:rPr>
        <w:t xml:space="preserve"> </w:t>
      </w:r>
    </w:p>
    <w:p w:rsidR="0089668E" w:rsidRPr="00105F37" w:rsidRDefault="0089668E" w:rsidP="00C11408">
      <w:pPr>
        <w:pStyle w:val="a3"/>
        <w:tabs>
          <w:tab w:val="left" w:pos="993"/>
        </w:tabs>
        <w:autoSpaceDE w:val="0"/>
        <w:autoSpaceDN w:val="0"/>
        <w:jc w:val="both"/>
        <w:rPr>
          <w:sz w:val="24"/>
          <w:szCs w:val="24"/>
          <w:highlight w:val="yellow"/>
        </w:rPr>
      </w:pPr>
    </w:p>
    <w:p w:rsidR="007B211A" w:rsidRPr="001B2738" w:rsidRDefault="007B211A" w:rsidP="007B211A">
      <w:pPr>
        <w:jc w:val="both"/>
        <w:rPr>
          <w:b/>
          <w:sz w:val="24"/>
        </w:rPr>
      </w:pPr>
      <w:r w:rsidRPr="009C1A8E">
        <w:rPr>
          <w:b/>
          <w:sz w:val="24"/>
        </w:rPr>
        <w:t xml:space="preserve">3. </w:t>
      </w:r>
      <w:proofErr w:type="gramStart"/>
      <w:r w:rsidRPr="009C1A8E">
        <w:rPr>
          <w:b/>
          <w:sz w:val="24"/>
        </w:rPr>
        <w:t>Заявки и документы принимаются</w:t>
      </w:r>
      <w:r w:rsidRPr="009C1A8E">
        <w:rPr>
          <w:sz w:val="24"/>
        </w:rPr>
        <w:t xml:space="preserve">: </w:t>
      </w:r>
      <w:r w:rsidRPr="009C1A8E">
        <w:rPr>
          <w:b/>
          <w:sz w:val="24"/>
          <w:szCs w:val="24"/>
        </w:rPr>
        <w:t xml:space="preserve">с </w:t>
      </w:r>
      <w:r w:rsidR="009C1A8E" w:rsidRPr="009C1A8E">
        <w:rPr>
          <w:b/>
          <w:sz w:val="24"/>
          <w:szCs w:val="24"/>
        </w:rPr>
        <w:t>31</w:t>
      </w:r>
      <w:r w:rsidRPr="009C1A8E">
        <w:rPr>
          <w:b/>
          <w:sz w:val="24"/>
          <w:szCs w:val="24"/>
        </w:rPr>
        <w:t xml:space="preserve"> </w:t>
      </w:r>
      <w:r w:rsidR="004327AC" w:rsidRPr="009C1A8E">
        <w:rPr>
          <w:b/>
          <w:sz w:val="24"/>
          <w:szCs w:val="24"/>
        </w:rPr>
        <w:t>января 2017</w:t>
      </w:r>
      <w:r w:rsidRPr="009C1A8E">
        <w:rPr>
          <w:b/>
          <w:sz w:val="24"/>
          <w:szCs w:val="24"/>
        </w:rPr>
        <w:t xml:space="preserve"> г</w:t>
      </w:r>
      <w:r w:rsidRPr="001B2738">
        <w:rPr>
          <w:b/>
          <w:sz w:val="24"/>
          <w:szCs w:val="24"/>
        </w:rPr>
        <w:t>.</w:t>
      </w:r>
      <w:r w:rsidRPr="001B2738">
        <w:rPr>
          <w:sz w:val="24"/>
          <w:szCs w:val="24"/>
        </w:rPr>
        <w:t xml:space="preserve"> </w:t>
      </w:r>
      <w:r w:rsidRPr="001B2738">
        <w:rPr>
          <w:b/>
          <w:sz w:val="24"/>
          <w:szCs w:val="24"/>
        </w:rPr>
        <w:t xml:space="preserve">по </w:t>
      </w:r>
      <w:r w:rsidR="00F10BEE">
        <w:rPr>
          <w:b/>
          <w:sz w:val="24"/>
          <w:szCs w:val="24"/>
        </w:rPr>
        <w:t>27</w:t>
      </w:r>
      <w:r w:rsidRPr="001B2738">
        <w:rPr>
          <w:b/>
          <w:sz w:val="24"/>
          <w:szCs w:val="24"/>
        </w:rPr>
        <w:t xml:space="preserve"> </w:t>
      </w:r>
      <w:r w:rsidR="00F10BEE">
        <w:rPr>
          <w:b/>
          <w:sz w:val="24"/>
          <w:szCs w:val="24"/>
        </w:rPr>
        <w:t>февраля</w:t>
      </w:r>
      <w:r w:rsidRPr="001B2738">
        <w:rPr>
          <w:b/>
          <w:sz w:val="24"/>
          <w:szCs w:val="24"/>
        </w:rPr>
        <w:t xml:space="preserve"> 201</w:t>
      </w:r>
      <w:r w:rsidR="004327AC" w:rsidRPr="001B2738">
        <w:rPr>
          <w:b/>
          <w:sz w:val="24"/>
          <w:szCs w:val="24"/>
        </w:rPr>
        <w:t>7</w:t>
      </w:r>
      <w:r w:rsidRPr="001B2738">
        <w:rPr>
          <w:b/>
          <w:sz w:val="24"/>
          <w:szCs w:val="24"/>
        </w:rPr>
        <w:t xml:space="preserve"> г. включительно</w:t>
      </w:r>
      <w:r w:rsidRPr="001B2738">
        <w:rPr>
          <w:sz w:val="24"/>
          <w:szCs w:val="24"/>
        </w:rPr>
        <w:t xml:space="preserve"> (с понедельника по четверг с 09 до 17 часов и пятницу с 09 до 16 часов (перерыв на обед с 12 час. 00 мин. до 12 час. 48 мин.) по адресу:</w:t>
      </w:r>
      <w:proofErr w:type="gramEnd"/>
      <w:r w:rsidRPr="001B2738">
        <w:rPr>
          <w:sz w:val="24"/>
          <w:szCs w:val="24"/>
        </w:rPr>
        <w:t xml:space="preserve"> Свердловская область, г. Каменск-Уральский, ул. </w:t>
      </w:r>
      <w:proofErr w:type="spellStart"/>
      <w:r w:rsidRPr="001B2738">
        <w:rPr>
          <w:sz w:val="24"/>
          <w:szCs w:val="24"/>
        </w:rPr>
        <w:t>Тевосяна</w:t>
      </w:r>
      <w:proofErr w:type="spellEnd"/>
      <w:r w:rsidRPr="001B2738">
        <w:rPr>
          <w:sz w:val="24"/>
          <w:szCs w:val="24"/>
        </w:rPr>
        <w:t xml:space="preserve">, 13, </w:t>
      </w:r>
      <w:proofErr w:type="spellStart"/>
      <w:r w:rsidRPr="001B2738">
        <w:rPr>
          <w:sz w:val="24"/>
          <w:szCs w:val="24"/>
        </w:rPr>
        <w:t>каб</w:t>
      </w:r>
      <w:proofErr w:type="spellEnd"/>
      <w:r w:rsidRPr="001B2738">
        <w:rPr>
          <w:sz w:val="24"/>
          <w:szCs w:val="24"/>
        </w:rPr>
        <w:t xml:space="preserve">. </w:t>
      </w:r>
      <w:r w:rsidR="004327AC" w:rsidRPr="001B2738">
        <w:rPr>
          <w:sz w:val="24"/>
          <w:szCs w:val="24"/>
        </w:rPr>
        <w:t>1</w:t>
      </w:r>
      <w:r w:rsidRPr="001B2738">
        <w:rPr>
          <w:sz w:val="24"/>
          <w:szCs w:val="24"/>
        </w:rPr>
        <w:t>.</w:t>
      </w:r>
    </w:p>
    <w:p w:rsidR="001B2738" w:rsidRDefault="001B2738" w:rsidP="007B211A">
      <w:pPr>
        <w:autoSpaceDE w:val="0"/>
        <w:autoSpaceDN w:val="0"/>
        <w:adjustRightInd w:val="0"/>
        <w:jc w:val="both"/>
        <w:outlineLvl w:val="0"/>
        <w:rPr>
          <w:b/>
          <w:sz w:val="24"/>
        </w:rPr>
      </w:pPr>
    </w:p>
    <w:p w:rsidR="007B211A" w:rsidRPr="009C1A8E" w:rsidRDefault="007B211A" w:rsidP="007B211A">
      <w:pPr>
        <w:autoSpaceDE w:val="0"/>
        <w:autoSpaceDN w:val="0"/>
        <w:adjustRightInd w:val="0"/>
        <w:jc w:val="both"/>
        <w:outlineLvl w:val="0"/>
        <w:rPr>
          <w:b/>
          <w:sz w:val="24"/>
          <w:szCs w:val="24"/>
        </w:rPr>
      </w:pPr>
      <w:r w:rsidRPr="009C1A8E">
        <w:rPr>
          <w:b/>
          <w:sz w:val="24"/>
        </w:rPr>
        <w:t>4.</w:t>
      </w:r>
      <w:r w:rsidRPr="009C1A8E">
        <w:rPr>
          <w:b/>
          <w:sz w:val="24"/>
          <w:szCs w:val="24"/>
        </w:rPr>
        <w:t xml:space="preserve"> Документы, представляемые заявителями</w:t>
      </w:r>
      <w:r w:rsidRPr="009C1A8E">
        <w:rPr>
          <w:b/>
          <w:sz w:val="24"/>
        </w:rPr>
        <w:t>:</w:t>
      </w:r>
    </w:p>
    <w:p w:rsidR="007B211A" w:rsidRPr="009C1A8E" w:rsidRDefault="007B211A" w:rsidP="007B211A">
      <w:pPr>
        <w:autoSpaceDE w:val="0"/>
        <w:autoSpaceDN w:val="0"/>
        <w:adjustRightInd w:val="0"/>
        <w:jc w:val="both"/>
        <w:rPr>
          <w:iCs/>
          <w:sz w:val="24"/>
          <w:szCs w:val="24"/>
        </w:rPr>
      </w:pPr>
      <w:r w:rsidRPr="009C1A8E">
        <w:rPr>
          <w:iCs/>
          <w:sz w:val="24"/>
          <w:szCs w:val="24"/>
        </w:rPr>
        <w:t>Одновременно с заявкой претенденты представляют следующие документы:</w:t>
      </w:r>
    </w:p>
    <w:p w:rsidR="007B211A" w:rsidRPr="009C1A8E" w:rsidRDefault="007B211A" w:rsidP="007B211A">
      <w:pPr>
        <w:autoSpaceDE w:val="0"/>
        <w:autoSpaceDN w:val="0"/>
        <w:adjustRightInd w:val="0"/>
        <w:ind w:left="360" w:hanging="360"/>
        <w:jc w:val="both"/>
        <w:rPr>
          <w:b/>
          <w:iCs/>
          <w:sz w:val="24"/>
          <w:szCs w:val="24"/>
        </w:rPr>
      </w:pPr>
      <w:r w:rsidRPr="009C1A8E">
        <w:rPr>
          <w:b/>
          <w:iCs/>
          <w:sz w:val="24"/>
          <w:szCs w:val="24"/>
        </w:rPr>
        <w:t>юридические лица:</w:t>
      </w:r>
    </w:p>
    <w:p w:rsidR="007B211A" w:rsidRPr="009C1A8E" w:rsidRDefault="007B211A" w:rsidP="007B211A">
      <w:pPr>
        <w:autoSpaceDE w:val="0"/>
        <w:autoSpaceDN w:val="0"/>
        <w:adjustRightInd w:val="0"/>
        <w:jc w:val="both"/>
        <w:rPr>
          <w:iCs/>
          <w:sz w:val="24"/>
          <w:szCs w:val="24"/>
        </w:rPr>
      </w:pPr>
      <w:r w:rsidRPr="009C1A8E">
        <w:rPr>
          <w:iCs/>
          <w:sz w:val="24"/>
          <w:szCs w:val="24"/>
        </w:rPr>
        <w:t>1. заверенные копии учредительных документов;</w:t>
      </w:r>
    </w:p>
    <w:p w:rsidR="007B211A" w:rsidRPr="009C1A8E" w:rsidRDefault="007B211A" w:rsidP="007B211A">
      <w:pPr>
        <w:autoSpaceDE w:val="0"/>
        <w:autoSpaceDN w:val="0"/>
        <w:adjustRightInd w:val="0"/>
        <w:jc w:val="both"/>
        <w:rPr>
          <w:iCs/>
          <w:sz w:val="24"/>
          <w:szCs w:val="24"/>
        </w:rPr>
      </w:pPr>
      <w:r w:rsidRPr="009C1A8E">
        <w:rPr>
          <w:iCs/>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B211A" w:rsidRPr="009C1A8E" w:rsidRDefault="007B211A" w:rsidP="007B211A">
      <w:pPr>
        <w:autoSpaceDE w:val="0"/>
        <w:autoSpaceDN w:val="0"/>
        <w:adjustRightInd w:val="0"/>
        <w:jc w:val="both"/>
        <w:rPr>
          <w:iCs/>
          <w:sz w:val="24"/>
          <w:szCs w:val="24"/>
        </w:rPr>
      </w:pPr>
      <w:r w:rsidRPr="009C1A8E">
        <w:rPr>
          <w:iCs/>
          <w:sz w:val="24"/>
          <w:szCs w:val="24"/>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9C1A8E">
        <w:rPr>
          <w:iCs/>
          <w:sz w:val="24"/>
          <w:szCs w:val="24"/>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B211A" w:rsidRPr="009C1A8E" w:rsidRDefault="007B211A" w:rsidP="007B211A">
      <w:pPr>
        <w:autoSpaceDE w:val="0"/>
        <w:autoSpaceDN w:val="0"/>
        <w:adjustRightInd w:val="0"/>
        <w:jc w:val="both"/>
        <w:rPr>
          <w:iCs/>
          <w:sz w:val="24"/>
          <w:szCs w:val="24"/>
        </w:rPr>
      </w:pPr>
      <w:r w:rsidRPr="009C1A8E">
        <w:rPr>
          <w:b/>
          <w:iCs/>
          <w:sz w:val="24"/>
          <w:szCs w:val="24"/>
        </w:rPr>
        <w:t>физические лица</w:t>
      </w:r>
      <w:r w:rsidRPr="009C1A8E">
        <w:rPr>
          <w:iCs/>
          <w:sz w:val="24"/>
          <w:szCs w:val="24"/>
        </w:rPr>
        <w:t xml:space="preserve"> предъявляют документ, удостоверяющий личность заявителя (паспорт) и представляют копии всех его листов.</w:t>
      </w:r>
    </w:p>
    <w:p w:rsidR="007B211A" w:rsidRPr="009C1A8E" w:rsidRDefault="007B211A" w:rsidP="007B211A">
      <w:pPr>
        <w:autoSpaceDE w:val="0"/>
        <w:autoSpaceDN w:val="0"/>
        <w:adjustRightInd w:val="0"/>
        <w:jc w:val="both"/>
        <w:rPr>
          <w:iCs/>
          <w:sz w:val="24"/>
          <w:szCs w:val="24"/>
        </w:rPr>
      </w:pPr>
      <w:r w:rsidRPr="009C1A8E">
        <w:rPr>
          <w:iCs/>
          <w:sz w:val="24"/>
          <w:szCs w:val="24"/>
        </w:rPr>
        <w:t>В случае</w:t>
      </w:r>
      <w:proofErr w:type="gramStart"/>
      <w:r w:rsidRPr="009C1A8E">
        <w:rPr>
          <w:iCs/>
          <w:sz w:val="24"/>
          <w:szCs w:val="24"/>
        </w:rPr>
        <w:t>,</w:t>
      </w:r>
      <w:proofErr w:type="gramEnd"/>
      <w:r w:rsidRPr="009C1A8E">
        <w:rPr>
          <w:iCs/>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(ст.185 ГК РФ). В случае</w:t>
      </w:r>
      <w:proofErr w:type="gramStart"/>
      <w:r w:rsidRPr="009C1A8E">
        <w:rPr>
          <w:iCs/>
          <w:sz w:val="24"/>
          <w:szCs w:val="24"/>
        </w:rPr>
        <w:t>,</w:t>
      </w:r>
      <w:proofErr w:type="gramEnd"/>
      <w:r w:rsidRPr="009C1A8E">
        <w:rPr>
          <w:iCs/>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211A" w:rsidRPr="009C1A8E" w:rsidRDefault="007B211A" w:rsidP="007B211A">
      <w:pPr>
        <w:autoSpaceDE w:val="0"/>
        <w:autoSpaceDN w:val="0"/>
        <w:adjustRightInd w:val="0"/>
        <w:jc w:val="both"/>
        <w:rPr>
          <w:b/>
          <w:iCs/>
          <w:sz w:val="24"/>
          <w:szCs w:val="24"/>
          <w:u w:val="single"/>
        </w:rPr>
      </w:pPr>
      <w:r w:rsidRPr="009C1A8E">
        <w:rPr>
          <w:b/>
          <w:iCs/>
          <w:sz w:val="24"/>
          <w:szCs w:val="24"/>
          <w:u w:val="single"/>
        </w:rPr>
        <w:t>Все листы документов</w:t>
      </w:r>
      <w:r w:rsidRPr="009C1A8E">
        <w:rPr>
          <w:iCs/>
          <w:sz w:val="24"/>
          <w:szCs w:val="24"/>
        </w:rPr>
        <w:t xml:space="preserve">, представляемых одновременно с заявкой, либо отдельные тома данных документов </w:t>
      </w:r>
      <w:r w:rsidRPr="009C1A8E">
        <w:rPr>
          <w:b/>
          <w:iCs/>
          <w:sz w:val="24"/>
          <w:szCs w:val="24"/>
          <w:u w:val="single"/>
        </w:rPr>
        <w:t>должны быть прошиты, пронумерованы, скреплены печатью претендента (для юридического лица) и подписаны претендентом или его представителем.</w:t>
      </w:r>
    </w:p>
    <w:p w:rsidR="007B211A" w:rsidRPr="009C1A8E" w:rsidRDefault="007B211A" w:rsidP="007B211A">
      <w:pPr>
        <w:autoSpaceDE w:val="0"/>
        <w:autoSpaceDN w:val="0"/>
        <w:adjustRightInd w:val="0"/>
        <w:jc w:val="both"/>
        <w:rPr>
          <w:iCs/>
          <w:sz w:val="24"/>
          <w:szCs w:val="24"/>
        </w:rPr>
      </w:pPr>
      <w:r w:rsidRPr="009C1A8E">
        <w:rPr>
          <w:iCs/>
          <w:sz w:val="24"/>
          <w:szCs w:val="24"/>
        </w:rPr>
        <w:t xml:space="preserve">К данным документам (в том числе к каждому тому) также </w:t>
      </w:r>
      <w:r w:rsidRPr="009C1A8E">
        <w:rPr>
          <w:b/>
          <w:iCs/>
          <w:sz w:val="24"/>
          <w:szCs w:val="24"/>
        </w:rPr>
        <w:t>прилагается их опись.</w:t>
      </w:r>
      <w:r w:rsidRPr="009C1A8E">
        <w:rPr>
          <w:iCs/>
          <w:sz w:val="24"/>
          <w:szCs w:val="24"/>
        </w:rPr>
        <w:t xml:space="preserve"> </w:t>
      </w:r>
      <w:r w:rsidRPr="009C1A8E">
        <w:rPr>
          <w:b/>
          <w:iCs/>
          <w:sz w:val="24"/>
          <w:szCs w:val="24"/>
        </w:rPr>
        <w:t>Заявка и такая опись составляются в двух экземплярах</w:t>
      </w:r>
      <w:r w:rsidRPr="009C1A8E">
        <w:rPr>
          <w:iCs/>
          <w:sz w:val="24"/>
          <w:szCs w:val="24"/>
        </w:rPr>
        <w:t>, один из которых остается у продавца, другой - у претендента.</w:t>
      </w:r>
    </w:p>
    <w:p w:rsidR="007B211A" w:rsidRPr="009C1A8E" w:rsidRDefault="007B211A" w:rsidP="007B211A">
      <w:pPr>
        <w:autoSpaceDE w:val="0"/>
        <w:autoSpaceDN w:val="0"/>
        <w:adjustRightInd w:val="0"/>
        <w:jc w:val="both"/>
        <w:rPr>
          <w:b/>
          <w:sz w:val="24"/>
          <w:szCs w:val="24"/>
        </w:rPr>
      </w:pPr>
      <w:r w:rsidRPr="009C1A8E">
        <w:rPr>
          <w:b/>
          <w:sz w:val="24"/>
          <w:szCs w:val="24"/>
        </w:rPr>
        <w:t xml:space="preserve">5. Претендент не допускается к участию </w:t>
      </w:r>
      <w:r w:rsidRPr="009C1A8E">
        <w:rPr>
          <w:b/>
          <w:bCs/>
          <w:sz w:val="24"/>
          <w:szCs w:val="24"/>
        </w:rPr>
        <w:t>в продаже посредством публичного предложения по следующим основаниям</w:t>
      </w:r>
      <w:r w:rsidRPr="009C1A8E">
        <w:rPr>
          <w:b/>
          <w:sz w:val="24"/>
          <w:szCs w:val="24"/>
        </w:rPr>
        <w:t>:</w:t>
      </w:r>
    </w:p>
    <w:p w:rsidR="007B211A" w:rsidRPr="009C1A8E" w:rsidRDefault="007B211A" w:rsidP="007B211A">
      <w:pPr>
        <w:autoSpaceDE w:val="0"/>
        <w:autoSpaceDN w:val="0"/>
        <w:adjustRightInd w:val="0"/>
        <w:jc w:val="both"/>
        <w:rPr>
          <w:sz w:val="24"/>
          <w:szCs w:val="24"/>
        </w:rPr>
      </w:pPr>
      <w:r w:rsidRPr="009C1A8E">
        <w:rPr>
          <w:sz w:val="24"/>
          <w:szCs w:val="24"/>
        </w:rPr>
        <w:t xml:space="preserve">5.1. представленные документы не подтверждают право претендента быть покупателем в соответствии с </w:t>
      </w:r>
      <w:hyperlink r:id="rId7" w:history="1">
        <w:r w:rsidRPr="009C1A8E">
          <w:rPr>
            <w:sz w:val="24"/>
            <w:szCs w:val="24"/>
          </w:rPr>
          <w:t>законодательством</w:t>
        </w:r>
      </w:hyperlink>
      <w:r w:rsidRPr="009C1A8E">
        <w:rPr>
          <w:sz w:val="24"/>
          <w:szCs w:val="24"/>
        </w:rPr>
        <w:t xml:space="preserve"> Российской Федерации.</w:t>
      </w:r>
    </w:p>
    <w:p w:rsidR="007B211A" w:rsidRPr="009C1A8E" w:rsidRDefault="007B211A" w:rsidP="007B211A">
      <w:pPr>
        <w:autoSpaceDE w:val="0"/>
        <w:autoSpaceDN w:val="0"/>
        <w:adjustRightInd w:val="0"/>
        <w:jc w:val="both"/>
        <w:rPr>
          <w:sz w:val="24"/>
          <w:szCs w:val="24"/>
        </w:rPr>
      </w:pPr>
      <w:r w:rsidRPr="009C1A8E">
        <w:rPr>
          <w:sz w:val="24"/>
          <w:szCs w:val="24"/>
        </w:rPr>
        <w:t>5.2.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B211A" w:rsidRPr="009C1A8E" w:rsidRDefault="007B211A" w:rsidP="007B211A">
      <w:pPr>
        <w:autoSpaceDE w:val="0"/>
        <w:autoSpaceDN w:val="0"/>
        <w:adjustRightInd w:val="0"/>
        <w:jc w:val="both"/>
        <w:rPr>
          <w:sz w:val="24"/>
          <w:szCs w:val="24"/>
        </w:rPr>
      </w:pPr>
      <w:r w:rsidRPr="009C1A8E">
        <w:rPr>
          <w:sz w:val="24"/>
          <w:szCs w:val="24"/>
        </w:rPr>
        <w:t>5.3. заявка подана лицом, не уполномоченным претендентом на осуществление таких действий;</w:t>
      </w:r>
    </w:p>
    <w:p w:rsidR="007B211A" w:rsidRPr="009C1A8E" w:rsidRDefault="007B211A" w:rsidP="007B211A">
      <w:pPr>
        <w:autoSpaceDE w:val="0"/>
        <w:autoSpaceDN w:val="0"/>
        <w:adjustRightInd w:val="0"/>
        <w:jc w:val="both"/>
        <w:rPr>
          <w:sz w:val="24"/>
          <w:szCs w:val="24"/>
        </w:rPr>
      </w:pPr>
      <w:r w:rsidRPr="009C1A8E">
        <w:rPr>
          <w:sz w:val="24"/>
          <w:szCs w:val="24"/>
        </w:rPr>
        <w:t>5.4. не подтверждено поступление в установленный срок задатка на счет, указанный в информационном сообщении.</w:t>
      </w:r>
    </w:p>
    <w:p w:rsidR="007B211A" w:rsidRPr="009C1A8E" w:rsidRDefault="007B211A" w:rsidP="007B211A">
      <w:pPr>
        <w:autoSpaceDE w:val="0"/>
        <w:autoSpaceDN w:val="0"/>
        <w:adjustRightInd w:val="0"/>
        <w:jc w:val="both"/>
        <w:rPr>
          <w:bCs/>
          <w:sz w:val="24"/>
          <w:szCs w:val="24"/>
        </w:rPr>
      </w:pPr>
      <w:r w:rsidRPr="009C1A8E">
        <w:rPr>
          <w:b/>
          <w:sz w:val="24"/>
        </w:rPr>
        <w:t xml:space="preserve">6. </w:t>
      </w:r>
      <w:proofErr w:type="gramStart"/>
      <w:r w:rsidRPr="009C1A8E">
        <w:rPr>
          <w:b/>
          <w:sz w:val="24"/>
        </w:rPr>
        <w:t xml:space="preserve">Ограничения участия отдельных категорий физических и юридических лиц: </w:t>
      </w:r>
      <w:r w:rsidRPr="009C1A8E">
        <w:rPr>
          <w:sz w:val="24"/>
        </w:rPr>
        <w:t>п</w:t>
      </w:r>
      <w:r w:rsidRPr="009C1A8E">
        <w:rPr>
          <w:bCs/>
          <w:sz w:val="24"/>
          <w:szCs w:val="24"/>
        </w:rPr>
        <w:t xml:space="preserve">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8" w:history="1">
        <w:r w:rsidRPr="009C1A8E">
          <w:rPr>
            <w:bCs/>
            <w:sz w:val="24"/>
            <w:szCs w:val="24"/>
          </w:rPr>
          <w:t>статьей 25</w:t>
        </w:r>
      </w:hyperlink>
      <w:r w:rsidRPr="009C1A8E">
        <w:rPr>
          <w:bCs/>
          <w:sz w:val="24"/>
          <w:szCs w:val="24"/>
        </w:rPr>
        <w:t xml:space="preserve"> Федерального закона № 178-ФЗ от</w:t>
      </w:r>
      <w:proofErr w:type="gramEnd"/>
      <w:r w:rsidRPr="009C1A8E">
        <w:rPr>
          <w:bCs/>
          <w:sz w:val="24"/>
          <w:szCs w:val="24"/>
        </w:rPr>
        <w:t xml:space="preserve"> 21.12.2001 г.</w:t>
      </w:r>
    </w:p>
    <w:p w:rsidR="007B211A" w:rsidRPr="009C1A8E" w:rsidRDefault="007B211A" w:rsidP="007B211A">
      <w:pPr>
        <w:jc w:val="both"/>
        <w:rPr>
          <w:sz w:val="24"/>
        </w:rPr>
      </w:pPr>
      <w:r w:rsidRPr="009C1A8E">
        <w:rPr>
          <w:b/>
          <w:sz w:val="24"/>
        </w:rPr>
        <w:t>7.</w:t>
      </w:r>
      <w:r w:rsidRPr="009C1A8E">
        <w:rPr>
          <w:b/>
          <w:i/>
          <w:sz w:val="24"/>
        </w:rPr>
        <w:t xml:space="preserve"> </w:t>
      </w:r>
      <w:r w:rsidRPr="009C1A8E">
        <w:rPr>
          <w:b/>
          <w:sz w:val="24"/>
        </w:rPr>
        <w:t>Один заявитель</w:t>
      </w:r>
      <w:r w:rsidRPr="009C1A8E">
        <w:rPr>
          <w:b/>
          <w:i/>
          <w:sz w:val="24"/>
        </w:rPr>
        <w:t xml:space="preserve"> </w:t>
      </w:r>
      <w:r w:rsidRPr="009C1A8E">
        <w:rPr>
          <w:sz w:val="24"/>
        </w:rPr>
        <w:t>вправе подать только одну заявку на участие в торгах.</w:t>
      </w:r>
    </w:p>
    <w:p w:rsidR="007B211A" w:rsidRPr="00022EDB" w:rsidRDefault="007B211A" w:rsidP="007B211A">
      <w:pPr>
        <w:autoSpaceDE w:val="0"/>
        <w:autoSpaceDN w:val="0"/>
        <w:adjustRightInd w:val="0"/>
        <w:jc w:val="both"/>
        <w:rPr>
          <w:sz w:val="24"/>
        </w:rPr>
      </w:pPr>
      <w:r w:rsidRPr="00022EDB">
        <w:rPr>
          <w:b/>
          <w:sz w:val="24"/>
        </w:rPr>
        <w:t xml:space="preserve">8. </w:t>
      </w:r>
      <w:r w:rsidRPr="00022EDB">
        <w:rPr>
          <w:b/>
          <w:sz w:val="24"/>
          <w:szCs w:val="24"/>
        </w:rPr>
        <w:t xml:space="preserve">За участие </w:t>
      </w:r>
      <w:r w:rsidRPr="00022EDB">
        <w:rPr>
          <w:b/>
          <w:bCs/>
          <w:sz w:val="24"/>
          <w:szCs w:val="24"/>
        </w:rPr>
        <w:t xml:space="preserve">в продаже посредством публичного предложения претендентом </w:t>
      </w:r>
      <w:r w:rsidRPr="00022EDB">
        <w:rPr>
          <w:b/>
          <w:sz w:val="24"/>
          <w:szCs w:val="24"/>
        </w:rPr>
        <w:t>вносится задаток в разме</w:t>
      </w:r>
      <w:r w:rsidR="0015486C" w:rsidRPr="00022EDB">
        <w:rPr>
          <w:b/>
          <w:sz w:val="24"/>
          <w:szCs w:val="24"/>
        </w:rPr>
        <w:t>ре 20</w:t>
      </w:r>
      <w:r w:rsidRPr="00022EDB">
        <w:rPr>
          <w:b/>
          <w:sz w:val="24"/>
          <w:szCs w:val="24"/>
        </w:rPr>
        <w:t>% начальной цены объекта (единого лота)</w:t>
      </w:r>
      <w:r w:rsidRPr="00022EDB">
        <w:rPr>
          <w:sz w:val="24"/>
          <w:szCs w:val="24"/>
        </w:rPr>
        <w:t>,</w:t>
      </w:r>
      <w:r w:rsidRPr="00022EDB">
        <w:rPr>
          <w:b/>
          <w:i/>
          <w:sz w:val="24"/>
        </w:rPr>
        <w:t xml:space="preserve"> </w:t>
      </w:r>
      <w:r w:rsidRPr="00022EDB">
        <w:rPr>
          <w:sz w:val="24"/>
        </w:rPr>
        <w:t xml:space="preserve">который должен поступить не позднее </w:t>
      </w:r>
      <w:r w:rsidR="00F10BEE">
        <w:rPr>
          <w:b/>
          <w:sz w:val="24"/>
        </w:rPr>
        <w:t>28</w:t>
      </w:r>
      <w:r w:rsidRPr="00022EDB">
        <w:rPr>
          <w:b/>
          <w:sz w:val="24"/>
        </w:rPr>
        <w:t xml:space="preserve"> </w:t>
      </w:r>
      <w:r w:rsidR="00F10BEE">
        <w:rPr>
          <w:b/>
          <w:sz w:val="24"/>
        </w:rPr>
        <w:t>февраля</w:t>
      </w:r>
      <w:r w:rsidRPr="00022EDB">
        <w:rPr>
          <w:b/>
          <w:sz w:val="24"/>
        </w:rPr>
        <w:t xml:space="preserve"> 201</w:t>
      </w:r>
      <w:r w:rsidR="004327AC" w:rsidRPr="00022EDB">
        <w:rPr>
          <w:b/>
          <w:sz w:val="24"/>
        </w:rPr>
        <w:t>7</w:t>
      </w:r>
      <w:r w:rsidRPr="00022EDB">
        <w:rPr>
          <w:b/>
          <w:sz w:val="24"/>
        </w:rPr>
        <w:t xml:space="preserve"> года </w:t>
      </w:r>
      <w:r w:rsidRPr="00022EDB">
        <w:rPr>
          <w:sz w:val="24"/>
          <w:szCs w:val="24"/>
        </w:rPr>
        <w:t xml:space="preserve">путем безналичного перечисления </w:t>
      </w:r>
      <w:r w:rsidRPr="00022EDB">
        <w:rPr>
          <w:sz w:val="24"/>
        </w:rPr>
        <w:t>на расчетный счет</w:t>
      </w:r>
      <w:r w:rsidRPr="00022EDB">
        <w:rPr>
          <w:i/>
        </w:rPr>
        <w:t xml:space="preserve"> </w:t>
      </w:r>
      <w:r w:rsidRPr="00022EDB">
        <w:rPr>
          <w:sz w:val="24"/>
        </w:rPr>
        <w:t>Органа местного самоуправления «Комитет по управлению имуществом города Каменска-Уральского» по</w:t>
      </w:r>
      <w:r w:rsidRPr="00022EDB">
        <w:rPr>
          <w:b/>
          <w:sz w:val="24"/>
        </w:rPr>
        <w:t xml:space="preserve"> </w:t>
      </w:r>
      <w:r w:rsidRPr="00022EDB">
        <w:rPr>
          <w:sz w:val="24"/>
        </w:rPr>
        <w:t xml:space="preserve">следующим реквизитам: </w:t>
      </w:r>
      <w:r w:rsidRPr="00022EDB">
        <w:rPr>
          <w:b/>
          <w:sz w:val="24"/>
        </w:rPr>
        <w:t>ИНН 6612001428, КПП 661201001, получатель: УФК по Свердловской области (ОМС «Комитет по управлению имущест</w:t>
      </w:r>
      <w:r w:rsidR="00022EDB" w:rsidRPr="00022EDB">
        <w:rPr>
          <w:b/>
          <w:sz w:val="24"/>
        </w:rPr>
        <w:t>вом города Каменска-Уральского»</w:t>
      </w:r>
      <w:r w:rsidRPr="00022EDB">
        <w:rPr>
          <w:b/>
          <w:sz w:val="24"/>
        </w:rPr>
        <w:t xml:space="preserve">) Уральское ГУ Банка России г. Екатеринбург, </w:t>
      </w:r>
      <w:proofErr w:type="gramStart"/>
      <w:r w:rsidRPr="00022EDB">
        <w:rPr>
          <w:b/>
          <w:sz w:val="24"/>
        </w:rPr>
        <w:t>р</w:t>
      </w:r>
      <w:proofErr w:type="gramEnd"/>
      <w:r w:rsidRPr="00022EDB">
        <w:rPr>
          <w:b/>
          <w:sz w:val="24"/>
        </w:rPr>
        <w:t>/с 40302810700003016212, БИК 046577001</w:t>
      </w:r>
      <w:r w:rsidRPr="00022EDB">
        <w:rPr>
          <w:sz w:val="24"/>
        </w:rPr>
        <w:t>.</w:t>
      </w:r>
    </w:p>
    <w:p w:rsidR="007B211A" w:rsidRPr="00022EDB" w:rsidRDefault="007B211A" w:rsidP="007B211A">
      <w:pPr>
        <w:jc w:val="both"/>
        <w:rPr>
          <w:sz w:val="24"/>
          <w:szCs w:val="24"/>
        </w:rPr>
      </w:pPr>
      <w:r w:rsidRPr="00022EDB">
        <w:rPr>
          <w:sz w:val="24"/>
          <w:szCs w:val="24"/>
        </w:rPr>
        <w:t xml:space="preserve">В платежном поручении указать: «Задаток за участие в продаже посредством публичного предложения (указать объект приобретения)». </w:t>
      </w:r>
    </w:p>
    <w:p w:rsidR="007B211A" w:rsidRPr="00022EDB" w:rsidRDefault="007B211A" w:rsidP="007B211A">
      <w:pPr>
        <w:autoSpaceDE w:val="0"/>
        <w:autoSpaceDN w:val="0"/>
        <w:adjustRightInd w:val="0"/>
        <w:jc w:val="both"/>
        <w:rPr>
          <w:sz w:val="24"/>
          <w:szCs w:val="24"/>
        </w:rPr>
      </w:pPr>
      <w:r w:rsidRPr="00022EDB">
        <w:rPr>
          <w:sz w:val="24"/>
          <w:szCs w:val="24"/>
        </w:rPr>
        <w:t xml:space="preserve">Лицам, перечислившим задаток для участия в </w:t>
      </w:r>
      <w:r w:rsidRPr="00022EDB">
        <w:rPr>
          <w:bCs/>
          <w:sz w:val="24"/>
          <w:szCs w:val="24"/>
        </w:rPr>
        <w:t>продаже посредством публичного предложения</w:t>
      </w:r>
      <w:r w:rsidRPr="00022EDB">
        <w:rPr>
          <w:sz w:val="24"/>
          <w:szCs w:val="24"/>
        </w:rPr>
        <w:t>, денежные средства возвращаются в следующем порядке:</w:t>
      </w:r>
    </w:p>
    <w:p w:rsidR="007B211A" w:rsidRPr="00022EDB" w:rsidRDefault="007B211A" w:rsidP="007B211A">
      <w:pPr>
        <w:autoSpaceDE w:val="0"/>
        <w:autoSpaceDN w:val="0"/>
        <w:adjustRightInd w:val="0"/>
        <w:jc w:val="both"/>
        <w:rPr>
          <w:sz w:val="24"/>
          <w:szCs w:val="24"/>
        </w:rPr>
      </w:pPr>
      <w:r w:rsidRPr="00022EDB">
        <w:rPr>
          <w:sz w:val="24"/>
          <w:szCs w:val="24"/>
        </w:rPr>
        <w:t>а) участникам продажи, за исключением её победителя, - в течение пяти календарных дней со дня подведения итогов продажи;</w:t>
      </w:r>
    </w:p>
    <w:p w:rsidR="007B211A" w:rsidRPr="00022EDB" w:rsidRDefault="007B211A" w:rsidP="007B211A">
      <w:pPr>
        <w:autoSpaceDE w:val="0"/>
        <w:autoSpaceDN w:val="0"/>
        <w:adjustRightInd w:val="0"/>
        <w:jc w:val="both"/>
        <w:rPr>
          <w:sz w:val="24"/>
          <w:szCs w:val="24"/>
        </w:rPr>
      </w:pPr>
      <w:r w:rsidRPr="00022EDB">
        <w:rPr>
          <w:sz w:val="24"/>
          <w:szCs w:val="24"/>
        </w:rPr>
        <w:t>б) претендентам, не допущенным к участию в продаже, - в течение пяти календарных дней со дня подписания протокола о признании претендентов участниками продажи.</w:t>
      </w:r>
    </w:p>
    <w:p w:rsidR="007B211A" w:rsidRPr="00022EDB" w:rsidRDefault="007B211A" w:rsidP="007B211A">
      <w:pPr>
        <w:pStyle w:val="3"/>
        <w:tabs>
          <w:tab w:val="left" w:pos="709"/>
        </w:tabs>
        <w:outlineLvl w:val="9"/>
      </w:pPr>
      <w:r w:rsidRPr="00022EDB">
        <w:t>В случае отзыва претендентом заявки, поданной претендентом до окончания срока приёма заявок, поступивший от претендента задаток возвращается в течение пяти банковских дней со дня поступления уведомления об отзыве заявки.</w:t>
      </w:r>
    </w:p>
    <w:p w:rsidR="007B211A" w:rsidRPr="00022EDB" w:rsidRDefault="007B211A" w:rsidP="007B211A">
      <w:pPr>
        <w:jc w:val="both"/>
        <w:rPr>
          <w:sz w:val="24"/>
        </w:rPr>
      </w:pPr>
      <w:r w:rsidRPr="00022EDB">
        <w:rPr>
          <w:b/>
          <w:sz w:val="24"/>
        </w:rPr>
        <w:lastRenderedPageBreak/>
        <w:t>9.</w:t>
      </w:r>
      <w:r w:rsidRPr="00022EDB">
        <w:rPr>
          <w:sz w:val="24"/>
        </w:rPr>
        <w:t xml:space="preserve"> </w:t>
      </w:r>
      <w:r w:rsidRPr="00022EDB">
        <w:rPr>
          <w:b/>
          <w:sz w:val="24"/>
        </w:rPr>
        <w:t>Дата определения участников продажи</w:t>
      </w:r>
      <w:r w:rsidRPr="00022EDB">
        <w:rPr>
          <w:sz w:val="24"/>
        </w:rPr>
        <w:t xml:space="preserve"> посредством публичного предложения – </w:t>
      </w:r>
      <w:r w:rsidR="00F10BEE">
        <w:rPr>
          <w:b/>
          <w:sz w:val="24"/>
        </w:rPr>
        <w:t>02</w:t>
      </w:r>
      <w:r w:rsidRPr="00022EDB">
        <w:rPr>
          <w:b/>
          <w:sz w:val="24"/>
        </w:rPr>
        <w:t xml:space="preserve"> </w:t>
      </w:r>
      <w:r w:rsidR="00022EDB" w:rsidRPr="00022EDB">
        <w:rPr>
          <w:b/>
          <w:sz w:val="24"/>
        </w:rPr>
        <w:t>марта</w:t>
      </w:r>
      <w:r w:rsidRPr="00022EDB">
        <w:rPr>
          <w:b/>
          <w:sz w:val="24"/>
        </w:rPr>
        <w:t xml:space="preserve"> 201</w:t>
      </w:r>
      <w:r w:rsidR="004327AC" w:rsidRPr="00022EDB">
        <w:rPr>
          <w:b/>
          <w:sz w:val="24"/>
        </w:rPr>
        <w:t>7</w:t>
      </w:r>
      <w:r w:rsidRPr="00022EDB">
        <w:rPr>
          <w:b/>
          <w:sz w:val="24"/>
        </w:rPr>
        <w:t xml:space="preserve"> г. в 14 час. </w:t>
      </w:r>
      <w:r w:rsidR="00B4513D" w:rsidRPr="00022EDB">
        <w:rPr>
          <w:b/>
          <w:sz w:val="24"/>
        </w:rPr>
        <w:t>0</w:t>
      </w:r>
      <w:r w:rsidRPr="00022EDB">
        <w:rPr>
          <w:b/>
          <w:sz w:val="24"/>
        </w:rPr>
        <w:t xml:space="preserve">0 мин. </w:t>
      </w:r>
      <w:r w:rsidRPr="00022EDB">
        <w:rPr>
          <w:sz w:val="24"/>
        </w:rPr>
        <w:t xml:space="preserve">по адресу: Свердловская область, г. Каменск-Уральский, ул. Тевосяна,13, </w:t>
      </w:r>
      <w:proofErr w:type="spellStart"/>
      <w:r w:rsidRPr="00022EDB">
        <w:rPr>
          <w:sz w:val="24"/>
        </w:rPr>
        <w:t>каб</w:t>
      </w:r>
      <w:proofErr w:type="spellEnd"/>
      <w:r w:rsidRPr="00022EDB">
        <w:rPr>
          <w:sz w:val="24"/>
        </w:rPr>
        <w:t>. № 1.</w:t>
      </w:r>
    </w:p>
    <w:p w:rsidR="007B211A" w:rsidRPr="00022EDB" w:rsidRDefault="007B211A" w:rsidP="007B211A">
      <w:pPr>
        <w:jc w:val="both"/>
        <w:rPr>
          <w:sz w:val="24"/>
        </w:rPr>
      </w:pPr>
      <w:r w:rsidRPr="00022EDB">
        <w:rPr>
          <w:sz w:val="24"/>
        </w:rPr>
        <w:t>В день определения участников продажи посредством публичного предложения продавец рассматривает заявки и документы претендентов. По результатам рассмотрения заявок и документов продавец принимает решение о признании претендентов участниками продажи посредством публичного предложения.</w:t>
      </w:r>
    </w:p>
    <w:p w:rsidR="007B211A" w:rsidRPr="00022EDB" w:rsidRDefault="007B211A" w:rsidP="007B211A">
      <w:pPr>
        <w:jc w:val="both"/>
        <w:rPr>
          <w:sz w:val="24"/>
        </w:rPr>
      </w:pPr>
      <w:r w:rsidRPr="00022EDB">
        <w:rPr>
          <w:b/>
          <w:sz w:val="24"/>
        </w:rPr>
        <w:t>10. Дата, время и место проведения продажи</w:t>
      </w:r>
      <w:r w:rsidRPr="00022EDB">
        <w:rPr>
          <w:sz w:val="24"/>
        </w:rPr>
        <w:t xml:space="preserve"> посредством публичного предложения – </w:t>
      </w:r>
      <w:r w:rsidR="00022EDB" w:rsidRPr="00022EDB">
        <w:rPr>
          <w:b/>
          <w:sz w:val="24"/>
        </w:rPr>
        <w:t>06 марта</w:t>
      </w:r>
      <w:r w:rsidRPr="00022EDB">
        <w:rPr>
          <w:b/>
          <w:sz w:val="24"/>
        </w:rPr>
        <w:t xml:space="preserve"> 201</w:t>
      </w:r>
      <w:r w:rsidR="004327AC" w:rsidRPr="00022EDB">
        <w:rPr>
          <w:b/>
          <w:sz w:val="24"/>
        </w:rPr>
        <w:t>7</w:t>
      </w:r>
      <w:r w:rsidRPr="00022EDB">
        <w:rPr>
          <w:b/>
          <w:sz w:val="24"/>
        </w:rPr>
        <w:t xml:space="preserve"> г. в 14 час. </w:t>
      </w:r>
      <w:r w:rsidR="00B4513D" w:rsidRPr="00022EDB">
        <w:rPr>
          <w:b/>
          <w:sz w:val="24"/>
        </w:rPr>
        <w:t>0</w:t>
      </w:r>
      <w:r w:rsidRPr="00022EDB">
        <w:rPr>
          <w:b/>
          <w:sz w:val="24"/>
        </w:rPr>
        <w:t xml:space="preserve">0 мин. </w:t>
      </w:r>
      <w:r w:rsidRPr="00022EDB">
        <w:rPr>
          <w:sz w:val="24"/>
        </w:rPr>
        <w:t xml:space="preserve">по адресу: Свердловская область, г. Каменск-Уральский, ул. Тевосяна,13, </w:t>
      </w:r>
      <w:proofErr w:type="spellStart"/>
      <w:r w:rsidRPr="00022EDB">
        <w:rPr>
          <w:sz w:val="24"/>
        </w:rPr>
        <w:t>каб</w:t>
      </w:r>
      <w:proofErr w:type="spellEnd"/>
      <w:r w:rsidRPr="00022EDB">
        <w:rPr>
          <w:sz w:val="24"/>
        </w:rPr>
        <w:t>. № 1.</w:t>
      </w:r>
    </w:p>
    <w:p w:rsidR="007B211A" w:rsidRPr="00022EDB" w:rsidRDefault="007B211A" w:rsidP="007B211A">
      <w:pPr>
        <w:jc w:val="both"/>
        <w:rPr>
          <w:b/>
          <w:sz w:val="24"/>
        </w:rPr>
      </w:pPr>
      <w:r w:rsidRPr="00022EDB">
        <w:rPr>
          <w:b/>
          <w:sz w:val="24"/>
        </w:rPr>
        <w:t>11.</w:t>
      </w:r>
      <w:r w:rsidRPr="00022EDB">
        <w:rPr>
          <w:sz w:val="24"/>
        </w:rPr>
        <w:t xml:space="preserve"> </w:t>
      </w:r>
      <w:r w:rsidRPr="00022EDB">
        <w:rPr>
          <w:b/>
          <w:sz w:val="24"/>
        </w:rPr>
        <w:t>Порядок проведения продажи посредством публичного предложения.</w:t>
      </w:r>
    </w:p>
    <w:p w:rsidR="007B211A" w:rsidRPr="00022EDB" w:rsidRDefault="007B211A" w:rsidP="007B211A">
      <w:pPr>
        <w:jc w:val="both"/>
        <w:rPr>
          <w:sz w:val="24"/>
        </w:rPr>
      </w:pPr>
      <w:r w:rsidRPr="00022EDB">
        <w:rPr>
          <w:sz w:val="24"/>
        </w:rPr>
        <w:t>При продаже посредством публичного предложения осуществляется снижение цены первоначального предложения на «шаг понижения» до цены отсечения.</w:t>
      </w:r>
    </w:p>
    <w:p w:rsidR="007B211A" w:rsidRPr="00022EDB" w:rsidRDefault="007B211A" w:rsidP="007B211A">
      <w:pPr>
        <w:jc w:val="both"/>
        <w:rPr>
          <w:sz w:val="24"/>
        </w:rPr>
      </w:pPr>
      <w:r w:rsidRPr="00022EDB">
        <w:rPr>
          <w:sz w:val="24"/>
        </w:rPr>
        <w:t xml:space="preserve">Предложение о приобретении муниципального имущества </w:t>
      </w:r>
      <w:proofErr w:type="gramStart"/>
      <w:r w:rsidRPr="00022EDB">
        <w:rPr>
          <w:sz w:val="24"/>
        </w:rPr>
        <w:t>заявляется</w:t>
      </w:r>
      <w:proofErr w:type="gramEnd"/>
      <w:r w:rsidRPr="00022EDB">
        <w:rPr>
          <w:sz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B211A" w:rsidRPr="00022EDB" w:rsidRDefault="007B211A" w:rsidP="007B211A">
      <w:pPr>
        <w:autoSpaceDE w:val="0"/>
        <w:autoSpaceDN w:val="0"/>
        <w:adjustRightInd w:val="0"/>
        <w:jc w:val="both"/>
        <w:rPr>
          <w:b/>
          <w:sz w:val="24"/>
          <w:szCs w:val="24"/>
        </w:rPr>
      </w:pPr>
      <w:r w:rsidRPr="00022EDB">
        <w:rPr>
          <w:b/>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022EDB">
        <w:rPr>
          <w:b/>
          <w:sz w:val="24"/>
          <w:szCs w:val="24"/>
        </w:rPr>
        <w:t>который</w:t>
      </w:r>
      <w:proofErr w:type="gramEnd"/>
      <w:r w:rsidRPr="00022EDB">
        <w:rPr>
          <w:b/>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B211A" w:rsidRPr="00022EDB" w:rsidRDefault="007B211A" w:rsidP="007B211A">
      <w:pPr>
        <w:jc w:val="both"/>
        <w:rPr>
          <w:sz w:val="24"/>
        </w:rPr>
      </w:pPr>
      <w:r w:rsidRPr="00022EDB">
        <w:rPr>
          <w:sz w:val="24"/>
        </w:rPr>
        <w:t>В случае</w:t>
      </w:r>
      <w:proofErr w:type="gramStart"/>
      <w:r w:rsidRPr="00022EDB">
        <w:rPr>
          <w:sz w:val="24"/>
        </w:rPr>
        <w:t>,</w:t>
      </w:r>
      <w:proofErr w:type="gramEnd"/>
      <w:r w:rsidRPr="00022EDB">
        <w:rPr>
          <w:sz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21.12.2001г.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B211A" w:rsidRPr="00022EDB" w:rsidRDefault="007B211A" w:rsidP="007B211A">
      <w:pPr>
        <w:jc w:val="both"/>
        <w:rPr>
          <w:sz w:val="24"/>
        </w:rPr>
      </w:pPr>
      <w:r w:rsidRPr="00022EDB">
        <w:rPr>
          <w:sz w:val="24"/>
        </w:rPr>
        <w:t>В случае</w:t>
      </w:r>
      <w:proofErr w:type="gramStart"/>
      <w:r w:rsidRPr="00022EDB">
        <w:rPr>
          <w:sz w:val="24"/>
        </w:rPr>
        <w:t>,</w:t>
      </w:r>
      <w:proofErr w:type="gramEnd"/>
      <w:r w:rsidRPr="00022EDB">
        <w:rPr>
          <w:sz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w:t>
      </w:r>
    </w:p>
    <w:p w:rsidR="007B211A" w:rsidRPr="00022EDB" w:rsidRDefault="007B211A" w:rsidP="007B211A">
      <w:pPr>
        <w:autoSpaceDE w:val="0"/>
        <w:autoSpaceDN w:val="0"/>
        <w:adjustRightInd w:val="0"/>
        <w:jc w:val="both"/>
        <w:rPr>
          <w:sz w:val="24"/>
          <w:szCs w:val="24"/>
        </w:rPr>
      </w:pPr>
      <w:r w:rsidRPr="00022EDB">
        <w:rPr>
          <w:sz w:val="24"/>
          <w:szCs w:val="24"/>
        </w:rPr>
        <w:t>Продажа имущества признается несостоявшейся в следующих случаях:</w:t>
      </w:r>
    </w:p>
    <w:p w:rsidR="007B211A" w:rsidRPr="00022EDB" w:rsidRDefault="007B211A" w:rsidP="007B211A">
      <w:pPr>
        <w:autoSpaceDE w:val="0"/>
        <w:autoSpaceDN w:val="0"/>
        <w:adjustRightInd w:val="0"/>
        <w:jc w:val="both"/>
        <w:rPr>
          <w:sz w:val="24"/>
          <w:szCs w:val="24"/>
        </w:rPr>
      </w:pPr>
      <w:r w:rsidRPr="00022EDB">
        <w:rPr>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7B211A" w:rsidRPr="00022EDB" w:rsidRDefault="007B211A" w:rsidP="007B211A">
      <w:pPr>
        <w:autoSpaceDE w:val="0"/>
        <w:autoSpaceDN w:val="0"/>
        <w:adjustRightInd w:val="0"/>
        <w:jc w:val="both"/>
        <w:rPr>
          <w:sz w:val="24"/>
          <w:szCs w:val="24"/>
        </w:rPr>
      </w:pPr>
      <w:r w:rsidRPr="00022EDB">
        <w:rPr>
          <w:sz w:val="24"/>
          <w:szCs w:val="24"/>
        </w:rPr>
        <w:t>б) принято решение о признании только 1 претендента участником продажи;</w:t>
      </w:r>
    </w:p>
    <w:p w:rsidR="007B211A" w:rsidRPr="00022EDB" w:rsidRDefault="007B211A" w:rsidP="007B211A">
      <w:pPr>
        <w:autoSpaceDE w:val="0"/>
        <w:autoSpaceDN w:val="0"/>
        <w:adjustRightInd w:val="0"/>
        <w:jc w:val="both"/>
        <w:rPr>
          <w:sz w:val="24"/>
          <w:szCs w:val="24"/>
        </w:rPr>
      </w:pPr>
      <w:r w:rsidRPr="00022EDB">
        <w:rPr>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7B211A" w:rsidRPr="00022EDB" w:rsidRDefault="007B211A" w:rsidP="007B211A">
      <w:pPr>
        <w:jc w:val="both"/>
        <w:rPr>
          <w:b/>
          <w:sz w:val="24"/>
        </w:rPr>
      </w:pPr>
      <w:r w:rsidRPr="00022EDB">
        <w:rPr>
          <w:b/>
          <w:sz w:val="24"/>
        </w:rPr>
        <w:t>12. Порядок заключения договора купли-продажи и оплаты.</w:t>
      </w:r>
    </w:p>
    <w:p w:rsidR="007B211A" w:rsidRPr="00022EDB" w:rsidRDefault="007B211A" w:rsidP="0089668E">
      <w:pPr>
        <w:autoSpaceDE w:val="0"/>
        <w:autoSpaceDN w:val="0"/>
        <w:adjustRightInd w:val="0"/>
        <w:jc w:val="both"/>
        <w:rPr>
          <w:sz w:val="24"/>
          <w:szCs w:val="24"/>
        </w:rPr>
      </w:pPr>
      <w:r w:rsidRPr="00022EDB">
        <w:rPr>
          <w:sz w:val="24"/>
        </w:rPr>
        <w:t xml:space="preserve">С победителем продажи посредством публичного предложения заключается договор купли – продажи </w:t>
      </w:r>
      <w:r w:rsidRPr="00022EDB">
        <w:rPr>
          <w:sz w:val="24"/>
          <w:szCs w:val="24"/>
        </w:rPr>
        <w:t>в течение 5 (пяти) рабочих дней</w:t>
      </w:r>
      <w:r w:rsidRPr="00022EDB">
        <w:rPr>
          <w:sz w:val="24"/>
        </w:rPr>
        <w:t xml:space="preserve"> </w:t>
      </w:r>
      <w:proofErr w:type="gramStart"/>
      <w:r w:rsidRPr="00022EDB">
        <w:rPr>
          <w:sz w:val="24"/>
        </w:rPr>
        <w:t>с даты подведения</w:t>
      </w:r>
      <w:proofErr w:type="gramEnd"/>
      <w:r w:rsidRPr="00022EDB">
        <w:rPr>
          <w:sz w:val="24"/>
        </w:rPr>
        <w:t xml:space="preserve"> её итогов и выдачи у</w:t>
      </w:r>
      <w:r w:rsidRPr="00022EDB">
        <w:rPr>
          <w:sz w:val="24"/>
          <w:szCs w:val="24"/>
        </w:rPr>
        <w:t>ведомления о признании участника продажи посредством публичного предложения победителем.</w:t>
      </w:r>
    </w:p>
    <w:p w:rsidR="007B211A" w:rsidRPr="00022EDB" w:rsidRDefault="007B211A" w:rsidP="0089668E">
      <w:pPr>
        <w:ind w:firstLine="720"/>
        <w:jc w:val="both"/>
        <w:rPr>
          <w:b/>
          <w:sz w:val="24"/>
        </w:rPr>
      </w:pPr>
      <w:r w:rsidRPr="00022EDB">
        <w:rPr>
          <w:b/>
          <w:sz w:val="24"/>
        </w:rPr>
        <w:t>При уклонении или отказе победителя продажи посредством публичного предложения от заключения в установленный срок договора купли – продажи муниципального имущества, он утрачивает право на заключение указанного договора и задаток ему не возвращается.</w:t>
      </w:r>
    </w:p>
    <w:p w:rsidR="007B211A" w:rsidRPr="00022EDB" w:rsidRDefault="007B211A" w:rsidP="0089668E">
      <w:pPr>
        <w:ind w:firstLine="720"/>
        <w:jc w:val="both"/>
        <w:rPr>
          <w:b/>
          <w:sz w:val="24"/>
          <w:szCs w:val="24"/>
        </w:rPr>
      </w:pPr>
      <w:r w:rsidRPr="00022EDB">
        <w:rPr>
          <w:sz w:val="24"/>
          <w:szCs w:val="24"/>
        </w:rPr>
        <w:t>Оплата приобретенного муниципального имущества должна быть произведена Покупателем в  течение 10 дней с момента подписания договора купли - продажи на расчетный счет</w:t>
      </w:r>
      <w:r w:rsidRPr="00022EDB">
        <w:rPr>
          <w:i/>
          <w:sz w:val="24"/>
          <w:szCs w:val="24"/>
        </w:rPr>
        <w:t xml:space="preserve"> </w:t>
      </w:r>
      <w:r w:rsidRPr="00022EDB">
        <w:rPr>
          <w:sz w:val="24"/>
          <w:szCs w:val="24"/>
        </w:rPr>
        <w:t>Органа местного самоуправления «Комитет по управлению имуществом города Каменска-Уральского по</w:t>
      </w:r>
      <w:r w:rsidRPr="00022EDB">
        <w:rPr>
          <w:b/>
          <w:sz w:val="24"/>
          <w:szCs w:val="24"/>
        </w:rPr>
        <w:t xml:space="preserve"> </w:t>
      </w:r>
      <w:r w:rsidRPr="00022EDB">
        <w:rPr>
          <w:sz w:val="24"/>
          <w:szCs w:val="24"/>
        </w:rPr>
        <w:t xml:space="preserve">следующим реквизитам: </w:t>
      </w:r>
      <w:r w:rsidRPr="00022EDB">
        <w:rPr>
          <w:b/>
          <w:sz w:val="24"/>
          <w:szCs w:val="24"/>
        </w:rPr>
        <w:t xml:space="preserve">ИНН 6612001428, КПП 661201001, получатель: УФК по Свердловской области (ОМС «Комитет по управлению имуществом города Каменска-Уральского») Уральское ГУ Банка России, г. Екатеринбург, </w:t>
      </w:r>
      <w:proofErr w:type="gramStart"/>
      <w:r w:rsidRPr="00022EDB">
        <w:rPr>
          <w:b/>
          <w:sz w:val="24"/>
          <w:szCs w:val="24"/>
        </w:rPr>
        <w:t>р</w:t>
      </w:r>
      <w:proofErr w:type="gramEnd"/>
      <w:r w:rsidRPr="00022EDB">
        <w:rPr>
          <w:b/>
          <w:sz w:val="24"/>
          <w:szCs w:val="24"/>
        </w:rPr>
        <w:t>/с 40302810700003016212, БИК 046577001</w:t>
      </w:r>
      <w:r w:rsidRPr="00022EDB">
        <w:rPr>
          <w:sz w:val="24"/>
          <w:szCs w:val="24"/>
        </w:rPr>
        <w:t>.</w:t>
      </w:r>
      <w:r w:rsidRPr="00022EDB">
        <w:rPr>
          <w:b/>
          <w:sz w:val="24"/>
          <w:szCs w:val="24"/>
        </w:rPr>
        <w:t xml:space="preserve"> </w:t>
      </w:r>
    </w:p>
    <w:p w:rsidR="007B211A" w:rsidRPr="00022EDB" w:rsidRDefault="007B211A" w:rsidP="007B211A">
      <w:pPr>
        <w:jc w:val="both"/>
        <w:rPr>
          <w:b/>
          <w:sz w:val="24"/>
          <w:szCs w:val="24"/>
        </w:rPr>
      </w:pPr>
      <w:r w:rsidRPr="00022EDB">
        <w:rPr>
          <w:sz w:val="24"/>
          <w:szCs w:val="24"/>
        </w:rPr>
        <w:lastRenderedPageBreak/>
        <w:t>Внесенный победителем продажи задаток засчитывается в счет оплаты приобретаемого имущества.</w:t>
      </w:r>
    </w:p>
    <w:p w:rsidR="007B211A" w:rsidRPr="00022EDB" w:rsidRDefault="007B211A" w:rsidP="007B211A">
      <w:pPr>
        <w:jc w:val="both"/>
        <w:rPr>
          <w:sz w:val="24"/>
        </w:rPr>
      </w:pPr>
      <w:r w:rsidRPr="00022EDB">
        <w:rPr>
          <w:b/>
          <w:sz w:val="24"/>
        </w:rPr>
        <w:t>13. Полную информацию</w:t>
      </w:r>
      <w:r w:rsidRPr="00022EDB">
        <w:rPr>
          <w:sz w:val="24"/>
        </w:rPr>
        <w:t xml:space="preserve"> об </w:t>
      </w:r>
      <w:r w:rsidRPr="00022EDB">
        <w:rPr>
          <w:sz w:val="24"/>
          <w:szCs w:val="24"/>
        </w:rPr>
        <w:t xml:space="preserve">отчуждаемых </w:t>
      </w:r>
      <w:r w:rsidRPr="00022EDB">
        <w:rPr>
          <w:sz w:val="24"/>
        </w:rPr>
        <w:t xml:space="preserve">объектах и условиях договора купли - продажи можно получить в ОМС «Комитет по управлению имуществом города Каменска-Уральского» по адресу: ул. Тевосяна,13, </w:t>
      </w:r>
      <w:proofErr w:type="spellStart"/>
      <w:r w:rsidRPr="00022EDB">
        <w:rPr>
          <w:sz w:val="24"/>
        </w:rPr>
        <w:t>каб</w:t>
      </w:r>
      <w:proofErr w:type="spellEnd"/>
      <w:r w:rsidRPr="00022EDB">
        <w:rPr>
          <w:sz w:val="24"/>
        </w:rPr>
        <w:t xml:space="preserve">. № </w:t>
      </w:r>
      <w:r w:rsidR="004327AC" w:rsidRPr="00022EDB">
        <w:rPr>
          <w:sz w:val="24"/>
        </w:rPr>
        <w:t>1</w:t>
      </w:r>
      <w:r w:rsidRPr="00022EDB">
        <w:rPr>
          <w:sz w:val="24"/>
        </w:rPr>
        <w:t>. Телефон для справок: 3</w:t>
      </w:r>
      <w:r w:rsidR="004327AC" w:rsidRPr="00022EDB">
        <w:rPr>
          <w:sz w:val="24"/>
        </w:rPr>
        <w:t>9</w:t>
      </w:r>
      <w:r w:rsidRPr="00022EDB">
        <w:rPr>
          <w:sz w:val="24"/>
        </w:rPr>
        <w:t>-</w:t>
      </w:r>
      <w:r w:rsidR="004327AC" w:rsidRPr="00022EDB">
        <w:rPr>
          <w:sz w:val="24"/>
        </w:rPr>
        <w:t>67</w:t>
      </w:r>
      <w:r w:rsidRPr="00022EDB">
        <w:rPr>
          <w:sz w:val="24"/>
        </w:rPr>
        <w:t>-</w:t>
      </w:r>
      <w:r w:rsidR="004327AC" w:rsidRPr="00022EDB">
        <w:rPr>
          <w:sz w:val="24"/>
        </w:rPr>
        <w:t>73</w:t>
      </w:r>
      <w:r w:rsidRPr="00022EDB">
        <w:rPr>
          <w:sz w:val="24"/>
        </w:rPr>
        <w:t xml:space="preserve">. </w:t>
      </w:r>
    </w:p>
    <w:p w:rsidR="007B211A" w:rsidRPr="00022EDB" w:rsidRDefault="007B211A" w:rsidP="007B211A">
      <w:pPr>
        <w:pStyle w:val="3"/>
        <w:tabs>
          <w:tab w:val="left" w:pos="709"/>
        </w:tabs>
        <w:outlineLvl w:val="9"/>
        <w:rPr>
          <w:szCs w:val="24"/>
        </w:rPr>
      </w:pPr>
      <w:r w:rsidRPr="00022EDB">
        <w:t xml:space="preserve">Информационное сообщение о проведении продажи размещено на официальном сайте РФ в сети «Интернет» </w:t>
      </w:r>
      <w:hyperlink r:id="rId9" w:history="1">
        <w:r w:rsidRPr="00022EDB">
          <w:rPr>
            <w:rStyle w:val="a8"/>
            <w:color w:val="auto"/>
            <w:lang w:val="en-US"/>
          </w:rPr>
          <w:t>www</w:t>
        </w:r>
        <w:r w:rsidRPr="00022EDB">
          <w:rPr>
            <w:rStyle w:val="a8"/>
            <w:color w:val="auto"/>
          </w:rPr>
          <w:t>.</w:t>
        </w:r>
        <w:r w:rsidRPr="00022EDB">
          <w:rPr>
            <w:rStyle w:val="a8"/>
            <w:color w:val="auto"/>
            <w:lang w:val="en-US"/>
          </w:rPr>
          <w:t>torgi</w:t>
        </w:r>
        <w:r w:rsidRPr="00022EDB">
          <w:rPr>
            <w:rStyle w:val="a8"/>
            <w:color w:val="auto"/>
          </w:rPr>
          <w:t>.</w:t>
        </w:r>
        <w:r w:rsidRPr="00022EDB">
          <w:rPr>
            <w:rStyle w:val="a8"/>
            <w:color w:val="auto"/>
            <w:lang w:val="en-US"/>
          </w:rPr>
          <w:t>gov</w:t>
        </w:r>
        <w:r w:rsidRPr="00022EDB">
          <w:rPr>
            <w:rStyle w:val="a8"/>
            <w:color w:val="auto"/>
          </w:rPr>
          <w:t>.</w:t>
        </w:r>
        <w:r w:rsidRPr="00022EDB">
          <w:rPr>
            <w:rStyle w:val="a8"/>
            <w:color w:val="auto"/>
            <w:lang w:val="en-US"/>
          </w:rPr>
          <w:t>ru</w:t>
        </w:r>
      </w:hyperlink>
      <w:r w:rsidR="00B4513D" w:rsidRPr="00022EDB">
        <w:t xml:space="preserve"> и на </w:t>
      </w:r>
      <w:r w:rsidRPr="00022EDB">
        <w:t>сайте</w:t>
      </w:r>
      <w:r w:rsidR="00B4513D" w:rsidRPr="00022EDB">
        <w:t xml:space="preserve"> организатора продажи</w:t>
      </w:r>
      <w:r w:rsidRPr="00022EDB">
        <w:t xml:space="preserve">: </w:t>
      </w:r>
      <w:r w:rsidRPr="00022EDB">
        <w:rPr>
          <w:u w:val="single"/>
        </w:rPr>
        <w:t>http://imush.kamensk-uralskiy.ru/</w:t>
      </w:r>
      <w:r w:rsidRPr="00022EDB">
        <w:rPr>
          <w:szCs w:val="24"/>
          <w:u w:val="single"/>
        </w:rPr>
        <w:t>.</w:t>
      </w:r>
    </w:p>
    <w:p w:rsidR="007B211A" w:rsidRPr="00022EDB" w:rsidRDefault="007B211A" w:rsidP="007B211A">
      <w:pPr>
        <w:jc w:val="both"/>
        <w:rPr>
          <w:b/>
          <w:sz w:val="24"/>
        </w:rPr>
      </w:pPr>
      <w:r w:rsidRPr="00022EDB">
        <w:rPr>
          <w:b/>
          <w:sz w:val="24"/>
        </w:rPr>
        <w:t>14. Приложение:</w:t>
      </w:r>
    </w:p>
    <w:p w:rsidR="007B211A" w:rsidRPr="00022EDB" w:rsidRDefault="007B211A" w:rsidP="007B211A">
      <w:pPr>
        <w:jc w:val="both"/>
        <w:rPr>
          <w:sz w:val="24"/>
        </w:rPr>
      </w:pPr>
      <w:r w:rsidRPr="00022EDB">
        <w:rPr>
          <w:sz w:val="24"/>
        </w:rPr>
        <w:t>- Форма заявки на приобретение муниципального имущества посредством публичного предложения (Приложение № 1).</w:t>
      </w:r>
    </w:p>
    <w:p w:rsidR="00C92873" w:rsidRPr="00105F37" w:rsidRDefault="00C92873" w:rsidP="007B211A">
      <w:pPr>
        <w:jc w:val="both"/>
        <w:rPr>
          <w:sz w:val="24"/>
          <w:highlight w:val="yellow"/>
        </w:rPr>
      </w:pPr>
    </w:p>
    <w:p w:rsidR="00C92873" w:rsidRPr="00105F37" w:rsidRDefault="00C92873" w:rsidP="007B211A">
      <w:pPr>
        <w:jc w:val="both"/>
        <w:rPr>
          <w:sz w:val="24"/>
          <w:highlight w:val="yellow"/>
        </w:rPr>
      </w:pPr>
    </w:p>
    <w:p w:rsidR="00022EDB" w:rsidRDefault="007B211A" w:rsidP="007B211A">
      <w:pPr>
        <w:jc w:val="both"/>
        <w:rPr>
          <w:sz w:val="24"/>
        </w:rPr>
      </w:pPr>
      <w:r w:rsidRPr="00022EDB">
        <w:rPr>
          <w:sz w:val="24"/>
        </w:rPr>
        <w:t xml:space="preserve">                                                                                     </w:t>
      </w: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022EDB" w:rsidRDefault="00022EDB" w:rsidP="007B211A">
      <w:pPr>
        <w:jc w:val="both"/>
        <w:rPr>
          <w:sz w:val="24"/>
        </w:rPr>
      </w:pPr>
    </w:p>
    <w:p w:rsidR="007B211A" w:rsidRPr="00022EDB" w:rsidRDefault="007B211A" w:rsidP="00022EDB">
      <w:pPr>
        <w:jc w:val="right"/>
        <w:rPr>
          <w:sz w:val="24"/>
        </w:rPr>
      </w:pPr>
      <w:r w:rsidRPr="00022EDB">
        <w:rPr>
          <w:sz w:val="24"/>
        </w:rPr>
        <w:lastRenderedPageBreak/>
        <w:t xml:space="preserve">   Приложение № 1</w:t>
      </w:r>
    </w:p>
    <w:p w:rsidR="007B211A" w:rsidRPr="00022EDB" w:rsidRDefault="007B211A" w:rsidP="007B211A">
      <w:pPr>
        <w:jc w:val="both"/>
        <w:rPr>
          <w:sz w:val="24"/>
        </w:rPr>
      </w:pPr>
      <w:r w:rsidRPr="00022EDB">
        <w:rPr>
          <w:sz w:val="24"/>
        </w:rPr>
        <w:t xml:space="preserve">                                                                                             </w:t>
      </w:r>
    </w:p>
    <w:p w:rsidR="007B211A" w:rsidRPr="00022EDB" w:rsidRDefault="007B211A" w:rsidP="007B211A">
      <w:pPr>
        <w:jc w:val="both"/>
        <w:rPr>
          <w:sz w:val="24"/>
        </w:rPr>
      </w:pPr>
    </w:p>
    <w:p w:rsidR="007B211A" w:rsidRPr="00022EDB" w:rsidRDefault="007B211A" w:rsidP="007B211A">
      <w:pPr>
        <w:ind w:left="5320"/>
        <w:rPr>
          <w:sz w:val="22"/>
        </w:rPr>
      </w:pPr>
      <w:r w:rsidRPr="00022EDB">
        <w:rPr>
          <w:sz w:val="22"/>
        </w:rPr>
        <w:t>Номер регистрации_____________________________</w:t>
      </w:r>
    </w:p>
    <w:p w:rsidR="007B211A" w:rsidRPr="00022EDB" w:rsidRDefault="007B211A" w:rsidP="007B211A">
      <w:pPr>
        <w:ind w:left="5320"/>
        <w:rPr>
          <w:sz w:val="22"/>
        </w:rPr>
      </w:pPr>
      <w:r w:rsidRPr="00022EDB">
        <w:rPr>
          <w:sz w:val="22"/>
        </w:rPr>
        <w:t>Дата регистрации_____________________________</w:t>
      </w:r>
    </w:p>
    <w:p w:rsidR="007B211A" w:rsidRPr="00022EDB" w:rsidRDefault="007B211A" w:rsidP="007B211A">
      <w:pPr>
        <w:ind w:left="5320"/>
        <w:rPr>
          <w:sz w:val="22"/>
        </w:rPr>
      </w:pPr>
      <w:r w:rsidRPr="00022EDB">
        <w:rPr>
          <w:sz w:val="22"/>
        </w:rPr>
        <w:t>Время регистрации __________час</w:t>
      </w:r>
      <w:proofErr w:type="gramStart"/>
      <w:r w:rsidRPr="00022EDB">
        <w:rPr>
          <w:sz w:val="22"/>
        </w:rPr>
        <w:t>.</w:t>
      </w:r>
      <w:proofErr w:type="gramEnd"/>
      <w:r w:rsidRPr="00022EDB">
        <w:rPr>
          <w:sz w:val="22"/>
        </w:rPr>
        <w:t xml:space="preserve"> _____</w:t>
      </w:r>
      <w:proofErr w:type="gramStart"/>
      <w:r w:rsidRPr="00022EDB">
        <w:rPr>
          <w:sz w:val="22"/>
        </w:rPr>
        <w:t>м</w:t>
      </w:r>
      <w:proofErr w:type="gramEnd"/>
      <w:r w:rsidRPr="00022EDB">
        <w:rPr>
          <w:sz w:val="22"/>
        </w:rPr>
        <w:t xml:space="preserve">ин. </w:t>
      </w:r>
    </w:p>
    <w:p w:rsidR="007B211A" w:rsidRPr="00022EDB" w:rsidRDefault="007B211A" w:rsidP="007B211A">
      <w:pPr>
        <w:ind w:left="5320"/>
        <w:rPr>
          <w:sz w:val="22"/>
        </w:rPr>
      </w:pPr>
      <w:r w:rsidRPr="00022EDB">
        <w:rPr>
          <w:sz w:val="22"/>
        </w:rPr>
        <w:t>Подпись регистрирующего лица____________________________________</w:t>
      </w:r>
    </w:p>
    <w:p w:rsidR="007B211A" w:rsidRPr="00022EDB" w:rsidRDefault="007B211A" w:rsidP="007B211A">
      <w:pPr>
        <w:jc w:val="both"/>
        <w:rPr>
          <w:sz w:val="24"/>
        </w:rPr>
      </w:pPr>
    </w:p>
    <w:p w:rsidR="007B211A" w:rsidRPr="00022EDB" w:rsidRDefault="007B211A" w:rsidP="007B211A">
      <w:pPr>
        <w:jc w:val="both"/>
        <w:rPr>
          <w:sz w:val="24"/>
        </w:rPr>
      </w:pPr>
    </w:p>
    <w:p w:rsidR="007B211A" w:rsidRPr="00022EDB" w:rsidRDefault="007B211A" w:rsidP="007B211A">
      <w:pPr>
        <w:jc w:val="both"/>
        <w:rPr>
          <w:sz w:val="24"/>
        </w:rPr>
      </w:pPr>
      <w:r w:rsidRPr="00022EDB">
        <w:rPr>
          <w:sz w:val="24"/>
        </w:rPr>
        <w:t xml:space="preserve">Организатору торгов: </w:t>
      </w:r>
      <w:r w:rsidRPr="00022EDB">
        <w:rPr>
          <w:sz w:val="24"/>
          <w:u w:val="single"/>
        </w:rPr>
        <w:t>ОМС «Комитет по управлению имуществом города Каменска-Уральского</w:t>
      </w:r>
      <w:r w:rsidRPr="00022EDB">
        <w:rPr>
          <w:sz w:val="24"/>
        </w:rPr>
        <w:t xml:space="preserve">                                                                                          </w:t>
      </w:r>
    </w:p>
    <w:p w:rsidR="007B211A" w:rsidRPr="00022EDB" w:rsidRDefault="007B211A" w:rsidP="007B211A">
      <w:pPr>
        <w:jc w:val="center"/>
        <w:rPr>
          <w:sz w:val="28"/>
          <w:szCs w:val="28"/>
        </w:rPr>
      </w:pPr>
    </w:p>
    <w:p w:rsidR="007B211A" w:rsidRPr="00022EDB" w:rsidRDefault="007B211A" w:rsidP="007B211A">
      <w:pPr>
        <w:jc w:val="center"/>
        <w:rPr>
          <w:sz w:val="28"/>
          <w:szCs w:val="28"/>
        </w:rPr>
      </w:pPr>
      <w:r w:rsidRPr="00022EDB">
        <w:rPr>
          <w:sz w:val="28"/>
          <w:szCs w:val="28"/>
        </w:rPr>
        <w:t>Заявка</w:t>
      </w:r>
    </w:p>
    <w:p w:rsidR="007B211A" w:rsidRPr="00022EDB" w:rsidRDefault="007B211A" w:rsidP="007B211A">
      <w:pPr>
        <w:jc w:val="center"/>
        <w:rPr>
          <w:sz w:val="24"/>
        </w:rPr>
      </w:pPr>
      <w:r w:rsidRPr="00022EDB">
        <w:rPr>
          <w:sz w:val="24"/>
        </w:rPr>
        <w:t>на приобретение муниципального имущества посредством публичного предложения</w:t>
      </w:r>
    </w:p>
    <w:p w:rsidR="007B211A" w:rsidRPr="00022EDB" w:rsidRDefault="007B211A" w:rsidP="007B211A">
      <w:pPr>
        <w:jc w:val="center"/>
        <w:rPr>
          <w:sz w:val="24"/>
        </w:rPr>
      </w:pPr>
    </w:p>
    <w:p w:rsidR="007B211A" w:rsidRPr="00022EDB" w:rsidRDefault="007B211A" w:rsidP="007B211A">
      <w:pPr>
        <w:jc w:val="both"/>
        <w:rPr>
          <w:sz w:val="24"/>
        </w:rPr>
      </w:pPr>
      <w:r w:rsidRPr="00022EDB">
        <w:rPr>
          <w:sz w:val="24"/>
        </w:rPr>
        <w:t xml:space="preserve"> ''___''_________201__ г.                                                                                  г. Каменск-Уральский</w:t>
      </w:r>
    </w:p>
    <w:p w:rsidR="007B211A" w:rsidRPr="00022EDB" w:rsidRDefault="007B211A" w:rsidP="007B211A">
      <w:pPr>
        <w:jc w:val="both"/>
        <w:rPr>
          <w:sz w:val="24"/>
        </w:rPr>
      </w:pPr>
    </w:p>
    <w:p w:rsidR="007B211A" w:rsidRPr="00022EDB" w:rsidRDefault="007B211A" w:rsidP="007B211A">
      <w:pPr>
        <w:pBdr>
          <w:bottom w:val="single" w:sz="12" w:space="1" w:color="auto"/>
        </w:pBdr>
        <w:jc w:val="both"/>
        <w:rPr>
          <w:sz w:val="24"/>
        </w:rPr>
      </w:pPr>
      <w:r w:rsidRPr="00022EDB">
        <w:rPr>
          <w:sz w:val="24"/>
        </w:rPr>
        <w:t>Заявитель:</w:t>
      </w:r>
    </w:p>
    <w:p w:rsidR="007B211A" w:rsidRPr="00022EDB" w:rsidRDefault="007B211A" w:rsidP="007B211A">
      <w:pPr>
        <w:pBdr>
          <w:bottom w:val="single" w:sz="12" w:space="1" w:color="auto"/>
        </w:pBdr>
        <w:jc w:val="both"/>
        <w:rPr>
          <w:sz w:val="24"/>
        </w:rPr>
      </w:pPr>
    </w:p>
    <w:p w:rsidR="007B211A" w:rsidRPr="00022EDB" w:rsidRDefault="007B211A" w:rsidP="007B211A">
      <w:pPr>
        <w:jc w:val="center"/>
      </w:pPr>
      <w:proofErr w:type="gramStart"/>
      <w:r w:rsidRPr="00022EDB">
        <w:rPr>
          <w:sz w:val="24"/>
        </w:rPr>
        <w:t>(</w:t>
      </w:r>
      <w:r w:rsidRPr="00022EDB">
        <w:t>фамилия, имя, отчество и паспортные данные физического лица, подающего заявку</w:t>
      </w:r>
      <w:proofErr w:type="gramEnd"/>
    </w:p>
    <w:p w:rsidR="007B211A" w:rsidRPr="00022EDB" w:rsidRDefault="007B211A" w:rsidP="007B211A">
      <w:pPr>
        <w:jc w:val="center"/>
        <w:rPr>
          <w:sz w:val="24"/>
        </w:rPr>
      </w:pPr>
      <w:r w:rsidRPr="00022EDB">
        <w:t>или полное наименование юридического лица</w:t>
      </w:r>
      <w:r w:rsidRPr="00022EDB">
        <w:rPr>
          <w:sz w:val="24"/>
        </w:rPr>
        <w:t>)</w:t>
      </w:r>
    </w:p>
    <w:p w:rsidR="007B211A" w:rsidRPr="00022EDB" w:rsidRDefault="007B211A" w:rsidP="007B211A">
      <w:pPr>
        <w:jc w:val="both"/>
        <w:rPr>
          <w:sz w:val="24"/>
        </w:rPr>
      </w:pPr>
      <w:r w:rsidRPr="00022EDB">
        <w:rPr>
          <w:sz w:val="24"/>
        </w:rPr>
        <w:t>в лице ________________________________________________________________________,</w:t>
      </w:r>
    </w:p>
    <w:p w:rsidR="007B211A" w:rsidRPr="00022EDB" w:rsidRDefault="007B211A" w:rsidP="007B211A">
      <w:pPr>
        <w:jc w:val="center"/>
      </w:pPr>
      <w:r w:rsidRPr="00022EDB">
        <w:t>(фамилия, имя, отчество, должность)</w:t>
      </w:r>
    </w:p>
    <w:p w:rsidR="007B211A" w:rsidRPr="00022EDB" w:rsidRDefault="007B211A" w:rsidP="007B211A">
      <w:pPr>
        <w:jc w:val="both"/>
        <w:rPr>
          <w:sz w:val="24"/>
          <w:szCs w:val="24"/>
        </w:rPr>
      </w:pPr>
      <w:proofErr w:type="gramStart"/>
      <w:r w:rsidRPr="00022EDB">
        <w:rPr>
          <w:sz w:val="24"/>
          <w:szCs w:val="24"/>
        </w:rPr>
        <w:t>действующего</w:t>
      </w:r>
      <w:proofErr w:type="gramEnd"/>
      <w:r w:rsidRPr="00022EDB">
        <w:rPr>
          <w:sz w:val="24"/>
          <w:szCs w:val="24"/>
        </w:rPr>
        <w:t xml:space="preserve"> на основании _______________________________________________________</w:t>
      </w:r>
    </w:p>
    <w:p w:rsidR="007B211A" w:rsidRPr="00022EDB" w:rsidRDefault="007B211A" w:rsidP="007B211A">
      <w:pPr>
        <w:jc w:val="center"/>
      </w:pPr>
      <w:r w:rsidRPr="00022EDB">
        <w:t>(наименование документа)</w:t>
      </w:r>
    </w:p>
    <w:p w:rsidR="007B211A" w:rsidRPr="00022EDB" w:rsidRDefault="007B211A" w:rsidP="007B211A">
      <w:pPr>
        <w:jc w:val="both"/>
      </w:pPr>
    </w:p>
    <w:p w:rsidR="007B211A" w:rsidRPr="00022EDB" w:rsidRDefault="007B211A" w:rsidP="007B211A">
      <w:pPr>
        <w:pBdr>
          <w:bottom w:val="single" w:sz="12" w:space="1" w:color="auto"/>
        </w:pBdr>
        <w:jc w:val="both"/>
        <w:rPr>
          <w:sz w:val="24"/>
        </w:rPr>
      </w:pPr>
      <w:r w:rsidRPr="00022EDB">
        <w:rPr>
          <w:sz w:val="24"/>
        </w:rPr>
        <w:t>сообщает согласие на покупку муниципального имущества посредством публичного предложения: _________________________________________________________________________________</w:t>
      </w:r>
    </w:p>
    <w:p w:rsidR="007B211A" w:rsidRPr="00022EDB" w:rsidRDefault="007B211A" w:rsidP="007B211A">
      <w:pPr>
        <w:pBdr>
          <w:bottom w:val="single" w:sz="12" w:space="1" w:color="auto"/>
        </w:pBdr>
        <w:jc w:val="both"/>
        <w:rPr>
          <w:sz w:val="24"/>
        </w:rPr>
      </w:pPr>
    </w:p>
    <w:p w:rsidR="007B211A" w:rsidRPr="00022EDB" w:rsidRDefault="007B211A" w:rsidP="007B211A">
      <w:pPr>
        <w:jc w:val="center"/>
      </w:pPr>
      <w:r w:rsidRPr="00022EDB">
        <w:t>(наименование имущества, его  основные характеристики)</w:t>
      </w:r>
    </w:p>
    <w:p w:rsidR="007B211A" w:rsidRPr="00022EDB" w:rsidRDefault="007B211A" w:rsidP="007B211A">
      <w:pPr>
        <w:jc w:val="both"/>
        <w:rPr>
          <w:sz w:val="24"/>
        </w:rPr>
      </w:pPr>
    </w:p>
    <w:p w:rsidR="007B211A" w:rsidRPr="00022EDB" w:rsidRDefault="007B211A" w:rsidP="007B211A">
      <w:pPr>
        <w:jc w:val="both"/>
        <w:rPr>
          <w:sz w:val="24"/>
        </w:rPr>
      </w:pPr>
      <w:r w:rsidRPr="00022EDB">
        <w:rPr>
          <w:sz w:val="24"/>
        </w:rPr>
        <w:t xml:space="preserve">  Обязуюсь:</w:t>
      </w:r>
    </w:p>
    <w:p w:rsidR="007B211A" w:rsidRPr="00022EDB" w:rsidRDefault="007B211A" w:rsidP="007B211A">
      <w:pPr>
        <w:numPr>
          <w:ilvl w:val="0"/>
          <w:numId w:val="7"/>
        </w:numPr>
        <w:jc w:val="both"/>
        <w:rPr>
          <w:sz w:val="24"/>
        </w:rPr>
      </w:pPr>
      <w:proofErr w:type="gramStart"/>
      <w:r w:rsidRPr="00022EDB">
        <w:rPr>
          <w:sz w:val="24"/>
        </w:rPr>
        <w:t xml:space="preserve">Соблюдать условия продажи муниципального имущества посредством публичного предложения, содержащиеся в информационном сообщении, опубликованном </w:t>
      </w:r>
      <w:r w:rsidRPr="00022EDB">
        <w:rPr>
          <w:sz w:val="24"/>
          <w:szCs w:val="24"/>
        </w:rPr>
        <w:t xml:space="preserve">на федеральном сайте: </w:t>
      </w:r>
      <w:r w:rsidRPr="00022EDB">
        <w:rPr>
          <w:sz w:val="24"/>
          <w:szCs w:val="24"/>
          <w:lang w:val="en-US"/>
        </w:rPr>
        <w:t>http</w:t>
      </w:r>
      <w:r w:rsidRPr="00022EDB">
        <w:rPr>
          <w:sz w:val="24"/>
          <w:szCs w:val="24"/>
        </w:rPr>
        <w:t>://</w:t>
      </w:r>
      <w:proofErr w:type="spellStart"/>
      <w:r w:rsidRPr="00022EDB">
        <w:rPr>
          <w:sz w:val="24"/>
          <w:szCs w:val="24"/>
        </w:rPr>
        <w:t>to</w:t>
      </w:r>
      <w:r w:rsidRPr="00022EDB">
        <w:rPr>
          <w:sz w:val="24"/>
          <w:szCs w:val="24"/>
          <w:lang w:val="en-US"/>
        </w:rPr>
        <w:t>rgi</w:t>
      </w:r>
      <w:proofErr w:type="spellEnd"/>
      <w:r w:rsidRPr="00022EDB">
        <w:rPr>
          <w:sz w:val="24"/>
          <w:szCs w:val="24"/>
        </w:rPr>
        <w:t>.</w:t>
      </w:r>
      <w:proofErr w:type="spellStart"/>
      <w:r w:rsidRPr="00022EDB">
        <w:rPr>
          <w:sz w:val="24"/>
          <w:szCs w:val="24"/>
          <w:lang w:val="en-US"/>
        </w:rPr>
        <w:t>gov</w:t>
      </w:r>
      <w:proofErr w:type="spellEnd"/>
      <w:r w:rsidRPr="00022EDB">
        <w:rPr>
          <w:sz w:val="24"/>
          <w:szCs w:val="24"/>
        </w:rPr>
        <w:t>.</w:t>
      </w:r>
      <w:proofErr w:type="spellStart"/>
      <w:r w:rsidRPr="00022EDB">
        <w:rPr>
          <w:sz w:val="24"/>
          <w:szCs w:val="24"/>
          <w:lang w:val="en-US"/>
        </w:rPr>
        <w:t>ru</w:t>
      </w:r>
      <w:proofErr w:type="spellEnd"/>
      <w:r w:rsidRPr="00022EDB">
        <w:rPr>
          <w:sz w:val="24"/>
          <w:szCs w:val="24"/>
        </w:rPr>
        <w:t xml:space="preserve">  и на сайте</w:t>
      </w:r>
      <w:r w:rsidR="00B4513D" w:rsidRPr="00022EDB">
        <w:rPr>
          <w:sz w:val="24"/>
          <w:szCs w:val="24"/>
        </w:rPr>
        <w:t xml:space="preserve"> организатора продажи</w:t>
      </w:r>
      <w:r w:rsidRPr="00022EDB">
        <w:rPr>
          <w:sz w:val="24"/>
          <w:szCs w:val="24"/>
        </w:rPr>
        <w:t xml:space="preserve">: http://imush.kamensk-uralskiy.ru/, </w:t>
      </w:r>
      <w:r w:rsidRPr="00022EDB">
        <w:rPr>
          <w:sz w:val="24"/>
        </w:rPr>
        <w:t>порядок проведения продажи имущества посредством публичного предложения, установленный Федеральным законом от 21.12.2001г. № 178-ФЗ «О приватизации государственного и муниципального имущества» (с изменениями и дополнениями), Постановлением Правительства РФ от 22.07.2002 года № 549</w:t>
      </w:r>
      <w:proofErr w:type="gramEnd"/>
      <w:r w:rsidRPr="00022EDB">
        <w:rPr>
          <w:sz w:val="24"/>
        </w:rPr>
        <w:t xml:space="preserve"> «</w:t>
      </w:r>
      <w:proofErr w:type="gramStart"/>
      <w:r w:rsidRPr="00022EDB">
        <w:rPr>
          <w:sz w:val="24"/>
        </w:rPr>
        <w:t>Об</w:t>
      </w:r>
      <w:proofErr w:type="gramEnd"/>
      <w:r w:rsidRPr="00022EDB">
        <w:rPr>
          <w:sz w:val="24"/>
        </w:rPr>
        <w:t xml:space="preserve"> </w:t>
      </w:r>
      <w:proofErr w:type="gramStart"/>
      <w:r w:rsidRPr="00022EDB">
        <w:rPr>
          <w:sz w:val="24"/>
        </w:rPr>
        <w:t>утверждений</w:t>
      </w:r>
      <w:proofErr w:type="gramEnd"/>
      <w:r w:rsidRPr="00022EDB">
        <w:rPr>
          <w:sz w:val="24"/>
        </w:rPr>
        <w:t xml:space="preserve"> положений об организации продажи государственного или муниципального имущества посредством публичного предложения и без объявления цены», а также условия настоящей заявки.</w:t>
      </w:r>
    </w:p>
    <w:p w:rsidR="007B211A" w:rsidRPr="00022EDB" w:rsidRDefault="007B211A" w:rsidP="007B211A">
      <w:pPr>
        <w:numPr>
          <w:ilvl w:val="0"/>
          <w:numId w:val="7"/>
        </w:numPr>
        <w:jc w:val="both"/>
        <w:rPr>
          <w:sz w:val="24"/>
          <w:szCs w:val="24"/>
        </w:rPr>
      </w:pPr>
      <w:r w:rsidRPr="00022EDB">
        <w:rPr>
          <w:sz w:val="24"/>
          <w:szCs w:val="24"/>
        </w:rPr>
        <w:t xml:space="preserve">В случае признания победителем продажи заключить с Продавцом имущества договор купли-продажи в течение 5 (пяти) рабочих дней </w:t>
      </w:r>
      <w:proofErr w:type="gramStart"/>
      <w:r w:rsidRPr="00022EDB">
        <w:rPr>
          <w:sz w:val="24"/>
          <w:szCs w:val="24"/>
        </w:rPr>
        <w:t>с даты продажи</w:t>
      </w:r>
      <w:proofErr w:type="gramEnd"/>
      <w:r w:rsidRPr="00022EDB">
        <w:rPr>
          <w:sz w:val="24"/>
          <w:szCs w:val="24"/>
        </w:rPr>
        <w:t xml:space="preserve"> (подведения итогов продажи) и уплатить Продавцу стоимость имущества, установленную по результатам продажи в сроки, определяемые договором купли-продажи.</w:t>
      </w:r>
    </w:p>
    <w:p w:rsidR="007B211A" w:rsidRPr="00022EDB" w:rsidRDefault="007B211A" w:rsidP="007B211A">
      <w:pPr>
        <w:jc w:val="both"/>
        <w:rPr>
          <w:sz w:val="24"/>
        </w:rPr>
      </w:pPr>
      <w:r w:rsidRPr="00022EDB">
        <w:rPr>
          <w:sz w:val="24"/>
        </w:rPr>
        <w:t xml:space="preserve">   </w:t>
      </w:r>
    </w:p>
    <w:p w:rsidR="007B211A" w:rsidRPr="00022EDB" w:rsidRDefault="007B211A" w:rsidP="007B211A">
      <w:pPr>
        <w:pBdr>
          <w:bottom w:val="single" w:sz="12" w:space="1" w:color="auto"/>
        </w:pBdr>
        <w:rPr>
          <w:sz w:val="24"/>
        </w:rPr>
      </w:pPr>
      <w:r w:rsidRPr="00022EDB">
        <w:rPr>
          <w:sz w:val="24"/>
        </w:rPr>
        <w:t>Адрес и банковские реквизиты заявителя:                                                                                   _________________________________________________________________________________</w:t>
      </w:r>
    </w:p>
    <w:p w:rsidR="007B211A" w:rsidRPr="00022EDB" w:rsidRDefault="007B211A" w:rsidP="007B211A">
      <w:pPr>
        <w:pBdr>
          <w:bottom w:val="single" w:sz="12" w:space="1" w:color="auto"/>
        </w:pBdr>
        <w:rPr>
          <w:sz w:val="24"/>
        </w:rPr>
      </w:pPr>
    </w:p>
    <w:p w:rsidR="007B211A" w:rsidRPr="00022EDB" w:rsidRDefault="007B211A" w:rsidP="007B211A">
      <w:pPr>
        <w:ind w:left="360" w:hanging="360"/>
        <w:jc w:val="both"/>
        <w:rPr>
          <w:sz w:val="24"/>
        </w:rPr>
      </w:pPr>
      <w:r w:rsidRPr="00022EDB">
        <w:rPr>
          <w:sz w:val="24"/>
        </w:rPr>
        <w:t>_________________________________________________________________________________</w:t>
      </w:r>
    </w:p>
    <w:p w:rsidR="007B211A" w:rsidRPr="00022EDB" w:rsidRDefault="007B211A" w:rsidP="007B211A">
      <w:pPr>
        <w:ind w:left="360" w:hanging="360"/>
        <w:jc w:val="both"/>
        <w:rPr>
          <w:sz w:val="24"/>
        </w:rPr>
      </w:pPr>
      <w:r w:rsidRPr="00022EDB">
        <w:rPr>
          <w:sz w:val="24"/>
        </w:rPr>
        <w:t>_________________________________________________________________________________</w:t>
      </w:r>
    </w:p>
    <w:p w:rsidR="007B211A" w:rsidRPr="00022EDB" w:rsidRDefault="007B211A" w:rsidP="007B211A">
      <w:pPr>
        <w:ind w:left="360"/>
        <w:jc w:val="both"/>
        <w:rPr>
          <w:sz w:val="24"/>
        </w:rPr>
      </w:pPr>
    </w:p>
    <w:p w:rsidR="007B211A" w:rsidRPr="00022EDB" w:rsidRDefault="007B211A" w:rsidP="007B211A">
      <w:pPr>
        <w:pBdr>
          <w:bottom w:val="single" w:sz="12" w:space="31" w:color="auto"/>
        </w:pBdr>
        <w:ind w:left="360" w:hanging="360"/>
        <w:jc w:val="both"/>
        <w:rPr>
          <w:sz w:val="24"/>
        </w:rPr>
      </w:pPr>
    </w:p>
    <w:p w:rsidR="007B211A" w:rsidRPr="00022EDB" w:rsidRDefault="007B211A" w:rsidP="007B211A">
      <w:pPr>
        <w:pBdr>
          <w:bottom w:val="single" w:sz="12" w:space="31" w:color="auto"/>
        </w:pBdr>
        <w:ind w:left="360" w:hanging="360"/>
        <w:jc w:val="both"/>
        <w:rPr>
          <w:sz w:val="24"/>
        </w:rPr>
      </w:pPr>
      <w:r w:rsidRPr="00022EDB">
        <w:rPr>
          <w:sz w:val="24"/>
        </w:rPr>
        <w:t xml:space="preserve">Подпись заявителя         ______________________   ____________________________                                          </w:t>
      </w:r>
    </w:p>
    <w:p w:rsidR="007B211A" w:rsidRPr="00022EDB" w:rsidRDefault="007B211A" w:rsidP="007B211A">
      <w:pPr>
        <w:pBdr>
          <w:bottom w:val="single" w:sz="12" w:space="31" w:color="auto"/>
        </w:pBdr>
        <w:ind w:left="360" w:hanging="360"/>
        <w:jc w:val="both"/>
        <w:rPr>
          <w:sz w:val="24"/>
        </w:rPr>
      </w:pPr>
    </w:p>
    <w:p w:rsidR="007B211A" w:rsidRPr="00022EDB" w:rsidRDefault="007B211A" w:rsidP="007B211A">
      <w:pPr>
        <w:pBdr>
          <w:bottom w:val="single" w:sz="12" w:space="31" w:color="auto"/>
        </w:pBdr>
        <w:ind w:left="360" w:hanging="360"/>
        <w:jc w:val="both"/>
        <w:rPr>
          <w:sz w:val="24"/>
        </w:rPr>
      </w:pPr>
      <w:r w:rsidRPr="00022EDB">
        <w:rPr>
          <w:sz w:val="24"/>
        </w:rPr>
        <w:t xml:space="preserve">''____''__________201_г. </w:t>
      </w:r>
      <w:r w:rsidRPr="00022EDB">
        <w:rPr>
          <w:sz w:val="24"/>
        </w:rPr>
        <w:tab/>
      </w:r>
      <w:r w:rsidRPr="00022EDB">
        <w:rPr>
          <w:sz w:val="24"/>
        </w:rPr>
        <w:tab/>
      </w:r>
      <w:r w:rsidRPr="00022EDB">
        <w:rPr>
          <w:sz w:val="24"/>
        </w:rPr>
        <w:tab/>
        <w:t xml:space="preserve">         </w:t>
      </w:r>
    </w:p>
    <w:p w:rsidR="007B211A" w:rsidRPr="00022EDB" w:rsidRDefault="007B211A" w:rsidP="007B211A">
      <w:pPr>
        <w:pBdr>
          <w:bottom w:val="single" w:sz="12" w:space="31" w:color="auto"/>
        </w:pBdr>
        <w:ind w:left="360" w:hanging="360"/>
        <w:jc w:val="both"/>
        <w:rPr>
          <w:sz w:val="24"/>
        </w:rPr>
      </w:pPr>
      <w:r w:rsidRPr="00022EDB">
        <w:rPr>
          <w:sz w:val="24"/>
        </w:rPr>
        <w:t xml:space="preserve"> </w:t>
      </w:r>
      <w:proofErr w:type="spellStart"/>
      <w:r w:rsidRPr="00022EDB">
        <w:rPr>
          <w:sz w:val="24"/>
        </w:rPr>
        <w:t>м.п</w:t>
      </w:r>
      <w:proofErr w:type="spellEnd"/>
      <w:r w:rsidRPr="00022EDB">
        <w:rPr>
          <w:sz w:val="24"/>
        </w:rPr>
        <w:t xml:space="preserve">.                                                                                                                                                                                      </w:t>
      </w:r>
    </w:p>
    <w:p w:rsidR="007B211A" w:rsidRPr="00022EDB" w:rsidRDefault="007B211A" w:rsidP="007B211A">
      <w:pPr>
        <w:jc w:val="center"/>
        <w:rPr>
          <w:sz w:val="24"/>
        </w:rPr>
      </w:pPr>
    </w:p>
    <w:p w:rsidR="007B211A" w:rsidRPr="00022EDB" w:rsidRDefault="007B211A" w:rsidP="007B211A">
      <w:pPr>
        <w:jc w:val="center"/>
        <w:rPr>
          <w:sz w:val="24"/>
        </w:rPr>
      </w:pPr>
    </w:p>
    <w:p w:rsidR="007B211A" w:rsidRPr="00022EDB" w:rsidRDefault="007B211A" w:rsidP="007B211A">
      <w:pPr>
        <w:autoSpaceDE w:val="0"/>
        <w:autoSpaceDN w:val="0"/>
        <w:adjustRightInd w:val="0"/>
        <w:rPr>
          <w:b/>
          <w:sz w:val="22"/>
        </w:rPr>
      </w:pPr>
      <w:r w:rsidRPr="00022EDB">
        <w:rPr>
          <w:b/>
          <w:sz w:val="22"/>
        </w:rPr>
        <w:t>Претендент согласен на обработку и передачу предоставленных Комитету персональных данных, в соответствии с Федеральным законом от 27.07.2006 № 152-ФЗ «О персональных данных».</w:t>
      </w:r>
    </w:p>
    <w:p w:rsidR="007B211A" w:rsidRPr="00022EDB" w:rsidRDefault="007B211A" w:rsidP="007B211A">
      <w:pPr>
        <w:autoSpaceDE w:val="0"/>
        <w:autoSpaceDN w:val="0"/>
        <w:adjustRightInd w:val="0"/>
        <w:rPr>
          <w:sz w:val="22"/>
        </w:rPr>
      </w:pPr>
    </w:p>
    <w:p w:rsidR="007B211A" w:rsidRDefault="007B211A" w:rsidP="007B211A">
      <w:pPr>
        <w:pStyle w:val="ConsPlusNonformat"/>
        <w:widowControl/>
        <w:jc w:val="both"/>
        <w:rPr>
          <w:rFonts w:ascii="Times New Roman" w:hAnsi="Times New Roman"/>
        </w:rPr>
      </w:pPr>
      <w:r w:rsidRPr="00022EDB">
        <w:rPr>
          <w:rFonts w:ascii="Times New Roman" w:hAnsi="Times New Roman"/>
          <w:b/>
        </w:rPr>
        <w:t>Претендент</w:t>
      </w:r>
      <w:proofErr w:type="gramStart"/>
      <w:r w:rsidRPr="00022EDB">
        <w:rPr>
          <w:rFonts w:ascii="Times New Roman" w:hAnsi="Times New Roman"/>
        </w:rPr>
        <w:t xml:space="preserve"> ____________________________ (___________________________________________________)</w:t>
      </w:r>
      <w:proofErr w:type="gramEnd"/>
    </w:p>
    <w:sectPr w:rsidR="007B211A" w:rsidSect="00E25874">
      <w:pgSz w:w="11906" w:h="16838"/>
      <w:pgMar w:top="426" w:right="991"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FDC"/>
    <w:multiLevelType w:val="hybridMultilevel"/>
    <w:tmpl w:val="25662000"/>
    <w:lvl w:ilvl="0" w:tplc="04190001">
      <w:start w:val="1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F402C4"/>
    <w:multiLevelType w:val="multilevel"/>
    <w:tmpl w:val="AD9229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2158FC"/>
    <w:multiLevelType w:val="hybridMultilevel"/>
    <w:tmpl w:val="15FE0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A71E0B"/>
    <w:multiLevelType w:val="singleLevel"/>
    <w:tmpl w:val="993405C6"/>
    <w:lvl w:ilvl="0">
      <w:start w:val="2"/>
      <w:numFmt w:val="bullet"/>
      <w:lvlText w:val="-"/>
      <w:lvlJc w:val="left"/>
      <w:pPr>
        <w:tabs>
          <w:tab w:val="num" w:pos="360"/>
        </w:tabs>
        <w:ind w:left="360" w:hanging="360"/>
      </w:pPr>
      <w:rPr>
        <w:rFonts w:hint="default"/>
      </w:rPr>
    </w:lvl>
  </w:abstractNum>
  <w:abstractNum w:abstractNumId="4">
    <w:nsid w:val="1E956EAA"/>
    <w:multiLevelType w:val="singleLevel"/>
    <w:tmpl w:val="8C7E6A6A"/>
    <w:lvl w:ilvl="0">
      <w:start w:val="31"/>
      <w:numFmt w:val="bullet"/>
      <w:lvlText w:val="-"/>
      <w:lvlJc w:val="left"/>
      <w:pPr>
        <w:tabs>
          <w:tab w:val="num" w:pos="360"/>
        </w:tabs>
        <w:ind w:left="360" w:hanging="360"/>
      </w:pPr>
      <w:rPr>
        <w:rFonts w:hint="default"/>
      </w:rPr>
    </w:lvl>
  </w:abstractNum>
  <w:abstractNum w:abstractNumId="5">
    <w:nsid w:val="20023586"/>
    <w:multiLevelType w:val="hybridMultilevel"/>
    <w:tmpl w:val="9D8A32F4"/>
    <w:lvl w:ilvl="0" w:tplc="4A06170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222F3029"/>
    <w:multiLevelType w:val="singleLevel"/>
    <w:tmpl w:val="B9F6A07A"/>
    <w:lvl w:ilvl="0">
      <w:start w:val="31"/>
      <w:numFmt w:val="bullet"/>
      <w:lvlText w:val="-"/>
      <w:lvlJc w:val="left"/>
      <w:pPr>
        <w:tabs>
          <w:tab w:val="num" w:pos="360"/>
        </w:tabs>
        <w:ind w:left="360" w:hanging="360"/>
      </w:pPr>
      <w:rPr>
        <w:rFonts w:hint="default"/>
      </w:rPr>
    </w:lvl>
  </w:abstractNum>
  <w:abstractNum w:abstractNumId="7">
    <w:nsid w:val="2E147E84"/>
    <w:multiLevelType w:val="multilevel"/>
    <w:tmpl w:val="5262EC26"/>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8">
    <w:nsid w:val="34EB590E"/>
    <w:multiLevelType w:val="hybridMultilevel"/>
    <w:tmpl w:val="6F0A2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082E21"/>
    <w:multiLevelType w:val="singleLevel"/>
    <w:tmpl w:val="C882CFB6"/>
    <w:lvl w:ilvl="0">
      <w:numFmt w:val="bullet"/>
      <w:lvlText w:val="-"/>
      <w:lvlJc w:val="left"/>
      <w:pPr>
        <w:tabs>
          <w:tab w:val="num" w:pos="360"/>
        </w:tabs>
        <w:ind w:left="360" w:hanging="360"/>
      </w:pPr>
      <w:rPr>
        <w:rFonts w:hint="default"/>
      </w:rPr>
    </w:lvl>
  </w:abstractNum>
  <w:abstractNum w:abstractNumId="10">
    <w:nsid w:val="3D3E3A1C"/>
    <w:multiLevelType w:val="hybridMultilevel"/>
    <w:tmpl w:val="116A77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DA80A82"/>
    <w:multiLevelType w:val="hybridMultilevel"/>
    <w:tmpl w:val="B748F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2B1853"/>
    <w:multiLevelType w:val="singleLevel"/>
    <w:tmpl w:val="A7B2E26E"/>
    <w:lvl w:ilvl="0">
      <w:start w:val="24"/>
      <w:numFmt w:val="bullet"/>
      <w:lvlText w:val="-"/>
      <w:lvlJc w:val="left"/>
      <w:pPr>
        <w:tabs>
          <w:tab w:val="num" w:pos="360"/>
        </w:tabs>
        <w:ind w:left="360" w:hanging="360"/>
      </w:pPr>
      <w:rPr>
        <w:rFonts w:hint="default"/>
      </w:rPr>
    </w:lvl>
  </w:abstractNum>
  <w:abstractNum w:abstractNumId="13">
    <w:nsid w:val="5A4A06E2"/>
    <w:multiLevelType w:val="singleLevel"/>
    <w:tmpl w:val="5A4C9780"/>
    <w:lvl w:ilvl="0">
      <w:start w:val="1"/>
      <w:numFmt w:val="bullet"/>
      <w:lvlText w:val="-"/>
      <w:lvlJc w:val="left"/>
      <w:pPr>
        <w:tabs>
          <w:tab w:val="num" w:pos="600"/>
        </w:tabs>
        <w:ind w:left="600" w:hanging="360"/>
      </w:pPr>
      <w:rPr>
        <w:rFonts w:hint="default"/>
      </w:rPr>
    </w:lvl>
  </w:abstractNum>
  <w:abstractNum w:abstractNumId="14">
    <w:nsid w:val="70F82F81"/>
    <w:multiLevelType w:val="singleLevel"/>
    <w:tmpl w:val="5BB6ACB2"/>
    <w:lvl w:ilvl="0">
      <w:start w:val="1"/>
      <w:numFmt w:val="bullet"/>
      <w:lvlText w:val="–"/>
      <w:lvlJc w:val="left"/>
      <w:pPr>
        <w:tabs>
          <w:tab w:val="num" w:pos="720"/>
        </w:tabs>
        <w:ind w:left="720" w:hanging="360"/>
      </w:pPr>
      <w:rPr>
        <w:rFonts w:hint="default"/>
      </w:rPr>
    </w:lvl>
  </w:abstractNum>
  <w:abstractNum w:abstractNumId="15">
    <w:nsid w:val="7C1D2DD5"/>
    <w:multiLevelType w:val="hybridMultilevel"/>
    <w:tmpl w:val="E3A28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CB2268"/>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12"/>
  </w:num>
  <w:num w:numId="3">
    <w:abstractNumId w:val="3"/>
  </w:num>
  <w:num w:numId="4">
    <w:abstractNumId w:val="9"/>
  </w:num>
  <w:num w:numId="5">
    <w:abstractNumId w:val="6"/>
  </w:num>
  <w:num w:numId="6">
    <w:abstractNumId w:val="14"/>
  </w:num>
  <w:num w:numId="7">
    <w:abstractNumId w:val="16"/>
  </w:num>
  <w:num w:numId="8">
    <w:abstractNumId w:val="13"/>
  </w:num>
  <w:num w:numId="9">
    <w:abstractNumId w:val="5"/>
  </w:num>
  <w:num w:numId="10">
    <w:abstractNumId w:val="4"/>
  </w:num>
  <w:num w:numId="11">
    <w:abstractNumId w:val="9"/>
  </w:num>
  <w:num w:numId="12">
    <w:abstractNumId w:val="3"/>
  </w:num>
  <w:num w:numId="13">
    <w:abstractNumId w:val="10"/>
  </w:num>
  <w:num w:numId="14">
    <w:abstractNumId w:val="8"/>
  </w:num>
  <w:num w:numId="15">
    <w:abstractNumId w:val="15"/>
  </w:num>
  <w:num w:numId="16">
    <w:abstractNumId w:val="11"/>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F4"/>
    <w:rsid w:val="00003B36"/>
    <w:rsid w:val="00005247"/>
    <w:rsid w:val="00011C3B"/>
    <w:rsid w:val="00011DA1"/>
    <w:rsid w:val="00012B8C"/>
    <w:rsid w:val="000137B9"/>
    <w:rsid w:val="00013D38"/>
    <w:rsid w:val="000141D1"/>
    <w:rsid w:val="000142B3"/>
    <w:rsid w:val="0002170C"/>
    <w:rsid w:val="0002173C"/>
    <w:rsid w:val="00021F97"/>
    <w:rsid w:val="00022EDB"/>
    <w:rsid w:val="000250D0"/>
    <w:rsid w:val="0003171A"/>
    <w:rsid w:val="00036082"/>
    <w:rsid w:val="000404D2"/>
    <w:rsid w:val="000418A2"/>
    <w:rsid w:val="0004240A"/>
    <w:rsid w:val="00050DA8"/>
    <w:rsid w:val="00055755"/>
    <w:rsid w:val="00055A8F"/>
    <w:rsid w:val="000655D0"/>
    <w:rsid w:val="00066C8C"/>
    <w:rsid w:val="000671FF"/>
    <w:rsid w:val="00073F09"/>
    <w:rsid w:val="000756D9"/>
    <w:rsid w:val="00075CB1"/>
    <w:rsid w:val="00076BD8"/>
    <w:rsid w:val="0008057E"/>
    <w:rsid w:val="00080A63"/>
    <w:rsid w:val="00080F50"/>
    <w:rsid w:val="000823EB"/>
    <w:rsid w:val="00083DB3"/>
    <w:rsid w:val="00087392"/>
    <w:rsid w:val="00090D5A"/>
    <w:rsid w:val="0009324D"/>
    <w:rsid w:val="00095174"/>
    <w:rsid w:val="00095394"/>
    <w:rsid w:val="00095FBF"/>
    <w:rsid w:val="000A1F85"/>
    <w:rsid w:val="000B2991"/>
    <w:rsid w:val="000B3BF1"/>
    <w:rsid w:val="000C240D"/>
    <w:rsid w:val="000C494D"/>
    <w:rsid w:val="000D240F"/>
    <w:rsid w:val="000D3BE1"/>
    <w:rsid w:val="000D4489"/>
    <w:rsid w:val="000D4E7A"/>
    <w:rsid w:val="000D5D5E"/>
    <w:rsid w:val="000D6AFF"/>
    <w:rsid w:val="000D73D2"/>
    <w:rsid w:val="000E0043"/>
    <w:rsid w:val="000E1481"/>
    <w:rsid w:val="000E5BE2"/>
    <w:rsid w:val="000F0F81"/>
    <w:rsid w:val="000F1B37"/>
    <w:rsid w:val="000F2D54"/>
    <w:rsid w:val="000F40A7"/>
    <w:rsid w:val="000F7F3D"/>
    <w:rsid w:val="00100445"/>
    <w:rsid w:val="00100567"/>
    <w:rsid w:val="0010106C"/>
    <w:rsid w:val="00104D42"/>
    <w:rsid w:val="00105F37"/>
    <w:rsid w:val="00110718"/>
    <w:rsid w:val="0011155B"/>
    <w:rsid w:val="00111600"/>
    <w:rsid w:val="00114519"/>
    <w:rsid w:val="00114DCA"/>
    <w:rsid w:val="00116DDD"/>
    <w:rsid w:val="00124527"/>
    <w:rsid w:val="00126CC3"/>
    <w:rsid w:val="00133239"/>
    <w:rsid w:val="00134864"/>
    <w:rsid w:val="0014144F"/>
    <w:rsid w:val="00141D4F"/>
    <w:rsid w:val="0014259F"/>
    <w:rsid w:val="0014413F"/>
    <w:rsid w:val="00146A67"/>
    <w:rsid w:val="0015486C"/>
    <w:rsid w:val="00156A74"/>
    <w:rsid w:val="00157CB5"/>
    <w:rsid w:val="00167C37"/>
    <w:rsid w:val="0017394F"/>
    <w:rsid w:val="00174643"/>
    <w:rsid w:val="00174775"/>
    <w:rsid w:val="001749D2"/>
    <w:rsid w:val="00176B7B"/>
    <w:rsid w:val="00176C0E"/>
    <w:rsid w:val="0018180F"/>
    <w:rsid w:val="00181B20"/>
    <w:rsid w:val="00182503"/>
    <w:rsid w:val="00185213"/>
    <w:rsid w:val="00185807"/>
    <w:rsid w:val="00186FF5"/>
    <w:rsid w:val="00193421"/>
    <w:rsid w:val="00194325"/>
    <w:rsid w:val="001A10FB"/>
    <w:rsid w:val="001A5B9A"/>
    <w:rsid w:val="001B2738"/>
    <w:rsid w:val="001B5F1C"/>
    <w:rsid w:val="001B70E1"/>
    <w:rsid w:val="001B7474"/>
    <w:rsid w:val="001D2BEA"/>
    <w:rsid w:val="001D33ED"/>
    <w:rsid w:val="001D7BBC"/>
    <w:rsid w:val="001E1909"/>
    <w:rsid w:val="001E1A7C"/>
    <w:rsid w:val="001E59EC"/>
    <w:rsid w:val="001F2CEE"/>
    <w:rsid w:val="001F56D4"/>
    <w:rsid w:val="001F791B"/>
    <w:rsid w:val="00200759"/>
    <w:rsid w:val="00200E0E"/>
    <w:rsid w:val="00201A5E"/>
    <w:rsid w:val="00207475"/>
    <w:rsid w:val="00213D32"/>
    <w:rsid w:val="0022114F"/>
    <w:rsid w:val="002253FA"/>
    <w:rsid w:val="00227400"/>
    <w:rsid w:val="00230245"/>
    <w:rsid w:val="00234C15"/>
    <w:rsid w:val="00241102"/>
    <w:rsid w:val="00243161"/>
    <w:rsid w:val="00246C1B"/>
    <w:rsid w:val="002506D7"/>
    <w:rsid w:val="00250862"/>
    <w:rsid w:val="00250D89"/>
    <w:rsid w:val="002572DA"/>
    <w:rsid w:val="0026178F"/>
    <w:rsid w:val="00263BF2"/>
    <w:rsid w:val="002719C1"/>
    <w:rsid w:val="00274288"/>
    <w:rsid w:val="00285612"/>
    <w:rsid w:val="00294756"/>
    <w:rsid w:val="00296259"/>
    <w:rsid w:val="00296C02"/>
    <w:rsid w:val="002A3A4B"/>
    <w:rsid w:val="002A6EC7"/>
    <w:rsid w:val="002B12F7"/>
    <w:rsid w:val="002B21F6"/>
    <w:rsid w:val="002B6CE3"/>
    <w:rsid w:val="002C2998"/>
    <w:rsid w:val="002C6622"/>
    <w:rsid w:val="002D03AD"/>
    <w:rsid w:val="002E2306"/>
    <w:rsid w:val="002E68DD"/>
    <w:rsid w:val="002F154C"/>
    <w:rsid w:val="00304ABB"/>
    <w:rsid w:val="00306DBC"/>
    <w:rsid w:val="00307975"/>
    <w:rsid w:val="00307CF6"/>
    <w:rsid w:val="00312F49"/>
    <w:rsid w:val="00327807"/>
    <w:rsid w:val="00331E8E"/>
    <w:rsid w:val="00332195"/>
    <w:rsid w:val="003321CB"/>
    <w:rsid w:val="00345FD8"/>
    <w:rsid w:val="00351B05"/>
    <w:rsid w:val="00356FF0"/>
    <w:rsid w:val="00361266"/>
    <w:rsid w:val="00363B8E"/>
    <w:rsid w:val="00372E94"/>
    <w:rsid w:val="00372F87"/>
    <w:rsid w:val="00376153"/>
    <w:rsid w:val="00386E0A"/>
    <w:rsid w:val="00387B09"/>
    <w:rsid w:val="003903F6"/>
    <w:rsid w:val="00396AC9"/>
    <w:rsid w:val="00397A63"/>
    <w:rsid w:val="003A6D27"/>
    <w:rsid w:val="003B0418"/>
    <w:rsid w:val="003B3086"/>
    <w:rsid w:val="003B42AC"/>
    <w:rsid w:val="003B67B1"/>
    <w:rsid w:val="003C4FDA"/>
    <w:rsid w:val="003C7519"/>
    <w:rsid w:val="003D4722"/>
    <w:rsid w:val="003D4E32"/>
    <w:rsid w:val="003D63F0"/>
    <w:rsid w:val="003D695E"/>
    <w:rsid w:val="003E0351"/>
    <w:rsid w:val="003E0BCD"/>
    <w:rsid w:val="003E2609"/>
    <w:rsid w:val="003E44DD"/>
    <w:rsid w:val="003E76A1"/>
    <w:rsid w:val="003F0AB8"/>
    <w:rsid w:val="003F3DFE"/>
    <w:rsid w:val="004021B5"/>
    <w:rsid w:val="00404781"/>
    <w:rsid w:val="00416B5C"/>
    <w:rsid w:val="00425673"/>
    <w:rsid w:val="004263DC"/>
    <w:rsid w:val="00426D69"/>
    <w:rsid w:val="004327AC"/>
    <w:rsid w:val="0043455F"/>
    <w:rsid w:val="00437A77"/>
    <w:rsid w:val="004453CD"/>
    <w:rsid w:val="00450ED9"/>
    <w:rsid w:val="00452613"/>
    <w:rsid w:val="004526B7"/>
    <w:rsid w:val="004629B0"/>
    <w:rsid w:val="004655DE"/>
    <w:rsid w:val="004703D7"/>
    <w:rsid w:val="00471FF4"/>
    <w:rsid w:val="00472755"/>
    <w:rsid w:val="00473FF6"/>
    <w:rsid w:val="004A29D1"/>
    <w:rsid w:val="004A782B"/>
    <w:rsid w:val="004B037B"/>
    <w:rsid w:val="004B206B"/>
    <w:rsid w:val="004C4469"/>
    <w:rsid w:val="004D0615"/>
    <w:rsid w:val="004D1D3A"/>
    <w:rsid w:val="004D2ABA"/>
    <w:rsid w:val="004D3135"/>
    <w:rsid w:val="004D524C"/>
    <w:rsid w:val="004E3D99"/>
    <w:rsid w:val="004E3E16"/>
    <w:rsid w:val="004F0A5C"/>
    <w:rsid w:val="004F14FB"/>
    <w:rsid w:val="004F3019"/>
    <w:rsid w:val="004F433A"/>
    <w:rsid w:val="00501E02"/>
    <w:rsid w:val="00502505"/>
    <w:rsid w:val="0051004F"/>
    <w:rsid w:val="00513D2F"/>
    <w:rsid w:val="00513EA4"/>
    <w:rsid w:val="005142DA"/>
    <w:rsid w:val="00515B5B"/>
    <w:rsid w:val="00520E80"/>
    <w:rsid w:val="0053472C"/>
    <w:rsid w:val="005355CB"/>
    <w:rsid w:val="00541062"/>
    <w:rsid w:val="005414A7"/>
    <w:rsid w:val="005539E4"/>
    <w:rsid w:val="0055489C"/>
    <w:rsid w:val="005607A3"/>
    <w:rsid w:val="005622CD"/>
    <w:rsid w:val="0057300E"/>
    <w:rsid w:val="00573B12"/>
    <w:rsid w:val="00586591"/>
    <w:rsid w:val="005909C5"/>
    <w:rsid w:val="00591514"/>
    <w:rsid w:val="00591B17"/>
    <w:rsid w:val="00596F81"/>
    <w:rsid w:val="005A454E"/>
    <w:rsid w:val="005B4179"/>
    <w:rsid w:val="005C0860"/>
    <w:rsid w:val="005C5EFC"/>
    <w:rsid w:val="005C67F2"/>
    <w:rsid w:val="005C72E3"/>
    <w:rsid w:val="005C7B43"/>
    <w:rsid w:val="005C7E21"/>
    <w:rsid w:val="005D26B9"/>
    <w:rsid w:val="005D485C"/>
    <w:rsid w:val="005D52D1"/>
    <w:rsid w:val="005D7306"/>
    <w:rsid w:val="005E4018"/>
    <w:rsid w:val="005F0E32"/>
    <w:rsid w:val="005F2B20"/>
    <w:rsid w:val="0060179B"/>
    <w:rsid w:val="006149ED"/>
    <w:rsid w:val="00614F76"/>
    <w:rsid w:val="00622681"/>
    <w:rsid w:val="006357B4"/>
    <w:rsid w:val="00637C4F"/>
    <w:rsid w:val="00643192"/>
    <w:rsid w:val="006450CF"/>
    <w:rsid w:val="0065156A"/>
    <w:rsid w:val="00651805"/>
    <w:rsid w:val="00652541"/>
    <w:rsid w:val="006667A8"/>
    <w:rsid w:val="006679E8"/>
    <w:rsid w:val="0067276B"/>
    <w:rsid w:val="006760CF"/>
    <w:rsid w:val="00677899"/>
    <w:rsid w:val="006824F4"/>
    <w:rsid w:val="00684E56"/>
    <w:rsid w:val="006866AB"/>
    <w:rsid w:val="006869A2"/>
    <w:rsid w:val="00686ADC"/>
    <w:rsid w:val="006911B4"/>
    <w:rsid w:val="00691A32"/>
    <w:rsid w:val="00693676"/>
    <w:rsid w:val="00693C77"/>
    <w:rsid w:val="00695310"/>
    <w:rsid w:val="006956C3"/>
    <w:rsid w:val="006A05DC"/>
    <w:rsid w:val="006A22D1"/>
    <w:rsid w:val="006B355A"/>
    <w:rsid w:val="006B3A34"/>
    <w:rsid w:val="006B561B"/>
    <w:rsid w:val="006B7038"/>
    <w:rsid w:val="006C51F9"/>
    <w:rsid w:val="006C759A"/>
    <w:rsid w:val="006D3397"/>
    <w:rsid w:val="006D3EE2"/>
    <w:rsid w:val="006D7BEC"/>
    <w:rsid w:val="006F2482"/>
    <w:rsid w:val="006F575E"/>
    <w:rsid w:val="006F5911"/>
    <w:rsid w:val="00700620"/>
    <w:rsid w:val="00702DD2"/>
    <w:rsid w:val="00704913"/>
    <w:rsid w:val="0070498D"/>
    <w:rsid w:val="0070507B"/>
    <w:rsid w:val="00707BB2"/>
    <w:rsid w:val="007272BC"/>
    <w:rsid w:val="00730B8B"/>
    <w:rsid w:val="007336A1"/>
    <w:rsid w:val="007338AD"/>
    <w:rsid w:val="007369CE"/>
    <w:rsid w:val="00736AE5"/>
    <w:rsid w:val="007443D2"/>
    <w:rsid w:val="007453A5"/>
    <w:rsid w:val="00751F1C"/>
    <w:rsid w:val="007524E9"/>
    <w:rsid w:val="00755C49"/>
    <w:rsid w:val="00756B53"/>
    <w:rsid w:val="00756C7B"/>
    <w:rsid w:val="00763B4C"/>
    <w:rsid w:val="0076454B"/>
    <w:rsid w:val="00767028"/>
    <w:rsid w:val="00773A95"/>
    <w:rsid w:val="0077538F"/>
    <w:rsid w:val="00775B0B"/>
    <w:rsid w:val="00776BDE"/>
    <w:rsid w:val="007919D2"/>
    <w:rsid w:val="00794586"/>
    <w:rsid w:val="007A6837"/>
    <w:rsid w:val="007A7C10"/>
    <w:rsid w:val="007B05F3"/>
    <w:rsid w:val="007B211A"/>
    <w:rsid w:val="007B3140"/>
    <w:rsid w:val="007B787F"/>
    <w:rsid w:val="007C35AA"/>
    <w:rsid w:val="007C5D40"/>
    <w:rsid w:val="007C75D3"/>
    <w:rsid w:val="007C7ADA"/>
    <w:rsid w:val="007D1248"/>
    <w:rsid w:val="007D40AE"/>
    <w:rsid w:val="007E4A59"/>
    <w:rsid w:val="007E573C"/>
    <w:rsid w:val="007F1872"/>
    <w:rsid w:val="007F7B06"/>
    <w:rsid w:val="00800139"/>
    <w:rsid w:val="00800B22"/>
    <w:rsid w:val="00816966"/>
    <w:rsid w:val="00820B3C"/>
    <w:rsid w:val="008220EE"/>
    <w:rsid w:val="008224F1"/>
    <w:rsid w:val="00823112"/>
    <w:rsid w:val="0082439B"/>
    <w:rsid w:val="008342AA"/>
    <w:rsid w:val="00836A7F"/>
    <w:rsid w:val="00836C38"/>
    <w:rsid w:val="008417F8"/>
    <w:rsid w:val="00841924"/>
    <w:rsid w:val="008502F0"/>
    <w:rsid w:val="00853582"/>
    <w:rsid w:val="00855D43"/>
    <w:rsid w:val="00857E3A"/>
    <w:rsid w:val="008613C7"/>
    <w:rsid w:val="00862E60"/>
    <w:rsid w:val="008636AF"/>
    <w:rsid w:val="00863C95"/>
    <w:rsid w:val="00864926"/>
    <w:rsid w:val="00866C44"/>
    <w:rsid w:val="008754DF"/>
    <w:rsid w:val="0087648C"/>
    <w:rsid w:val="00882F0D"/>
    <w:rsid w:val="008937E2"/>
    <w:rsid w:val="00893A29"/>
    <w:rsid w:val="0089668E"/>
    <w:rsid w:val="008B065C"/>
    <w:rsid w:val="008B2E56"/>
    <w:rsid w:val="008B395B"/>
    <w:rsid w:val="008C478A"/>
    <w:rsid w:val="008D2500"/>
    <w:rsid w:val="008D3CDA"/>
    <w:rsid w:val="008D3EC0"/>
    <w:rsid w:val="008D78BC"/>
    <w:rsid w:val="008E5E16"/>
    <w:rsid w:val="008E6916"/>
    <w:rsid w:val="008E7B00"/>
    <w:rsid w:val="008E7B53"/>
    <w:rsid w:val="008F233F"/>
    <w:rsid w:val="008F38D8"/>
    <w:rsid w:val="0090231C"/>
    <w:rsid w:val="0090270B"/>
    <w:rsid w:val="0090664C"/>
    <w:rsid w:val="00913F38"/>
    <w:rsid w:val="00917605"/>
    <w:rsid w:val="009243C5"/>
    <w:rsid w:val="00930CF2"/>
    <w:rsid w:val="0093556D"/>
    <w:rsid w:val="009361D8"/>
    <w:rsid w:val="00951E0F"/>
    <w:rsid w:val="00967546"/>
    <w:rsid w:val="00971699"/>
    <w:rsid w:val="00972174"/>
    <w:rsid w:val="009738AA"/>
    <w:rsid w:val="009778FE"/>
    <w:rsid w:val="00982277"/>
    <w:rsid w:val="00984CEE"/>
    <w:rsid w:val="00984D08"/>
    <w:rsid w:val="0099118D"/>
    <w:rsid w:val="009A0B2A"/>
    <w:rsid w:val="009A5236"/>
    <w:rsid w:val="009A6722"/>
    <w:rsid w:val="009B0297"/>
    <w:rsid w:val="009B3F59"/>
    <w:rsid w:val="009C1A8E"/>
    <w:rsid w:val="009C636B"/>
    <w:rsid w:val="009D2068"/>
    <w:rsid w:val="009E14A9"/>
    <w:rsid w:val="009E4CC9"/>
    <w:rsid w:val="009E5179"/>
    <w:rsid w:val="009E58A6"/>
    <w:rsid w:val="009E62D8"/>
    <w:rsid w:val="009E7CAE"/>
    <w:rsid w:val="009F03F1"/>
    <w:rsid w:val="009F3855"/>
    <w:rsid w:val="009F71D0"/>
    <w:rsid w:val="00A07417"/>
    <w:rsid w:val="00A137C1"/>
    <w:rsid w:val="00A14994"/>
    <w:rsid w:val="00A2538C"/>
    <w:rsid w:val="00A2738B"/>
    <w:rsid w:val="00A27BD7"/>
    <w:rsid w:val="00A320A1"/>
    <w:rsid w:val="00A320CE"/>
    <w:rsid w:val="00A3557C"/>
    <w:rsid w:val="00A463EE"/>
    <w:rsid w:val="00A5428B"/>
    <w:rsid w:val="00A55127"/>
    <w:rsid w:val="00A56438"/>
    <w:rsid w:val="00A60530"/>
    <w:rsid w:val="00A6073C"/>
    <w:rsid w:val="00A6321C"/>
    <w:rsid w:val="00A64AF4"/>
    <w:rsid w:val="00A73AE4"/>
    <w:rsid w:val="00A76D9B"/>
    <w:rsid w:val="00A8031D"/>
    <w:rsid w:val="00A80587"/>
    <w:rsid w:val="00A8069B"/>
    <w:rsid w:val="00A80CAE"/>
    <w:rsid w:val="00A85DC8"/>
    <w:rsid w:val="00A93EB7"/>
    <w:rsid w:val="00AA2C7E"/>
    <w:rsid w:val="00AA4A75"/>
    <w:rsid w:val="00AC0371"/>
    <w:rsid w:val="00AC1966"/>
    <w:rsid w:val="00AC5774"/>
    <w:rsid w:val="00AC5CB0"/>
    <w:rsid w:val="00AD1B30"/>
    <w:rsid w:val="00AD2B30"/>
    <w:rsid w:val="00AD368B"/>
    <w:rsid w:val="00AD5488"/>
    <w:rsid w:val="00AD5714"/>
    <w:rsid w:val="00AD6333"/>
    <w:rsid w:val="00AE18DE"/>
    <w:rsid w:val="00AE352D"/>
    <w:rsid w:val="00AF3248"/>
    <w:rsid w:val="00AF3961"/>
    <w:rsid w:val="00AF4C5D"/>
    <w:rsid w:val="00B00B83"/>
    <w:rsid w:val="00B0110F"/>
    <w:rsid w:val="00B04BD8"/>
    <w:rsid w:val="00B12D87"/>
    <w:rsid w:val="00B139F9"/>
    <w:rsid w:val="00B13E7A"/>
    <w:rsid w:val="00B1487F"/>
    <w:rsid w:val="00B20F7D"/>
    <w:rsid w:val="00B220CC"/>
    <w:rsid w:val="00B26AF3"/>
    <w:rsid w:val="00B301DA"/>
    <w:rsid w:val="00B3109F"/>
    <w:rsid w:val="00B312F6"/>
    <w:rsid w:val="00B31F27"/>
    <w:rsid w:val="00B37136"/>
    <w:rsid w:val="00B4347D"/>
    <w:rsid w:val="00B4513D"/>
    <w:rsid w:val="00B46061"/>
    <w:rsid w:val="00B46ACF"/>
    <w:rsid w:val="00B473E0"/>
    <w:rsid w:val="00B524BA"/>
    <w:rsid w:val="00B56FB8"/>
    <w:rsid w:val="00B644B6"/>
    <w:rsid w:val="00B64F52"/>
    <w:rsid w:val="00B66DEF"/>
    <w:rsid w:val="00B71297"/>
    <w:rsid w:val="00B729C7"/>
    <w:rsid w:val="00B73FB0"/>
    <w:rsid w:val="00B81BE9"/>
    <w:rsid w:val="00B85886"/>
    <w:rsid w:val="00B866E9"/>
    <w:rsid w:val="00B87287"/>
    <w:rsid w:val="00B87A21"/>
    <w:rsid w:val="00B945A5"/>
    <w:rsid w:val="00B9464E"/>
    <w:rsid w:val="00B96A27"/>
    <w:rsid w:val="00BA022E"/>
    <w:rsid w:val="00BA1AE4"/>
    <w:rsid w:val="00BA22D6"/>
    <w:rsid w:val="00BA4F72"/>
    <w:rsid w:val="00BA6F25"/>
    <w:rsid w:val="00BB12CF"/>
    <w:rsid w:val="00BC1BFE"/>
    <w:rsid w:val="00BC5A63"/>
    <w:rsid w:val="00BD18DA"/>
    <w:rsid w:val="00BD7E1C"/>
    <w:rsid w:val="00BE31FA"/>
    <w:rsid w:val="00BF119A"/>
    <w:rsid w:val="00BF4A10"/>
    <w:rsid w:val="00C0115E"/>
    <w:rsid w:val="00C021A4"/>
    <w:rsid w:val="00C0479B"/>
    <w:rsid w:val="00C05E9F"/>
    <w:rsid w:val="00C06FE3"/>
    <w:rsid w:val="00C11408"/>
    <w:rsid w:val="00C17599"/>
    <w:rsid w:val="00C23B50"/>
    <w:rsid w:val="00C24EB7"/>
    <w:rsid w:val="00C25986"/>
    <w:rsid w:val="00C3235A"/>
    <w:rsid w:val="00C4093F"/>
    <w:rsid w:val="00C4294C"/>
    <w:rsid w:val="00C42B1E"/>
    <w:rsid w:val="00C42D1F"/>
    <w:rsid w:val="00C56BFB"/>
    <w:rsid w:val="00C604D2"/>
    <w:rsid w:val="00C60A1E"/>
    <w:rsid w:val="00C646B6"/>
    <w:rsid w:val="00C7097B"/>
    <w:rsid w:val="00C7131C"/>
    <w:rsid w:val="00C74B74"/>
    <w:rsid w:val="00C813B5"/>
    <w:rsid w:val="00C83E49"/>
    <w:rsid w:val="00C86FA9"/>
    <w:rsid w:val="00C92873"/>
    <w:rsid w:val="00CA1519"/>
    <w:rsid w:val="00CB1AE5"/>
    <w:rsid w:val="00CB1F80"/>
    <w:rsid w:val="00CB4F92"/>
    <w:rsid w:val="00CB5270"/>
    <w:rsid w:val="00CC0710"/>
    <w:rsid w:val="00CC0D3F"/>
    <w:rsid w:val="00CC62D7"/>
    <w:rsid w:val="00CE24ED"/>
    <w:rsid w:val="00CE2CA7"/>
    <w:rsid w:val="00CE6FEB"/>
    <w:rsid w:val="00D0576E"/>
    <w:rsid w:val="00D05BD2"/>
    <w:rsid w:val="00D05FC4"/>
    <w:rsid w:val="00D067DA"/>
    <w:rsid w:val="00D06B92"/>
    <w:rsid w:val="00D147B5"/>
    <w:rsid w:val="00D172B7"/>
    <w:rsid w:val="00D20AC3"/>
    <w:rsid w:val="00D20F41"/>
    <w:rsid w:val="00D23261"/>
    <w:rsid w:val="00D23DEE"/>
    <w:rsid w:val="00D31D57"/>
    <w:rsid w:val="00D367A0"/>
    <w:rsid w:val="00D41C9F"/>
    <w:rsid w:val="00D47121"/>
    <w:rsid w:val="00D516A8"/>
    <w:rsid w:val="00D52033"/>
    <w:rsid w:val="00D53CBA"/>
    <w:rsid w:val="00D54278"/>
    <w:rsid w:val="00D57E37"/>
    <w:rsid w:val="00D626BE"/>
    <w:rsid w:val="00D64AE6"/>
    <w:rsid w:val="00D64DD8"/>
    <w:rsid w:val="00D657B2"/>
    <w:rsid w:val="00D65FC0"/>
    <w:rsid w:val="00D67B38"/>
    <w:rsid w:val="00D70EC2"/>
    <w:rsid w:val="00D715F2"/>
    <w:rsid w:val="00D77284"/>
    <w:rsid w:val="00D778FA"/>
    <w:rsid w:val="00D87FFC"/>
    <w:rsid w:val="00D90850"/>
    <w:rsid w:val="00DB10C9"/>
    <w:rsid w:val="00DB584D"/>
    <w:rsid w:val="00DC0D22"/>
    <w:rsid w:val="00DC1BBF"/>
    <w:rsid w:val="00DC1DC1"/>
    <w:rsid w:val="00DC44D1"/>
    <w:rsid w:val="00DD12B7"/>
    <w:rsid w:val="00DD3AB9"/>
    <w:rsid w:val="00DD61A3"/>
    <w:rsid w:val="00DD7040"/>
    <w:rsid w:val="00DE212E"/>
    <w:rsid w:val="00DE3727"/>
    <w:rsid w:val="00DE46F8"/>
    <w:rsid w:val="00DE4B65"/>
    <w:rsid w:val="00DE697F"/>
    <w:rsid w:val="00DF1B86"/>
    <w:rsid w:val="00E01893"/>
    <w:rsid w:val="00E03251"/>
    <w:rsid w:val="00E04E34"/>
    <w:rsid w:val="00E06B86"/>
    <w:rsid w:val="00E07C26"/>
    <w:rsid w:val="00E1266C"/>
    <w:rsid w:val="00E13774"/>
    <w:rsid w:val="00E15766"/>
    <w:rsid w:val="00E15D75"/>
    <w:rsid w:val="00E16CA7"/>
    <w:rsid w:val="00E203CE"/>
    <w:rsid w:val="00E22E8C"/>
    <w:rsid w:val="00E25874"/>
    <w:rsid w:val="00E30411"/>
    <w:rsid w:val="00E35605"/>
    <w:rsid w:val="00E41AF2"/>
    <w:rsid w:val="00E54772"/>
    <w:rsid w:val="00E547F5"/>
    <w:rsid w:val="00E56E9F"/>
    <w:rsid w:val="00E600C1"/>
    <w:rsid w:val="00E62DE3"/>
    <w:rsid w:val="00E6643D"/>
    <w:rsid w:val="00E744F0"/>
    <w:rsid w:val="00E75AA3"/>
    <w:rsid w:val="00E7618C"/>
    <w:rsid w:val="00E773E9"/>
    <w:rsid w:val="00E85D90"/>
    <w:rsid w:val="00E906E2"/>
    <w:rsid w:val="00E934AE"/>
    <w:rsid w:val="00E96383"/>
    <w:rsid w:val="00EA1463"/>
    <w:rsid w:val="00EA39D9"/>
    <w:rsid w:val="00EA43A9"/>
    <w:rsid w:val="00EA6B83"/>
    <w:rsid w:val="00EB32D8"/>
    <w:rsid w:val="00EB4998"/>
    <w:rsid w:val="00EB615A"/>
    <w:rsid w:val="00EC410A"/>
    <w:rsid w:val="00EC54A9"/>
    <w:rsid w:val="00EC78A6"/>
    <w:rsid w:val="00EC7CCA"/>
    <w:rsid w:val="00ED7444"/>
    <w:rsid w:val="00EE4D9B"/>
    <w:rsid w:val="00EE6491"/>
    <w:rsid w:val="00EF05F6"/>
    <w:rsid w:val="00EF147D"/>
    <w:rsid w:val="00EF5CFC"/>
    <w:rsid w:val="00F017DB"/>
    <w:rsid w:val="00F10BEE"/>
    <w:rsid w:val="00F10D05"/>
    <w:rsid w:val="00F20672"/>
    <w:rsid w:val="00F21A4E"/>
    <w:rsid w:val="00F30A73"/>
    <w:rsid w:val="00F3166E"/>
    <w:rsid w:val="00F37C31"/>
    <w:rsid w:val="00F46817"/>
    <w:rsid w:val="00F52A65"/>
    <w:rsid w:val="00F55E49"/>
    <w:rsid w:val="00F60332"/>
    <w:rsid w:val="00F67123"/>
    <w:rsid w:val="00F76983"/>
    <w:rsid w:val="00F80EEE"/>
    <w:rsid w:val="00F83E91"/>
    <w:rsid w:val="00F840F8"/>
    <w:rsid w:val="00F851BD"/>
    <w:rsid w:val="00F92466"/>
    <w:rsid w:val="00F978F6"/>
    <w:rsid w:val="00FA2ECA"/>
    <w:rsid w:val="00FA3B41"/>
    <w:rsid w:val="00FA5BC4"/>
    <w:rsid w:val="00FA6D5D"/>
    <w:rsid w:val="00FB1658"/>
    <w:rsid w:val="00FB6A42"/>
    <w:rsid w:val="00FC35AB"/>
    <w:rsid w:val="00FC79E1"/>
    <w:rsid w:val="00FD0AF8"/>
    <w:rsid w:val="00FD610E"/>
    <w:rsid w:val="00FE0E5C"/>
    <w:rsid w:val="00FE4446"/>
    <w:rsid w:val="00FE45DA"/>
    <w:rsid w:val="00FE4864"/>
    <w:rsid w:val="00FE67D9"/>
    <w:rsid w:val="00FF63DC"/>
    <w:rsid w:val="00F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8E"/>
  </w:style>
  <w:style w:type="paragraph" w:styleId="1">
    <w:name w:val="heading 1"/>
    <w:basedOn w:val="a"/>
    <w:next w:val="a"/>
    <w:qFormat/>
    <w:rsid w:val="00363B8E"/>
    <w:pPr>
      <w:keepNext/>
      <w:tabs>
        <w:tab w:val="left" w:pos="1134"/>
        <w:tab w:val="left" w:pos="2977"/>
      </w:tabs>
      <w:jc w:val="both"/>
      <w:outlineLvl w:val="0"/>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3B8E"/>
    <w:rPr>
      <w:sz w:val="28"/>
    </w:rPr>
  </w:style>
  <w:style w:type="paragraph" w:styleId="2">
    <w:name w:val="Body Text 2"/>
    <w:basedOn w:val="a"/>
    <w:link w:val="20"/>
    <w:rsid w:val="00363B8E"/>
    <w:pPr>
      <w:tabs>
        <w:tab w:val="left" w:pos="3969"/>
      </w:tabs>
      <w:jc w:val="both"/>
    </w:pPr>
    <w:rPr>
      <w:i/>
      <w:sz w:val="24"/>
    </w:rPr>
  </w:style>
  <w:style w:type="paragraph" w:styleId="a5">
    <w:name w:val="Document Map"/>
    <w:basedOn w:val="a"/>
    <w:semiHidden/>
    <w:rsid w:val="00363B8E"/>
    <w:pPr>
      <w:shd w:val="clear" w:color="auto" w:fill="000080"/>
    </w:pPr>
    <w:rPr>
      <w:rFonts w:ascii="Tahoma" w:hAnsi="Tahoma"/>
    </w:rPr>
  </w:style>
  <w:style w:type="paragraph" w:styleId="3">
    <w:name w:val="Body Text 3"/>
    <w:basedOn w:val="a"/>
    <w:link w:val="30"/>
    <w:rsid w:val="00363B8E"/>
    <w:pPr>
      <w:jc w:val="both"/>
      <w:outlineLvl w:val="0"/>
    </w:pPr>
    <w:rPr>
      <w:sz w:val="24"/>
    </w:rPr>
  </w:style>
  <w:style w:type="paragraph" w:styleId="a6">
    <w:name w:val="Body Text Indent"/>
    <w:basedOn w:val="a"/>
    <w:rsid w:val="00C813B5"/>
    <w:pPr>
      <w:spacing w:after="120"/>
      <w:ind w:left="283"/>
    </w:pPr>
  </w:style>
  <w:style w:type="paragraph" w:styleId="31">
    <w:name w:val="Body Text Indent 3"/>
    <w:basedOn w:val="a"/>
    <w:rsid w:val="00C813B5"/>
    <w:pPr>
      <w:spacing w:after="120"/>
      <w:ind w:left="283"/>
    </w:pPr>
    <w:rPr>
      <w:sz w:val="16"/>
      <w:szCs w:val="16"/>
    </w:rPr>
  </w:style>
  <w:style w:type="paragraph" w:customStyle="1" w:styleId="10">
    <w:name w:val="Знак1 Знак Знак Знак Знак Знак Знак Знак Знак Знак Знак Знак Знак Знак Знак Знак Знак Знак"/>
    <w:basedOn w:val="a"/>
    <w:rsid w:val="00174775"/>
    <w:pPr>
      <w:spacing w:after="160" w:line="240" w:lineRule="exact"/>
    </w:pPr>
    <w:rPr>
      <w:rFonts w:eastAsia="Calibri"/>
      <w:lang w:eastAsia="zh-CN"/>
    </w:rPr>
  </w:style>
  <w:style w:type="paragraph" w:styleId="a7">
    <w:name w:val="Balloon Text"/>
    <w:basedOn w:val="a"/>
    <w:semiHidden/>
    <w:rsid w:val="00FE0E5C"/>
    <w:rPr>
      <w:rFonts w:ascii="Tahoma" w:hAnsi="Tahoma" w:cs="Tahoma"/>
      <w:sz w:val="16"/>
      <w:szCs w:val="16"/>
    </w:rPr>
  </w:style>
  <w:style w:type="paragraph" w:customStyle="1" w:styleId="11">
    <w:name w:val="Знак1 Знак Знак Знак Знак Знак Знак Знак Знак Знак"/>
    <w:basedOn w:val="a"/>
    <w:rsid w:val="0051004F"/>
    <w:pPr>
      <w:spacing w:after="160" w:line="240" w:lineRule="exact"/>
    </w:pPr>
    <w:rPr>
      <w:rFonts w:eastAsia="Calibri"/>
      <w:lang w:eastAsia="zh-CN"/>
    </w:rPr>
  </w:style>
  <w:style w:type="paragraph" w:customStyle="1" w:styleId="12">
    <w:name w:val="Знак1 Знак Знак Знак Знак Знак Знак Знак Знак"/>
    <w:basedOn w:val="a"/>
    <w:rsid w:val="006A05DC"/>
    <w:pPr>
      <w:spacing w:after="160" w:line="240" w:lineRule="exact"/>
    </w:pPr>
    <w:rPr>
      <w:rFonts w:eastAsia="Calibri"/>
      <w:lang w:eastAsia="zh-CN"/>
    </w:rPr>
  </w:style>
  <w:style w:type="character" w:styleId="a8">
    <w:name w:val="Hyperlink"/>
    <w:rsid w:val="006869A2"/>
    <w:rPr>
      <w:color w:val="0000FF"/>
      <w:u w:val="single"/>
    </w:rPr>
  </w:style>
  <w:style w:type="paragraph" w:customStyle="1" w:styleId="a9">
    <w:name w:val="Îáû÷íûé"/>
    <w:rsid w:val="006869A2"/>
  </w:style>
  <w:style w:type="paragraph" w:customStyle="1" w:styleId="13">
    <w:name w:val="Знак1 Знак Знак Знак Знак Знак Знак Знак Знак Знак"/>
    <w:basedOn w:val="a"/>
    <w:rsid w:val="00E744F0"/>
    <w:pPr>
      <w:spacing w:after="160" w:line="240" w:lineRule="exact"/>
    </w:pPr>
    <w:rPr>
      <w:rFonts w:eastAsia="Calibri"/>
      <w:lang w:eastAsia="zh-CN"/>
    </w:rPr>
  </w:style>
  <w:style w:type="paragraph" w:customStyle="1" w:styleId="14">
    <w:name w:val="Знак1 Знак Знак Знак Знак Знак Знак Знак Знак Знак Знак Знак Знак"/>
    <w:basedOn w:val="a"/>
    <w:rsid w:val="00CB1F80"/>
    <w:pPr>
      <w:spacing w:after="160" w:line="240" w:lineRule="exact"/>
    </w:pPr>
    <w:rPr>
      <w:rFonts w:eastAsia="Calibri"/>
      <w:lang w:eastAsia="zh-CN"/>
    </w:rPr>
  </w:style>
  <w:style w:type="character" w:customStyle="1" w:styleId="20">
    <w:name w:val="Основной текст 2 Знак"/>
    <w:link w:val="2"/>
    <w:rsid w:val="00B4347D"/>
    <w:rPr>
      <w:i/>
      <w:sz w:val="24"/>
    </w:rPr>
  </w:style>
  <w:style w:type="character" w:customStyle="1" w:styleId="a4">
    <w:name w:val="Основной текст Знак"/>
    <w:link w:val="a3"/>
    <w:rsid w:val="00B4347D"/>
    <w:rPr>
      <w:sz w:val="28"/>
    </w:rPr>
  </w:style>
  <w:style w:type="paragraph" w:customStyle="1" w:styleId="ConsPlusNonformat">
    <w:name w:val="ConsPlusNonformat"/>
    <w:rsid w:val="003E76A1"/>
    <w:pPr>
      <w:widowControl w:val="0"/>
      <w:autoSpaceDE w:val="0"/>
      <w:autoSpaceDN w:val="0"/>
      <w:adjustRightInd w:val="0"/>
    </w:pPr>
    <w:rPr>
      <w:rFonts w:ascii="Courier New" w:hAnsi="Courier New" w:cs="Courier New"/>
    </w:rPr>
  </w:style>
  <w:style w:type="character" w:styleId="aa">
    <w:name w:val="FollowedHyperlink"/>
    <w:uiPriority w:val="99"/>
    <w:semiHidden/>
    <w:unhideWhenUsed/>
    <w:rsid w:val="008B2E56"/>
    <w:rPr>
      <w:color w:val="800080"/>
      <w:u w:val="single"/>
    </w:rPr>
  </w:style>
  <w:style w:type="character" w:customStyle="1" w:styleId="30">
    <w:name w:val="Основной текст 3 Знак"/>
    <w:basedOn w:val="a0"/>
    <w:link w:val="3"/>
    <w:rsid w:val="002572D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8E"/>
  </w:style>
  <w:style w:type="paragraph" w:styleId="1">
    <w:name w:val="heading 1"/>
    <w:basedOn w:val="a"/>
    <w:next w:val="a"/>
    <w:qFormat/>
    <w:rsid w:val="00363B8E"/>
    <w:pPr>
      <w:keepNext/>
      <w:tabs>
        <w:tab w:val="left" w:pos="1134"/>
        <w:tab w:val="left" w:pos="2977"/>
      </w:tabs>
      <w:jc w:val="both"/>
      <w:outlineLvl w:val="0"/>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3B8E"/>
    <w:rPr>
      <w:sz w:val="28"/>
    </w:rPr>
  </w:style>
  <w:style w:type="paragraph" w:styleId="2">
    <w:name w:val="Body Text 2"/>
    <w:basedOn w:val="a"/>
    <w:link w:val="20"/>
    <w:rsid w:val="00363B8E"/>
    <w:pPr>
      <w:tabs>
        <w:tab w:val="left" w:pos="3969"/>
      </w:tabs>
      <w:jc w:val="both"/>
    </w:pPr>
    <w:rPr>
      <w:i/>
      <w:sz w:val="24"/>
    </w:rPr>
  </w:style>
  <w:style w:type="paragraph" w:styleId="a5">
    <w:name w:val="Document Map"/>
    <w:basedOn w:val="a"/>
    <w:semiHidden/>
    <w:rsid w:val="00363B8E"/>
    <w:pPr>
      <w:shd w:val="clear" w:color="auto" w:fill="000080"/>
    </w:pPr>
    <w:rPr>
      <w:rFonts w:ascii="Tahoma" w:hAnsi="Tahoma"/>
    </w:rPr>
  </w:style>
  <w:style w:type="paragraph" w:styleId="3">
    <w:name w:val="Body Text 3"/>
    <w:basedOn w:val="a"/>
    <w:link w:val="30"/>
    <w:rsid w:val="00363B8E"/>
    <w:pPr>
      <w:jc w:val="both"/>
      <w:outlineLvl w:val="0"/>
    </w:pPr>
    <w:rPr>
      <w:sz w:val="24"/>
    </w:rPr>
  </w:style>
  <w:style w:type="paragraph" w:styleId="a6">
    <w:name w:val="Body Text Indent"/>
    <w:basedOn w:val="a"/>
    <w:rsid w:val="00C813B5"/>
    <w:pPr>
      <w:spacing w:after="120"/>
      <w:ind w:left="283"/>
    </w:pPr>
  </w:style>
  <w:style w:type="paragraph" w:styleId="31">
    <w:name w:val="Body Text Indent 3"/>
    <w:basedOn w:val="a"/>
    <w:rsid w:val="00C813B5"/>
    <w:pPr>
      <w:spacing w:after="120"/>
      <w:ind w:left="283"/>
    </w:pPr>
    <w:rPr>
      <w:sz w:val="16"/>
      <w:szCs w:val="16"/>
    </w:rPr>
  </w:style>
  <w:style w:type="paragraph" w:customStyle="1" w:styleId="10">
    <w:name w:val="Знак1 Знак Знак Знак Знак Знак Знак Знак Знак Знак Знак Знак Знак Знак Знак Знак Знак Знак"/>
    <w:basedOn w:val="a"/>
    <w:rsid w:val="00174775"/>
    <w:pPr>
      <w:spacing w:after="160" w:line="240" w:lineRule="exact"/>
    </w:pPr>
    <w:rPr>
      <w:rFonts w:eastAsia="Calibri"/>
      <w:lang w:eastAsia="zh-CN"/>
    </w:rPr>
  </w:style>
  <w:style w:type="paragraph" w:styleId="a7">
    <w:name w:val="Balloon Text"/>
    <w:basedOn w:val="a"/>
    <w:semiHidden/>
    <w:rsid w:val="00FE0E5C"/>
    <w:rPr>
      <w:rFonts w:ascii="Tahoma" w:hAnsi="Tahoma" w:cs="Tahoma"/>
      <w:sz w:val="16"/>
      <w:szCs w:val="16"/>
    </w:rPr>
  </w:style>
  <w:style w:type="paragraph" w:customStyle="1" w:styleId="11">
    <w:name w:val="Знак1 Знак Знак Знак Знак Знак Знак Знак Знак Знак"/>
    <w:basedOn w:val="a"/>
    <w:rsid w:val="0051004F"/>
    <w:pPr>
      <w:spacing w:after="160" w:line="240" w:lineRule="exact"/>
    </w:pPr>
    <w:rPr>
      <w:rFonts w:eastAsia="Calibri"/>
      <w:lang w:eastAsia="zh-CN"/>
    </w:rPr>
  </w:style>
  <w:style w:type="paragraph" w:customStyle="1" w:styleId="12">
    <w:name w:val="Знак1 Знак Знак Знак Знак Знак Знак Знак Знак"/>
    <w:basedOn w:val="a"/>
    <w:rsid w:val="006A05DC"/>
    <w:pPr>
      <w:spacing w:after="160" w:line="240" w:lineRule="exact"/>
    </w:pPr>
    <w:rPr>
      <w:rFonts w:eastAsia="Calibri"/>
      <w:lang w:eastAsia="zh-CN"/>
    </w:rPr>
  </w:style>
  <w:style w:type="character" w:styleId="a8">
    <w:name w:val="Hyperlink"/>
    <w:rsid w:val="006869A2"/>
    <w:rPr>
      <w:color w:val="0000FF"/>
      <w:u w:val="single"/>
    </w:rPr>
  </w:style>
  <w:style w:type="paragraph" w:customStyle="1" w:styleId="a9">
    <w:name w:val="Îáû÷íûé"/>
    <w:rsid w:val="006869A2"/>
  </w:style>
  <w:style w:type="paragraph" w:customStyle="1" w:styleId="13">
    <w:name w:val="Знак1 Знак Знак Знак Знак Знак Знак Знак Знак Знак"/>
    <w:basedOn w:val="a"/>
    <w:rsid w:val="00E744F0"/>
    <w:pPr>
      <w:spacing w:after="160" w:line="240" w:lineRule="exact"/>
    </w:pPr>
    <w:rPr>
      <w:rFonts w:eastAsia="Calibri"/>
      <w:lang w:eastAsia="zh-CN"/>
    </w:rPr>
  </w:style>
  <w:style w:type="paragraph" w:customStyle="1" w:styleId="14">
    <w:name w:val="Знак1 Знак Знак Знак Знак Знак Знак Знак Знак Знак Знак Знак Знак"/>
    <w:basedOn w:val="a"/>
    <w:rsid w:val="00CB1F80"/>
    <w:pPr>
      <w:spacing w:after="160" w:line="240" w:lineRule="exact"/>
    </w:pPr>
    <w:rPr>
      <w:rFonts w:eastAsia="Calibri"/>
      <w:lang w:eastAsia="zh-CN"/>
    </w:rPr>
  </w:style>
  <w:style w:type="character" w:customStyle="1" w:styleId="20">
    <w:name w:val="Основной текст 2 Знак"/>
    <w:link w:val="2"/>
    <w:rsid w:val="00B4347D"/>
    <w:rPr>
      <w:i/>
      <w:sz w:val="24"/>
    </w:rPr>
  </w:style>
  <w:style w:type="character" w:customStyle="1" w:styleId="a4">
    <w:name w:val="Основной текст Знак"/>
    <w:link w:val="a3"/>
    <w:rsid w:val="00B4347D"/>
    <w:rPr>
      <w:sz w:val="28"/>
    </w:rPr>
  </w:style>
  <w:style w:type="paragraph" w:customStyle="1" w:styleId="ConsPlusNonformat">
    <w:name w:val="ConsPlusNonformat"/>
    <w:rsid w:val="003E76A1"/>
    <w:pPr>
      <w:widowControl w:val="0"/>
      <w:autoSpaceDE w:val="0"/>
      <w:autoSpaceDN w:val="0"/>
      <w:adjustRightInd w:val="0"/>
    </w:pPr>
    <w:rPr>
      <w:rFonts w:ascii="Courier New" w:hAnsi="Courier New" w:cs="Courier New"/>
    </w:rPr>
  </w:style>
  <w:style w:type="character" w:styleId="aa">
    <w:name w:val="FollowedHyperlink"/>
    <w:uiPriority w:val="99"/>
    <w:semiHidden/>
    <w:unhideWhenUsed/>
    <w:rsid w:val="008B2E56"/>
    <w:rPr>
      <w:color w:val="800080"/>
      <w:u w:val="single"/>
    </w:rPr>
  </w:style>
  <w:style w:type="character" w:customStyle="1" w:styleId="30">
    <w:name w:val="Основной текст 3 Знак"/>
    <w:basedOn w:val="a0"/>
    <w:link w:val="3"/>
    <w:rsid w:val="002572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1484">
      <w:bodyDiv w:val="1"/>
      <w:marLeft w:val="0"/>
      <w:marRight w:val="0"/>
      <w:marTop w:val="0"/>
      <w:marBottom w:val="0"/>
      <w:divBdr>
        <w:top w:val="none" w:sz="0" w:space="0" w:color="auto"/>
        <w:left w:val="none" w:sz="0" w:space="0" w:color="auto"/>
        <w:bottom w:val="none" w:sz="0" w:space="0" w:color="auto"/>
        <w:right w:val="none" w:sz="0" w:space="0" w:color="auto"/>
      </w:divBdr>
    </w:div>
    <w:div w:id="1623877839">
      <w:bodyDiv w:val="1"/>
      <w:marLeft w:val="0"/>
      <w:marRight w:val="0"/>
      <w:marTop w:val="0"/>
      <w:marBottom w:val="0"/>
      <w:divBdr>
        <w:top w:val="none" w:sz="0" w:space="0" w:color="auto"/>
        <w:left w:val="none" w:sz="0" w:space="0" w:color="auto"/>
        <w:bottom w:val="none" w:sz="0" w:space="0" w:color="auto"/>
        <w:right w:val="none" w:sz="0" w:space="0" w:color="auto"/>
      </w:divBdr>
    </w:div>
    <w:div w:id="18523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F51A6CACD426E1F4161686C9B2C7DF737E4A6C3E98D08E98700FF8DA171EFF81BEAA34CB0AD003929K" TargetMode="External"/><Relationship Id="rId3" Type="http://schemas.microsoft.com/office/2007/relationships/stylesWithEffects" Target="stylesWithEffects.xml"/><Relationship Id="rId7" Type="http://schemas.openxmlformats.org/officeDocument/2006/relationships/hyperlink" Target="consultantplus://offline/ref=D323203B0917EB824D06462D36C991B904AA3EBC67E87E8FD6DD72ED4E83B2FB8BA617C17F04C5EE6FR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i-zakaz@admnet.kamenskte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12 апреля 2002 года в 14-30 </vt:lpstr>
    </vt:vector>
  </TitlesOfParts>
  <Company>Управление имуществом</Company>
  <LinksUpToDate>false</LinksUpToDate>
  <CharactersWithSpaces>14953</CharactersWithSpaces>
  <SharedDoc>false</SharedDoc>
  <HLinks>
    <vt:vector size="24" baseType="variant">
      <vt:variant>
        <vt:i4>3088394</vt:i4>
      </vt:variant>
      <vt:variant>
        <vt:i4>9</vt:i4>
      </vt:variant>
      <vt:variant>
        <vt:i4>0</vt:i4>
      </vt:variant>
      <vt:variant>
        <vt:i4>5</vt:i4>
      </vt:variant>
      <vt:variant>
        <vt:lpwstr>http://www.kamensk–uralskiy.ru/goszakaz/zakazi/</vt:lpwstr>
      </vt:variant>
      <vt:variant>
        <vt:lpwstr/>
      </vt:variant>
      <vt:variant>
        <vt:i4>524354</vt:i4>
      </vt:variant>
      <vt:variant>
        <vt:i4>6</vt:i4>
      </vt:variant>
      <vt:variant>
        <vt:i4>0</vt:i4>
      </vt:variant>
      <vt:variant>
        <vt:i4>5</vt:i4>
      </vt:variant>
      <vt:variant>
        <vt:lpwstr>http://www.torgi.gov.ru/</vt:lpwstr>
      </vt:variant>
      <vt:variant>
        <vt:lpwstr/>
      </vt:variant>
      <vt:variant>
        <vt:i4>7405672</vt:i4>
      </vt:variant>
      <vt:variant>
        <vt:i4>3</vt:i4>
      </vt:variant>
      <vt:variant>
        <vt:i4>0</vt:i4>
      </vt:variant>
      <vt:variant>
        <vt:i4>5</vt:i4>
      </vt:variant>
      <vt:variant>
        <vt:lpwstr>consultantplus://offline/ref=9C4F51A6CACD426E1F4161686C9B2C7DF737E4A6C3E98D08E98700FF8DA171EFF81BEAA34CB0AD003929K</vt:lpwstr>
      </vt:variant>
      <vt:variant>
        <vt:lpwstr/>
      </vt:variant>
      <vt:variant>
        <vt:i4>6684726</vt:i4>
      </vt:variant>
      <vt:variant>
        <vt:i4>0</vt:i4>
      </vt:variant>
      <vt:variant>
        <vt:i4>0</vt:i4>
      </vt:variant>
      <vt:variant>
        <vt:i4>5</vt:i4>
      </vt:variant>
      <vt:variant>
        <vt:lpwstr>consultantplus://offline/ref=D323203B0917EB824D06462D36C991B904AA3EBC67E87E8FD6DD72ED4E83B2FB8BA617C17F04C5EE6FR7H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 апреля 2002 года в 14-30 </dc:title>
  <dc:subject/>
  <dc:creator>Романова</dc:creator>
  <cp:keywords/>
  <cp:lastModifiedBy>TESTER</cp:lastModifiedBy>
  <cp:revision>19</cp:revision>
  <cp:lastPrinted>2016-11-07T04:41:00Z</cp:lastPrinted>
  <dcterms:created xsi:type="dcterms:W3CDTF">2017-01-25T08:01:00Z</dcterms:created>
  <dcterms:modified xsi:type="dcterms:W3CDTF">2017-01-30T05:56:00Z</dcterms:modified>
</cp:coreProperties>
</file>