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5489" w:rsidRPr="00192433" w:rsidRDefault="00265489" w:rsidP="00192433">
      <w:pPr>
        <w:jc w:val="center"/>
        <w:rPr>
          <w:b/>
        </w:rPr>
      </w:pPr>
      <w:r w:rsidRPr="005B4361">
        <w:rPr>
          <w:b/>
        </w:rPr>
        <w:t>ИНФОРМАЦИОННОЕ СООБЩЕНИЕ</w:t>
      </w:r>
    </w:p>
    <w:p w:rsidR="0029737C" w:rsidRDefault="00265489" w:rsidP="00F52730">
      <w:pPr>
        <w:jc w:val="center"/>
      </w:pPr>
      <w:r>
        <w:t>органа местного самоуправления</w:t>
      </w:r>
      <w:r w:rsidR="008D51D4">
        <w:t xml:space="preserve"> </w:t>
      </w:r>
      <w:r>
        <w:t xml:space="preserve"> </w:t>
      </w:r>
    </w:p>
    <w:p w:rsidR="0029737C" w:rsidRDefault="00265489" w:rsidP="00F52730">
      <w:pPr>
        <w:jc w:val="center"/>
      </w:pPr>
      <w:r>
        <w:t xml:space="preserve">«Комитет по управлению имуществом </w:t>
      </w:r>
      <w:r w:rsidR="00341808">
        <w:t>Каменск</w:t>
      </w:r>
      <w:r>
        <w:t>-Уральского</w:t>
      </w:r>
      <w:r w:rsidR="00341808">
        <w:t xml:space="preserve"> городского округа</w:t>
      </w:r>
      <w:r>
        <w:t>»</w:t>
      </w:r>
      <w:r w:rsidR="008D51D4">
        <w:t xml:space="preserve"> </w:t>
      </w:r>
    </w:p>
    <w:p w:rsidR="006D7406" w:rsidRDefault="00265489" w:rsidP="0029737C">
      <w:pPr>
        <w:jc w:val="center"/>
      </w:pPr>
      <w:r>
        <w:t xml:space="preserve">о проведении </w:t>
      </w:r>
      <w:r w:rsidRPr="0085664F">
        <w:t>продажи</w:t>
      </w:r>
      <w:r w:rsidR="00F2555D" w:rsidRPr="0085664F">
        <w:t xml:space="preserve"> без объявления</w:t>
      </w:r>
      <w:r w:rsidR="00F2555D">
        <w:t xml:space="preserve"> цены</w:t>
      </w:r>
      <w:r>
        <w:t xml:space="preserve"> </w:t>
      </w:r>
      <w:r w:rsidRPr="00265489">
        <w:t>в электронной форме</w:t>
      </w:r>
      <w:r w:rsidR="00D147AC">
        <w:t xml:space="preserve"> </w:t>
      </w:r>
    </w:p>
    <w:p w:rsidR="00265489" w:rsidRDefault="00265489" w:rsidP="00265489">
      <w:pPr>
        <w:widowControl w:val="0"/>
        <w:jc w:val="center"/>
      </w:pPr>
    </w:p>
    <w:p w:rsidR="00265489" w:rsidRPr="00347C24" w:rsidRDefault="00F05C99" w:rsidP="00347C24">
      <w:pPr>
        <w:widowControl w:val="0"/>
        <w:ind w:firstLine="708"/>
        <w:rPr>
          <w:strike/>
        </w:rPr>
      </w:pPr>
      <w:r>
        <w:t>П</w:t>
      </w:r>
      <w:r w:rsidR="00D147AC">
        <w:t>родаж</w:t>
      </w:r>
      <w:r>
        <w:t>а</w:t>
      </w:r>
      <w:r w:rsidR="00D147AC">
        <w:t xml:space="preserve"> имущества</w:t>
      </w:r>
      <w:r w:rsidR="00265489" w:rsidRPr="005B4361">
        <w:t xml:space="preserve"> проводится в соответствии с Федеральным законом от 21.12.2001 №178-ФЗ «О приватизации государственного и муниципального имущества», (далее – Закон о приватизации), постановлением Правительства Российской Федерации от 27.08.2012 № 860 «Об организации и проведении продажи государственного или муниципального имущества</w:t>
      </w:r>
      <w:r w:rsidR="00D147AC">
        <w:t xml:space="preserve"> в электронной форме», </w:t>
      </w:r>
      <w:r w:rsidR="00D147AC" w:rsidRPr="00492E31">
        <w:t>приказом</w:t>
      </w:r>
      <w:r w:rsidR="00265489" w:rsidRPr="00492E31">
        <w:t xml:space="preserve"> ОМС «Комитет по управлению имуществом» от </w:t>
      </w:r>
      <w:r w:rsidR="00286E37" w:rsidRPr="00286E37">
        <w:t>22</w:t>
      </w:r>
      <w:r w:rsidR="00F52730" w:rsidRPr="00286E37">
        <w:t>.0</w:t>
      </w:r>
      <w:r w:rsidR="00286E37" w:rsidRPr="00286E37">
        <w:t>6</w:t>
      </w:r>
      <w:r w:rsidR="00F52730" w:rsidRPr="00286E37">
        <w:t>.20</w:t>
      </w:r>
      <w:r w:rsidR="00286E37" w:rsidRPr="00286E37">
        <w:t>21</w:t>
      </w:r>
      <w:r w:rsidR="00F52730" w:rsidRPr="00286E37">
        <w:t xml:space="preserve"> №</w:t>
      </w:r>
      <w:bookmarkStart w:id="0" w:name="_GoBack"/>
      <w:bookmarkEnd w:id="0"/>
      <w:r w:rsidR="00286E37" w:rsidRPr="00286E37">
        <w:t>546</w:t>
      </w:r>
      <w:r w:rsidR="00265489" w:rsidRPr="00286E37">
        <w:t xml:space="preserve"> «О пр</w:t>
      </w:r>
      <w:r w:rsidR="00D147AC" w:rsidRPr="00286E37">
        <w:t>одаже муниципального имущества»</w:t>
      </w:r>
      <w:r w:rsidR="00B02D95" w:rsidRPr="00286E37">
        <w:t xml:space="preserve">, </w:t>
      </w:r>
      <w:r w:rsidR="00265489" w:rsidRPr="00286E37">
        <w:t>регламентом электронной</w:t>
      </w:r>
      <w:r w:rsidR="00265489" w:rsidRPr="005B4361">
        <w:t xml:space="preserve"> площадки «Сбербанк-АСТ» (</w:t>
      </w:r>
      <w:hyperlink r:id="rId8" w:history="1">
        <w:r w:rsidR="00265489" w:rsidRPr="005B4361">
          <w:rPr>
            <w:rStyle w:val="a3"/>
          </w:rPr>
          <w:t>http://utp.sberbankast.ru/AP/Notice/1027/Instructions</w:t>
        </w:r>
      </w:hyperlink>
      <w:r w:rsidR="00265489" w:rsidRPr="005B4361">
        <w:t>).</w:t>
      </w:r>
    </w:p>
    <w:p w:rsidR="00265489" w:rsidRDefault="00265489" w:rsidP="00265489">
      <w:pPr>
        <w:widowControl w:val="0"/>
        <w:ind w:firstLine="708"/>
        <w:rPr>
          <w:b/>
        </w:rPr>
      </w:pPr>
    </w:p>
    <w:p w:rsidR="00265489" w:rsidRPr="005B4361" w:rsidRDefault="00265489" w:rsidP="00B0784C">
      <w:r w:rsidRPr="00265489">
        <w:t>Продавец</w:t>
      </w:r>
      <w:r w:rsidRPr="005B4361">
        <w:t>: орган местного самоуправления «Комитет по управлению имуществом Каменск-Уральского</w:t>
      </w:r>
      <w:r w:rsidR="00341808">
        <w:t xml:space="preserve"> городского округа</w:t>
      </w:r>
      <w:r w:rsidRPr="005B4361">
        <w:t>».</w:t>
      </w:r>
    </w:p>
    <w:p w:rsidR="00AF53A6" w:rsidRPr="005B4361" w:rsidRDefault="00265489" w:rsidP="00AF53A6">
      <w:r w:rsidRPr="005B4361">
        <w:t>Адрес: 62340</w:t>
      </w:r>
      <w:r w:rsidR="00341808">
        <w:t>2</w:t>
      </w:r>
      <w:r w:rsidRPr="005B4361">
        <w:t>, г. Каменск-Уральский, ул.</w:t>
      </w:r>
      <w:r w:rsidR="00AF53A6" w:rsidRPr="005B4361">
        <w:t xml:space="preserve"> </w:t>
      </w:r>
      <w:r w:rsidRPr="005B4361">
        <w:t>Ленина, д.34</w:t>
      </w:r>
      <w:r w:rsidR="006D7E93">
        <w:t>,</w:t>
      </w:r>
      <w:r w:rsidRPr="005B4361">
        <w:t xml:space="preserve"> тел. 8 (3439) 39</w:t>
      </w:r>
      <w:r w:rsidR="00AF53A6" w:rsidRPr="005B4361">
        <w:t>-</w:t>
      </w:r>
      <w:r w:rsidRPr="005B4361">
        <w:t>67</w:t>
      </w:r>
      <w:r w:rsidR="00AF53A6" w:rsidRPr="005B4361">
        <w:t>-</w:t>
      </w:r>
      <w:r w:rsidRPr="005B4361">
        <w:t>73</w:t>
      </w:r>
      <w:r w:rsidR="00AF53A6" w:rsidRPr="005B4361">
        <w:t>, факс: 39-67-70;</w:t>
      </w:r>
    </w:p>
    <w:p w:rsidR="00265489" w:rsidRPr="005B4361" w:rsidRDefault="00AF53A6" w:rsidP="00AF53A6">
      <w:pPr>
        <w:jc w:val="left"/>
      </w:pPr>
      <w:r w:rsidRPr="005B4361">
        <w:t xml:space="preserve">электронная почта: </w:t>
      </w:r>
      <w:hyperlink r:id="rId9" w:history="1">
        <w:r w:rsidRPr="005B4361">
          <w:rPr>
            <w:rStyle w:val="a3"/>
            <w:lang w:val="en-US"/>
          </w:rPr>
          <w:t>kumi</w:t>
        </w:r>
        <w:r w:rsidRPr="005B4361">
          <w:rPr>
            <w:rStyle w:val="a3"/>
          </w:rPr>
          <w:t>-</w:t>
        </w:r>
        <w:r w:rsidRPr="005B4361">
          <w:rPr>
            <w:rStyle w:val="a3"/>
            <w:lang w:val="en-US"/>
          </w:rPr>
          <w:t>zakaz</w:t>
        </w:r>
        <w:r w:rsidRPr="005B4361">
          <w:rPr>
            <w:rStyle w:val="a3"/>
          </w:rPr>
          <w:t>@</w:t>
        </w:r>
        <w:r w:rsidRPr="005B4361">
          <w:rPr>
            <w:rStyle w:val="a3"/>
            <w:lang w:val="en-US"/>
          </w:rPr>
          <w:t>admnet</w:t>
        </w:r>
        <w:r w:rsidRPr="005B4361">
          <w:rPr>
            <w:rStyle w:val="a3"/>
          </w:rPr>
          <w:t>.</w:t>
        </w:r>
        <w:r w:rsidRPr="005B4361">
          <w:rPr>
            <w:rStyle w:val="a3"/>
            <w:lang w:val="en-US"/>
          </w:rPr>
          <w:t>kamensktel</w:t>
        </w:r>
        <w:r w:rsidRPr="005B4361">
          <w:rPr>
            <w:rStyle w:val="a3"/>
          </w:rPr>
          <w:t>.</w:t>
        </w:r>
        <w:r w:rsidRPr="005B4361">
          <w:rPr>
            <w:rStyle w:val="a3"/>
            <w:lang w:val="en-US"/>
          </w:rPr>
          <w:t>ru</w:t>
        </w:r>
      </w:hyperlink>
      <w:r w:rsidRPr="005B4361">
        <w:t>.</w:t>
      </w:r>
    </w:p>
    <w:p w:rsidR="00AF53A6" w:rsidRDefault="00AF53A6" w:rsidP="00AF53A6">
      <w:pPr>
        <w:jc w:val="left"/>
        <w:rPr>
          <w:b/>
        </w:rPr>
      </w:pPr>
    </w:p>
    <w:p w:rsidR="00AF53A6" w:rsidRDefault="00AF53A6" w:rsidP="00AF53A6">
      <w:pPr>
        <w:jc w:val="left"/>
        <w:rPr>
          <w:b/>
        </w:rPr>
      </w:pPr>
      <w:r w:rsidRPr="00AF53A6">
        <w:t>Оператор электронной площадки: ЗАО «Сбербанк-АСТ», владеющее сайтом http://utp.sberbank-ast.ru/AP в информационно-телекоммуникационной сети «Интернет»</w:t>
      </w:r>
      <w:r w:rsidR="00D00100">
        <w:t>, секция «Приватизация, аренда и продажа прав»</w:t>
      </w:r>
      <w:r w:rsidRPr="00AF53A6">
        <w:t>.</w:t>
      </w:r>
    </w:p>
    <w:p w:rsidR="00AF53A6" w:rsidRPr="00B34156" w:rsidRDefault="00AF53A6" w:rsidP="00AF53A6">
      <w:pPr>
        <w:jc w:val="left"/>
        <w:rPr>
          <w:b/>
        </w:rPr>
      </w:pPr>
    </w:p>
    <w:p w:rsidR="00ED3BCA" w:rsidRPr="009668B8" w:rsidRDefault="00AF53A6" w:rsidP="00ED3BCA">
      <w:pPr>
        <w:ind w:firstLine="708"/>
        <w:rPr>
          <w:b/>
        </w:rPr>
      </w:pPr>
      <w:r w:rsidRPr="00B34156">
        <w:rPr>
          <w:b/>
        </w:rPr>
        <w:t>1. Сведения об объекте приватизации</w:t>
      </w:r>
      <w:r w:rsidR="00ED3BCA">
        <w:rPr>
          <w:b/>
        </w:rPr>
        <w:t>, о</w:t>
      </w:r>
      <w:r w:rsidR="00ED3BCA" w:rsidRPr="009668B8">
        <w:rPr>
          <w:b/>
        </w:rPr>
        <w:t xml:space="preserve"> предыдущих торгах по продаже такого имущества, объявленных в течение года, предшествующего его продаже, и об итогах торгов по продаже такого имущества.</w:t>
      </w:r>
    </w:p>
    <w:p w:rsidR="00ED3BCA" w:rsidRDefault="00ED3BCA" w:rsidP="00FA7D5B">
      <w:pPr>
        <w:rPr>
          <w:rFonts w:eastAsia="Times New Roman"/>
          <w:b/>
          <w:lang w:eastAsia="ru-RU"/>
        </w:rPr>
      </w:pPr>
    </w:p>
    <w:p w:rsidR="00FA7D5B" w:rsidRPr="00FA7D5B" w:rsidRDefault="00FA7D5B" w:rsidP="00BD556D">
      <w:pPr>
        <w:spacing w:line="360" w:lineRule="auto"/>
        <w:rPr>
          <w:rFonts w:eastAsia="Times New Roman"/>
          <w:b/>
          <w:lang w:eastAsia="ru-RU"/>
        </w:rPr>
      </w:pPr>
      <w:r w:rsidRPr="00FA7D5B">
        <w:rPr>
          <w:rFonts w:eastAsia="Times New Roman"/>
          <w:b/>
          <w:lang w:eastAsia="ru-RU"/>
        </w:rPr>
        <w:t>Лот № 1</w:t>
      </w:r>
    </w:p>
    <w:p w:rsidR="00341808" w:rsidRDefault="00341808" w:rsidP="00341808">
      <w:r w:rsidRPr="00107A33">
        <w:t>транспортное средство грузовой ГАЗ 3307</w:t>
      </w:r>
      <w:r>
        <w:t>:</w:t>
      </w:r>
    </w:p>
    <w:p w:rsidR="00341808" w:rsidRPr="00107A33" w:rsidRDefault="00341808" w:rsidP="00341808">
      <w:pPr>
        <w:numPr>
          <w:ilvl w:val="0"/>
          <w:numId w:val="4"/>
        </w:numPr>
      </w:pPr>
      <w:r w:rsidRPr="00107A33">
        <w:t>наименование (тип ТС) – грузовой;</w:t>
      </w:r>
    </w:p>
    <w:p w:rsidR="00341808" w:rsidRPr="00107A33" w:rsidRDefault="00341808" w:rsidP="00341808">
      <w:pPr>
        <w:numPr>
          <w:ilvl w:val="0"/>
          <w:numId w:val="4"/>
        </w:numPr>
      </w:pPr>
      <w:r w:rsidRPr="00107A33">
        <w:t>категория ТС – С;</w:t>
      </w:r>
    </w:p>
    <w:p w:rsidR="00341808" w:rsidRPr="00107A33" w:rsidRDefault="00341808" w:rsidP="00341808">
      <w:pPr>
        <w:numPr>
          <w:ilvl w:val="0"/>
          <w:numId w:val="4"/>
        </w:numPr>
      </w:pPr>
      <w:r w:rsidRPr="00107A33">
        <w:t>марка, модель – ГАЗ-3307;</w:t>
      </w:r>
    </w:p>
    <w:p w:rsidR="00341808" w:rsidRPr="00107A33" w:rsidRDefault="00341808" w:rsidP="00341808">
      <w:pPr>
        <w:numPr>
          <w:ilvl w:val="0"/>
          <w:numId w:val="4"/>
        </w:numPr>
      </w:pPr>
      <w:r w:rsidRPr="00107A33">
        <w:t>идентификационный номер (</w:t>
      </w:r>
      <w:r w:rsidRPr="00107A33">
        <w:rPr>
          <w:lang w:val="en-US"/>
        </w:rPr>
        <w:t>VIN</w:t>
      </w:r>
      <w:r w:rsidRPr="00107A33">
        <w:t xml:space="preserve">) - </w:t>
      </w:r>
      <w:r w:rsidRPr="00107A33">
        <w:rPr>
          <w:lang w:val="en-US"/>
        </w:rPr>
        <w:t>X</w:t>
      </w:r>
      <w:r w:rsidRPr="00107A33">
        <w:t>9633070060910993;</w:t>
      </w:r>
    </w:p>
    <w:p w:rsidR="00341808" w:rsidRPr="00497975" w:rsidRDefault="00341808" w:rsidP="00341808">
      <w:pPr>
        <w:numPr>
          <w:ilvl w:val="0"/>
          <w:numId w:val="4"/>
        </w:numPr>
      </w:pPr>
      <w:r w:rsidRPr="00107A33">
        <w:t xml:space="preserve">год </w:t>
      </w:r>
      <w:r w:rsidRPr="00497975">
        <w:t xml:space="preserve">выпуска: 2006 г.; </w:t>
      </w:r>
    </w:p>
    <w:p w:rsidR="00341808" w:rsidRPr="00497975" w:rsidRDefault="00341808" w:rsidP="00341808">
      <w:pPr>
        <w:numPr>
          <w:ilvl w:val="0"/>
          <w:numId w:val="4"/>
        </w:numPr>
      </w:pPr>
      <w:r w:rsidRPr="00497975">
        <w:t>модель, № двигателя - *51300М*61018745*;</w:t>
      </w:r>
    </w:p>
    <w:p w:rsidR="00341808" w:rsidRPr="00497975" w:rsidRDefault="00341808" w:rsidP="00341808">
      <w:pPr>
        <w:numPr>
          <w:ilvl w:val="0"/>
          <w:numId w:val="4"/>
        </w:numPr>
      </w:pPr>
      <w:r w:rsidRPr="00497975">
        <w:t>шасси (рама) № -отсутствует;</w:t>
      </w:r>
    </w:p>
    <w:p w:rsidR="00341808" w:rsidRPr="00497975" w:rsidRDefault="00341808" w:rsidP="00341808">
      <w:pPr>
        <w:numPr>
          <w:ilvl w:val="0"/>
          <w:numId w:val="4"/>
        </w:numPr>
      </w:pPr>
      <w:r w:rsidRPr="00497975">
        <w:t>кузов (кабина, прицеп) № - 33070060109161;</w:t>
      </w:r>
    </w:p>
    <w:p w:rsidR="00341808" w:rsidRPr="00497975" w:rsidRDefault="00341808" w:rsidP="00341808">
      <w:pPr>
        <w:numPr>
          <w:ilvl w:val="0"/>
          <w:numId w:val="4"/>
        </w:numPr>
      </w:pPr>
      <w:r w:rsidRPr="00497975">
        <w:t>цвет кузова – белый;</w:t>
      </w:r>
    </w:p>
    <w:p w:rsidR="00341808" w:rsidRPr="00497975" w:rsidRDefault="00341808" w:rsidP="00341808">
      <w:pPr>
        <w:numPr>
          <w:ilvl w:val="0"/>
          <w:numId w:val="4"/>
        </w:numPr>
      </w:pPr>
      <w:r w:rsidRPr="00497975">
        <w:t>мощность двигателя, л.с. (кВт) – 116 (85,5);</w:t>
      </w:r>
    </w:p>
    <w:p w:rsidR="00341808" w:rsidRPr="00497975" w:rsidRDefault="00341808" w:rsidP="00341808">
      <w:pPr>
        <w:numPr>
          <w:ilvl w:val="0"/>
          <w:numId w:val="4"/>
        </w:numPr>
      </w:pPr>
      <w:r w:rsidRPr="00497975">
        <w:t>рабочий объем двигателя, куб. см – 4250;</w:t>
      </w:r>
    </w:p>
    <w:p w:rsidR="00341808" w:rsidRDefault="00341808" w:rsidP="00341808">
      <w:pPr>
        <w:numPr>
          <w:ilvl w:val="0"/>
          <w:numId w:val="4"/>
        </w:numPr>
      </w:pPr>
      <w:r w:rsidRPr="00497975">
        <w:t>тип двигателя – бензиновый;</w:t>
      </w:r>
    </w:p>
    <w:p w:rsidR="00341808" w:rsidRPr="00B76464" w:rsidRDefault="00341808" w:rsidP="00341808">
      <w:pPr>
        <w:numPr>
          <w:ilvl w:val="0"/>
          <w:numId w:val="4"/>
        </w:numPr>
      </w:pPr>
      <w:r w:rsidRPr="00B76464">
        <w:t>экологический класс – второй;</w:t>
      </w:r>
    </w:p>
    <w:p w:rsidR="00341808" w:rsidRPr="00B76464" w:rsidRDefault="00341808" w:rsidP="00341808">
      <w:pPr>
        <w:numPr>
          <w:ilvl w:val="0"/>
          <w:numId w:val="4"/>
        </w:numPr>
      </w:pPr>
      <w:r w:rsidRPr="00B76464">
        <w:t>разрешенная максимальная масса, кг – 8180;</w:t>
      </w:r>
    </w:p>
    <w:p w:rsidR="00341808" w:rsidRPr="00B76464" w:rsidRDefault="00341808" w:rsidP="00341808">
      <w:pPr>
        <w:numPr>
          <w:ilvl w:val="0"/>
          <w:numId w:val="4"/>
        </w:numPr>
      </w:pPr>
      <w:r w:rsidRPr="00B76464">
        <w:t>масса без нагрузки, кг – 3200;</w:t>
      </w:r>
    </w:p>
    <w:p w:rsidR="00341808" w:rsidRPr="00B76464" w:rsidRDefault="00341808" w:rsidP="00341808">
      <w:pPr>
        <w:numPr>
          <w:ilvl w:val="0"/>
          <w:numId w:val="4"/>
        </w:numPr>
      </w:pPr>
      <w:r w:rsidRPr="00B76464">
        <w:t>организация-изготовитель ТС- Россия ООО «Автомобильный завод ГАЗ»;</w:t>
      </w:r>
    </w:p>
    <w:p w:rsidR="00341808" w:rsidRPr="00107A33" w:rsidRDefault="00341808" w:rsidP="00341808">
      <w:pPr>
        <w:numPr>
          <w:ilvl w:val="0"/>
          <w:numId w:val="4"/>
        </w:numPr>
      </w:pPr>
      <w:r w:rsidRPr="00107A33">
        <w:t xml:space="preserve">государственный регистрационный знак А 975 </w:t>
      </w:r>
      <w:r w:rsidRPr="00107A33">
        <w:rPr>
          <w:lang w:val="en-US"/>
        </w:rPr>
        <w:t>T</w:t>
      </w:r>
      <w:r w:rsidRPr="00107A33">
        <w:t>К 96.</w:t>
      </w:r>
    </w:p>
    <w:p w:rsidR="00341808" w:rsidRPr="00B76464" w:rsidRDefault="00341808" w:rsidP="00341808">
      <w:pPr>
        <w:ind w:left="360"/>
      </w:pPr>
      <w:r w:rsidRPr="00B76464">
        <w:t>Свидетельство о регистрации ТС серия 99 РА 763075 выдан 28.06.2007 г.</w:t>
      </w:r>
    </w:p>
    <w:p w:rsidR="00341808" w:rsidRPr="00D24C10" w:rsidRDefault="00341808" w:rsidP="00341808">
      <w:pPr>
        <w:tabs>
          <w:tab w:val="left" w:pos="3969"/>
        </w:tabs>
      </w:pPr>
      <w:r w:rsidRPr="00D24C10">
        <w:rPr>
          <w:b/>
        </w:rPr>
        <w:t xml:space="preserve">Размер задатка установлен в размере: </w:t>
      </w:r>
      <w:r>
        <w:rPr>
          <w:b/>
        </w:rPr>
        <w:t>20</w:t>
      </w:r>
      <w:r w:rsidRPr="00D24C10">
        <w:rPr>
          <w:b/>
        </w:rPr>
        <w:t xml:space="preserve"> </w:t>
      </w:r>
      <w:r>
        <w:rPr>
          <w:b/>
        </w:rPr>
        <w:t>9</w:t>
      </w:r>
      <w:r w:rsidRPr="00D24C10">
        <w:rPr>
          <w:b/>
        </w:rPr>
        <w:t xml:space="preserve">00 </w:t>
      </w:r>
      <w:r w:rsidRPr="00D24C10">
        <w:t>(</w:t>
      </w:r>
      <w:r>
        <w:t>двадцать</w:t>
      </w:r>
      <w:r w:rsidRPr="00D24C10">
        <w:t xml:space="preserve"> тысяч </w:t>
      </w:r>
      <w:r>
        <w:t>девять</w:t>
      </w:r>
      <w:r w:rsidRPr="00D24C10">
        <w:t xml:space="preserve">сот) рублей </w:t>
      </w:r>
      <w:r w:rsidRPr="00D24C10">
        <w:rPr>
          <w:b/>
        </w:rPr>
        <w:t>00</w:t>
      </w:r>
      <w:r w:rsidRPr="00D24C10">
        <w:t xml:space="preserve"> копеек.</w:t>
      </w:r>
    </w:p>
    <w:p w:rsidR="00341808" w:rsidRDefault="00341808" w:rsidP="00BD556D">
      <w:pPr>
        <w:pStyle w:val="2"/>
        <w:spacing w:line="360" w:lineRule="auto"/>
        <w:rPr>
          <w:rFonts w:eastAsiaTheme="minorHAnsi"/>
          <w:b w:val="0"/>
          <w:sz w:val="24"/>
          <w:szCs w:val="24"/>
          <w:u w:val="single"/>
          <w:lang w:eastAsia="en-US"/>
        </w:rPr>
      </w:pPr>
    </w:p>
    <w:p w:rsidR="00341808" w:rsidRDefault="00341808" w:rsidP="00BD556D">
      <w:pPr>
        <w:pStyle w:val="2"/>
        <w:spacing w:line="360" w:lineRule="auto"/>
        <w:rPr>
          <w:rFonts w:eastAsiaTheme="minorHAnsi"/>
          <w:b w:val="0"/>
          <w:sz w:val="24"/>
          <w:szCs w:val="24"/>
          <w:u w:val="single"/>
          <w:lang w:eastAsia="en-US"/>
        </w:rPr>
      </w:pPr>
    </w:p>
    <w:p w:rsidR="00ED3BCA" w:rsidRPr="00EE0060" w:rsidRDefault="00ED3BCA" w:rsidP="00BD556D">
      <w:r w:rsidRPr="004A7D42">
        <w:lastRenderedPageBreak/>
        <w:t xml:space="preserve">Аукцион, назначенный </w:t>
      </w:r>
      <w:r w:rsidRPr="006A72F4">
        <w:t xml:space="preserve">на </w:t>
      </w:r>
      <w:r w:rsidR="006A72F4" w:rsidRPr="006A72F4">
        <w:t>11</w:t>
      </w:r>
      <w:r w:rsidRPr="006A72F4">
        <w:t>.0</w:t>
      </w:r>
      <w:r w:rsidR="006A72F4" w:rsidRPr="006A72F4">
        <w:t>5</w:t>
      </w:r>
      <w:r w:rsidRPr="006A72F4">
        <w:t>.20</w:t>
      </w:r>
      <w:r w:rsidR="006A72F4" w:rsidRPr="006A72F4">
        <w:t>21</w:t>
      </w:r>
      <w:r w:rsidRPr="006A72F4">
        <w:t xml:space="preserve"> года признан</w:t>
      </w:r>
      <w:r w:rsidRPr="004A7D42">
        <w:t xml:space="preserve"> </w:t>
      </w:r>
      <w:r w:rsidR="00EE0060">
        <w:t xml:space="preserve">несостоявшимся по причине </w:t>
      </w:r>
      <w:r w:rsidR="00092845">
        <w:t>отсутствия заявок</w:t>
      </w:r>
      <w:r w:rsidR="00EE0060">
        <w:t>.</w:t>
      </w:r>
      <w:r w:rsidRPr="004A7D42">
        <w:t xml:space="preserve"> Продаж</w:t>
      </w:r>
      <w:r w:rsidR="0062359C" w:rsidRPr="004A7D42">
        <w:t>а</w:t>
      </w:r>
      <w:r w:rsidRPr="004A7D42">
        <w:t xml:space="preserve"> посредством </w:t>
      </w:r>
      <w:r w:rsidRPr="00EE0060">
        <w:t xml:space="preserve">публичного предложения, назначенная на </w:t>
      </w:r>
      <w:r w:rsidR="004A7D42" w:rsidRPr="00EE0060">
        <w:t>2</w:t>
      </w:r>
      <w:r w:rsidRPr="00EE0060">
        <w:t>6.0</w:t>
      </w:r>
      <w:r w:rsidR="00341808">
        <w:t>6</w:t>
      </w:r>
      <w:r w:rsidRPr="00EE0060">
        <w:t>.20</w:t>
      </w:r>
      <w:r w:rsidR="00341808">
        <w:t>21</w:t>
      </w:r>
      <w:r w:rsidRPr="00EE0060">
        <w:t xml:space="preserve"> года признан</w:t>
      </w:r>
      <w:r w:rsidR="0062359C" w:rsidRPr="00EE0060">
        <w:t>а</w:t>
      </w:r>
      <w:r w:rsidRPr="00EE0060">
        <w:t xml:space="preserve"> несостоявшейся по причине </w:t>
      </w:r>
      <w:r w:rsidR="00341808">
        <w:t>отсутствия заявок.</w:t>
      </w:r>
    </w:p>
    <w:p w:rsidR="000D3A2B" w:rsidRPr="00EE0060" w:rsidRDefault="000D3A2B" w:rsidP="000D3A2B">
      <w:pPr>
        <w:rPr>
          <w:rFonts w:eastAsia="Times New Roman"/>
          <w:lang w:eastAsia="ru-RU"/>
        </w:rPr>
      </w:pPr>
    </w:p>
    <w:p w:rsidR="000D3A2B" w:rsidRPr="00FA7D5B" w:rsidRDefault="000D3A2B" w:rsidP="00BD556D">
      <w:pPr>
        <w:spacing w:line="360" w:lineRule="auto"/>
        <w:rPr>
          <w:rFonts w:eastAsia="Times New Roman"/>
          <w:b/>
          <w:lang w:eastAsia="ru-RU"/>
        </w:rPr>
      </w:pPr>
      <w:r w:rsidRPr="00FA7D5B">
        <w:rPr>
          <w:rFonts w:eastAsia="Times New Roman"/>
          <w:b/>
          <w:lang w:eastAsia="ru-RU"/>
        </w:rPr>
        <w:t xml:space="preserve">Лот № </w:t>
      </w:r>
      <w:r>
        <w:rPr>
          <w:rFonts w:eastAsia="Times New Roman"/>
          <w:b/>
          <w:lang w:eastAsia="ru-RU"/>
        </w:rPr>
        <w:t>2</w:t>
      </w:r>
    </w:p>
    <w:p w:rsidR="00092845" w:rsidRPr="00D325CC" w:rsidRDefault="00092845" w:rsidP="00092845">
      <w:r w:rsidRPr="00D325CC">
        <w:t>Ликвидная древесина, в объеме 189,17 куб.м., в том числе:</w:t>
      </w:r>
    </w:p>
    <w:p w:rsidR="00092845" w:rsidRPr="00D325CC" w:rsidRDefault="00092845" w:rsidP="00092845">
      <w:pPr>
        <w:numPr>
          <w:ilvl w:val="0"/>
          <w:numId w:val="5"/>
        </w:numPr>
      </w:pPr>
      <w:r w:rsidRPr="00D325CC">
        <w:t>деловая древесина породы сосна крупной категории – 3,264 куб.</w:t>
      </w:r>
      <w:r>
        <w:t xml:space="preserve"> </w:t>
      </w:r>
      <w:r w:rsidRPr="00D325CC">
        <w:t>м.,</w:t>
      </w:r>
    </w:p>
    <w:p w:rsidR="00092845" w:rsidRPr="00D325CC" w:rsidRDefault="00092845" w:rsidP="00092845">
      <w:pPr>
        <w:numPr>
          <w:ilvl w:val="0"/>
          <w:numId w:val="5"/>
        </w:numPr>
      </w:pPr>
      <w:r w:rsidRPr="00D325CC">
        <w:t>деловая древесина породы сосна средней категории – 108,416 куб.</w:t>
      </w:r>
      <w:r>
        <w:t xml:space="preserve"> </w:t>
      </w:r>
      <w:r w:rsidRPr="00D325CC">
        <w:t>м.,</w:t>
      </w:r>
    </w:p>
    <w:p w:rsidR="00092845" w:rsidRDefault="00092845" w:rsidP="00092845">
      <w:pPr>
        <w:numPr>
          <w:ilvl w:val="0"/>
          <w:numId w:val="5"/>
        </w:numPr>
      </w:pPr>
      <w:r w:rsidRPr="00D325CC">
        <w:t xml:space="preserve">деловая древесина породы сосна </w:t>
      </w:r>
      <w:r>
        <w:t>мелкой</w:t>
      </w:r>
      <w:r w:rsidRPr="00D325CC">
        <w:t xml:space="preserve"> категории</w:t>
      </w:r>
      <w:r>
        <w:t xml:space="preserve"> - 42,956 куб. м.,</w:t>
      </w:r>
    </w:p>
    <w:p w:rsidR="00092845" w:rsidRDefault="00092845" w:rsidP="00092845">
      <w:pPr>
        <w:numPr>
          <w:ilvl w:val="0"/>
          <w:numId w:val="5"/>
        </w:numPr>
      </w:pPr>
      <w:r>
        <w:t>дровяная древесина породы сосна – 20,584 куб. м.,</w:t>
      </w:r>
    </w:p>
    <w:p w:rsidR="00092845" w:rsidRPr="00D325CC" w:rsidRDefault="00092845" w:rsidP="00092845">
      <w:pPr>
        <w:numPr>
          <w:ilvl w:val="0"/>
          <w:numId w:val="5"/>
        </w:numPr>
      </w:pPr>
      <w:r>
        <w:t>дровяная древесина породы береза – 13,95 куб. м.</w:t>
      </w:r>
    </w:p>
    <w:p w:rsidR="00092845" w:rsidRPr="004B481E" w:rsidRDefault="00092845" w:rsidP="00092845">
      <w:pPr>
        <w:tabs>
          <w:tab w:val="left" w:pos="3969"/>
        </w:tabs>
      </w:pPr>
      <w:r w:rsidRPr="004B481E">
        <w:rPr>
          <w:b/>
        </w:rPr>
        <w:t xml:space="preserve">Размер задатка установлен в размере: </w:t>
      </w:r>
      <w:r>
        <w:rPr>
          <w:b/>
        </w:rPr>
        <w:t>42</w:t>
      </w:r>
      <w:r w:rsidRPr="004B481E">
        <w:rPr>
          <w:b/>
        </w:rPr>
        <w:t xml:space="preserve"> </w:t>
      </w:r>
      <w:r>
        <w:rPr>
          <w:b/>
        </w:rPr>
        <w:t>141</w:t>
      </w:r>
      <w:r w:rsidRPr="004B481E">
        <w:rPr>
          <w:b/>
        </w:rPr>
        <w:t xml:space="preserve"> </w:t>
      </w:r>
      <w:r w:rsidRPr="00893CF9">
        <w:t>(</w:t>
      </w:r>
      <w:r>
        <w:t>сорок две</w:t>
      </w:r>
      <w:r w:rsidRPr="004B481E">
        <w:t xml:space="preserve"> тысячи </w:t>
      </w:r>
      <w:r>
        <w:t>сто сорок один</w:t>
      </w:r>
      <w:r w:rsidRPr="004B481E">
        <w:t>) рубл</w:t>
      </w:r>
      <w:r>
        <w:t>ь</w:t>
      </w:r>
      <w:r w:rsidRPr="004B481E">
        <w:t xml:space="preserve"> </w:t>
      </w:r>
      <w:r>
        <w:rPr>
          <w:b/>
        </w:rPr>
        <w:t>4</w:t>
      </w:r>
      <w:r w:rsidRPr="004B481E">
        <w:rPr>
          <w:b/>
        </w:rPr>
        <w:t>0</w:t>
      </w:r>
      <w:r w:rsidRPr="004B481E">
        <w:t xml:space="preserve"> копеек.</w:t>
      </w:r>
    </w:p>
    <w:p w:rsidR="00092845" w:rsidRPr="00EE0060" w:rsidRDefault="00092845" w:rsidP="00092845">
      <w:r w:rsidRPr="004A7D42">
        <w:t xml:space="preserve">Аукцион, назначенный </w:t>
      </w:r>
      <w:r w:rsidRPr="006A72F4">
        <w:t>на 11.05.2021 года признан</w:t>
      </w:r>
      <w:r w:rsidRPr="004A7D42">
        <w:t xml:space="preserve"> </w:t>
      </w:r>
      <w:r>
        <w:t>несостоявшимся по причине отсутствия заявок.</w:t>
      </w:r>
      <w:r w:rsidRPr="004A7D42">
        <w:t xml:space="preserve"> Продажа посредством </w:t>
      </w:r>
      <w:r w:rsidRPr="00EE0060">
        <w:t>публичного предложения, назначенная на 26.0</w:t>
      </w:r>
      <w:r>
        <w:t>6</w:t>
      </w:r>
      <w:r w:rsidRPr="00EE0060">
        <w:t>.20</w:t>
      </w:r>
      <w:r>
        <w:t>21</w:t>
      </w:r>
      <w:r w:rsidRPr="00EE0060">
        <w:t xml:space="preserve"> года признана несостоявшейся по причине </w:t>
      </w:r>
      <w:r>
        <w:t>отсутствия заявок.</w:t>
      </w:r>
    </w:p>
    <w:p w:rsidR="006606CD" w:rsidRPr="00F2555D" w:rsidRDefault="006606CD" w:rsidP="00B653B9">
      <w:pPr>
        <w:rPr>
          <w:b/>
          <w:highlight w:val="yellow"/>
        </w:rPr>
      </w:pPr>
    </w:p>
    <w:p w:rsidR="006606CD" w:rsidRPr="00F4445A" w:rsidRDefault="006606CD" w:rsidP="006606CD">
      <w:pPr>
        <w:ind w:firstLine="708"/>
        <w:jc w:val="center"/>
        <w:rPr>
          <w:b/>
        </w:rPr>
      </w:pPr>
      <w:r w:rsidRPr="00F4445A">
        <w:rPr>
          <w:b/>
        </w:rPr>
        <w:t xml:space="preserve">2. Порядок регистрации на электронной площадке, подачи заявки на участие в </w:t>
      </w:r>
      <w:r w:rsidR="00F4445A" w:rsidRPr="00F4445A">
        <w:rPr>
          <w:b/>
        </w:rPr>
        <w:t>продаже без объявления цены в электронной форме.</w:t>
      </w:r>
    </w:p>
    <w:p w:rsidR="006606CD" w:rsidRPr="001C593D" w:rsidRDefault="006606CD" w:rsidP="006606CD">
      <w:pPr>
        <w:jc w:val="left"/>
        <w:rPr>
          <w:b/>
        </w:rPr>
      </w:pPr>
    </w:p>
    <w:p w:rsidR="004E0FE3" w:rsidRDefault="004E0FE3" w:rsidP="001F72CD">
      <w:pPr>
        <w:widowControl w:val="0"/>
        <w:spacing w:before="120"/>
        <w:ind w:firstLine="708"/>
        <w:rPr>
          <w:b/>
        </w:rPr>
      </w:pPr>
      <w:r w:rsidRPr="005E7406">
        <w:t xml:space="preserve">Способ приватизации муниципального имущества: </w:t>
      </w:r>
      <w:r w:rsidRPr="005E7406">
        <w:rPr>
          <w:b/>
        </w:rPr>
        <w:t>продажа имущества без объявления цены.</w:t>
      </w:r>
    </w:p>
    <w:p w:rsidR="004E0FE3" w:rsidRPr="005E7406" w:rsidRDefault="004E0FE3" w:rsidP="004E0FE3">
      <w:pPr>
        <w:ind w:firstLine="708"/>
        <w:jc w:val="left"/>
        <w:rPr>
          <w:b/>
        </w:rPr>
      </w:pPr>
      <w:r w:rsidRPr="005E7406">
        <w:t xml:space="preserve">Указанное в настоящем информационном сообщении время – </w:t>
      </w:r>
      <w:r w:rsidRPr="005E7406">
        <w:rPr>
          <w:b/>
        </w:rPr>
        <w:t xml:space="preserve">московское. </w:t>
      </w:r>
    </w:p>
    <w:p w:rsidR="004E0FE3" w:rsidRPr="005E7406" w:rsidRDefault="004E0FE3" w:rsidP="004E0FE3">
      <w:pPr>
        <w:jc w:val="left"/>
      </w:pPr>
    </w:p>
    <w:p w:rsidR="004E0FE3" w:rsidRPr="004410ED" w:rsidRDefault="004E0FE3" w:rsidP="004E0FE3">
      <w:pPr>
        <w:ind w:firstLine="708"/>
      </w:pPr>
      <w:r w:rsidRPr="005E7406">
        <w:t xml:space="preserve">При исчислении сроков, указанных в настоящем информационном сообщении, принимается время сервера </w:t>
      </w:r>
      <w:r w:rsidRPr="004410ED">
        <w:t xml:space="preserve">электронной торговой площадки – московское. </w:t>
      </w:r>
    </w:p>
    <w:p w:rsidR="004E0FE3" w:rsidRPr="004410ED" w:rsidRDefault="004E0FE3" w:rsidP="004E0FE3">
      <w:pPr>
        <w:jc w:val="left"/>
      </w:pPr>
    </w:p>
    <w:p w:rsidR="004E0FE3" w:rsidRPr="004410ED" w:rsidRDefault="004E0FE3" w:rsidP="004E0FE3">
      <w:pPr>
        <w:ind w:firstLine="708"/>
        <w:jc w:val="left"/>
      </w:pPr>
      <w:r w:rsidRPr="004410ED">
        <w:rPr>
          <w:u w:val="single"/>
        </w:rPr>
        <w:t>Дата начала приема заявок на участие в аукционе</w:t>
      </w:r>
      <w:r w:rsidRPr="004410ED">
        <w:t xml:space="preserve"> – с 0</w:t>
      </w:r>
      <w:r w:rsidR="00081DD8" w:rsidRPr="004410ED">
        <w:t>8</w:t>
      </w:r>
      <w:r w:rsidRPr="004410ED">
        <w:t xml:space="preserve">.00 час. </w:t>
      </w:r>
      <w:r w:rsidR="00092845" w:rsidRPr="004410ED">
        <w:t>29</w:t>
      </w:r>
      <w:r w:rsidRPr="004410ED">
        <w:t>.</w:t>
      </w:r>
      <w:r w:rsidR="00230DBA" w:rsidRPr="004410ED">
        <w:t>0</w:t>
      </w:r>
      <w:r w:rsidR="00092845" w:rsidRPr="004410ED">
        <w:t>6</w:t>
      </w:r>
      <w:r w:rsidRPr="004410ED">
        <w:t>.20</w:t>
      </w:r>
      <w:r w:rsidR="00230DBA" w:rsidRPr="004410ED">
        <w:t>2</w:t>
      </w:r>
      <w:r w:rsidR="00092845" w:rsidRPr="004410ED">
        <w:t>1</w:t>
      </w:r>
      <w:r w:rsidR="004E71D2" w:rsidRPr="004410ED">
        <w:t xml:space="preserve"> </w:t>
      </w:r>
      <w:r w:rsidRPr="004410ED">
        <w:t xml:space="preserve">г. </w:t>
      </w:r>
    </w:p>
    <w:p w:rsidR="004E0FE3" w:rsidRPr="004410ED" w:rsidRDefault="004E0FE3" w:rsidP="004E0FE3">
      <w:pPr>
        <w:tabs>
          <w:tab w:val="left" w:pos="1860"/>
        </w:tabs>
        <w:jc w:val="left"/>
      </w:pPr>
      <w:r w:rsidRPr="004410ED">
        <w:tab/>
      </w:r>
    </w:p>
    <w:p w:rsidR="004E0FE3" w:rsidRPr="004410ED" w:rsidRDefault="004E0FE3" w:rsidP="004E0FE3">
      <w:pPr>
        <w:ind w:firstLine="708"/>
        <w:jc w:val="left"/>
      </w:pPr>
      <w:r w:rsidRPr="004410ED">
        <w:rPr>
          <w:u w:val="single"/>
        </w:rPr>
        <w:t>Дата окончания приема заявок на участие в аукционе</w:t>
      </w:r>
      <w:r w:rsidRPr="004410ED">
        <w:t xml:space="preserve"> – в </w:t>
      </w:r>
      <w:r w:rsidR="00081DD8" w:rsidRPr="004410ED">
        <w:t>15</w:t>
      </w:r>
      <w:r w:rsidRPr="004410ED">
        <w:t xml:space="preserve">.00 час. </w:t>
      </w:r>
      <w:r w:rsidR="00092845" w:rsidRPr="004410ED">
        <w:t>0</w:t>
      </w:r>
      <w:r w:rsidR="003A7B86" w:rsidRPr="004410ED">
        <w:t>5</w:t>
      </w:r>
      <w:r w:rsidRPr="004410ED">
        <w:t>.</w:t>
      </w:r>
      <w:r w:rsidR="004E71D2" w:rsidRPr="004410ED">
        <w:t>0</w:t>
      </w:r>
      <w:r w:rsidR="00092845" w:rsidRPr="004410ED">
        <w:t>8</w:t>
      </w:r>
      <w:r w:rsidRPr="004410ED">
        <w:t>.20</w:t>
      </w:r>
      <w:r w:rsidR="004E71D2" w:rsidRPr="004410ED">
        <w:t>2</w:t>
      </w:r>
      <w:r w:rsidR="00092845" w:rsidRPr="004410ED">
        <w:t>1</w:t>
      </w:r>
      <w:r w:rsidR="004E71D2" w:rsidRPr="004410ED">
        <w:t xml:space="preserve"> </w:t>
      </w:r>
      <w:r w:rsidRPr="004410ED">
        <w:t xml:space="preserve">г. </w:t>
      </w:r>
    </w:p>
    <w:p w:rsidR="004E0FE3" w:rsidRPr="004410ED" w:rsidRDefault="004E0FE3" w:rsidP="004E0FE3">
      <w:pPr>
        <w:jc w:val="left"/>
      </w:pPr>
    </w:p>
    <w:p w:rsidR="004E0FE3" w:rsidRPr="004410ED" w:rsidRDefault="004E0FE3" w:rsidP="004E0FE3">
      <w:pPr>
        <w:ind w:firstLine="708"/>
      </w:pPr>
      <w:r w:rsidRPr="004410ED">
        <w:rPr>
          <w:u w:val="single"/>
        </w:rPr>
        <w:t xml:space="preserve">День подведения итогов продажи без объявления цены состоится </w:t>
      </w:r>
      <w:r w:rsidRPr="004410ED">
        <w:t xml:space="preserve">– </w:t>
      </w:r>
      <w:r w:rsidR="003A7B86" w:rsidRPr="004410ED">
        <w:t>09</w:t>
      </w:r>
      <w:r w:rsidRPr="004410ED">
        <w:t>.</w:t>
      </w:r>
      <w:r w:rsidR="004E71D2" w:rsidRPr="004410ED">
        <w:t>0</w:t>
      </w:r>
      <w:r w:rsidR="00092845" w:rsidRPr="004410ED">
        <w:t>8</w:t>
      </w:r>
      <w:r w:rsidRPr="004410ED">
        <w:t>.20</w:t>
      </w:r>
      <w:r w:rsidR="004E71D2" w:rsidRPr="004410ED">
        <w:t>2</w:t>
      </w:r>
      <w:r w:rsidR="00092845" w:rsidRPr="004410ED">
        <w:t>1</w:t>
      </w:r>
      <w:r w:rsidR="004E71D2" w:rsidRPr="004410ED">
        <w:t xml:space="preserve"> </w:t>
      </w:r>
      <w:r w:rsidRPr="004410ED">
        <w:t xml:space="preserve">г.  </w:t>
      </w:r>
    </w:p>
    <w:p w:rsidR="004E0FE3" w:rsidRPr="004410ED" w:rsidRDefault="004E0FE3" w:rsidP="004E0FE3"/>
    <w:p w:rsidR="004E0FE3" w:rsidRPr="00081DD8" w:rsidRDefault="004E0FE3" w:rsidP="004E0FE3">
      <w:pPr>
        <w:ind w:firstLine="708"/>
      </w:pPr>
      <w:r w:rsidRPr="004410ED">
        <w:t>Организатор торгов оставляет за собой право отменить</w:t>
      </w:r>
      <w:r w:rsidRPr="00081DD8">
        <w:t xml:space="preserve"> проведение аукциона в любое время, но не позднее, чем за три дня до даты </w:t>
      </w:r>
      <w:r w:rsidR="00C841FD" w:rsidRPr="00081DD8">
        <w:t>подведения итогов</w:t>
      </w:r>
      <w:r w:rsidRPr="00081DD8">
        <w:t xml:space="preserve">. </w:t>
      </w:r>
    </w:p>
    <w:p w:rsidR="004E0FE3" w:rsidRPr="005E7406" w:rsidRDefault="004E0FE3" w:rsidP="004E0FE3">
      <w:pPr>
        <w:ind w:firstLine="708"/>
        <w:rPr>
          <w:b/>
        </w:rPr>
      </w:pPr>
      <w:r w:rsidRPr="005E7406">
        <w:t>Место проведения электронной продажи: электронная площадка – универсальная торговая платформа ЗАО «Сбербанк-АСТ», размещенная на сайте http://utp.sberbank-ast.ru в сети Интернет (торговая секция «Приватизация, аренда и продажа прав»).</w:t>
      </w:r>
    </w:p>
    <w:p w:rsidR="006606CD" w:rsidRPr="005E7406" w:rsidRDefault="006606CD" w:rsidP="006606CD">
      <w:pPr>
        <w:ind w:firstLine="708"/>
      </w:pPr>
      <w:r w:rsidRPr="005E7406">
        <w:t>Для обеспечения доступа к участию в электронно</w:t>
      </w:r>
      <w:r w:rsidR="00F4445A" w:rsidRPr="005E7406">
        <w:t>й</w:t>
      </w:r>
      <w:r w:rsidRPr="005E7406">
        <w:t xml:space="preserve"> </w:t>
      </w:r>
      <w:r w:rsidR="00F4445A" w:rsidRPr="005E7406">
        <w:t xml:space="preserve">продаже </w:t>
      </w:r>
      <w:r w:rsidRPr="005E7406">
        <w:t xml:space="preserve">Претендентам необходимо пройти процедуру регистрации на электронной площадке. </w:t>
      </w:r>
    </w:p>
    <w:p w:rsidR="006606CD" w:rsidRPr="005E7406" w:rsidRDefault="006606CD" w:rsidP="006606CD">
      <w:pPr>
        <w:ind w:firstLine="708"/>
      </w:pPr>
      <w:r w:rsidRPr="005E7406">
        <w:t xml:space="preserve">Регистрация на электронной площадке проводится в соответствии с Регламентом электронной площадки без взимания платы. </w:t>
      </w:r>
    </w:p>
    <w:p w:rsidR="006606CD" w:rsidRPr="004F17CC" w:rsidRDefault="006606CD" w:rsidP="006606CD">
      <w:pPr>
        <w:ind w:firstLine="708"/>
        <w:rPr>
          <w:highlight w:val="yellow"/>
        </w:rPr>
      </w:pPr>
      <w:r w:rsidRPr="006402AD">
        <w:t xml:space="preserve">Подача заявки на участие осуществляется посредством интерфейса универсальной торговой платформы ЗАО «Сбербанк-АСТ» торговой секции «Приватизация, аренда и продажа прав» из личного кабинета </w:t>
      </w:r>
      <w:r w:rsidRPr="0029737C">
        <w:t>претендента (</w:t>
      </w:r>
      <w:r w:rsidR="00EB2DC7" w:rsidRPr="0029737C">
        <w:t>форма</w:t>
      </w:r>
      <w:r w:rsidRPr="0029737C">
        <w:t xml:space="preserve"> заявки </w:t>
      </w:r>
      <w:r w:rsidR="00EB2DC7" w:rsidRPr="0029737C">
        <w:t>размещена</w:t>
      </w:r>
      <w:r w:rsidRPr="0029737C">
        <w:t xml:space="preserve"> в Приложении № 1 к настоящему информационному сообщению). </w:t>
      </w:r>
    </w:p>
    <w:p w:rsidR="006606CD" w:rsidRPr="002C3F7D" w:rsidRDefault="006606CD" w:rsidP="006606CD">
      <w:pPr>
        <w:ind w:firstLine="708"/>
      </w:pPr>
      <w:r w:rsidRPr="005E7406">
        <w:t xml:space="preserve">Инструкция для участника торгов по работе в торговой секции «Приватизация, аренда и продажа прав» универсальной торговой платформы ЗАО «Сбербанк-АСТ» размещена по </w:t>
      </w:r>
      <w:r w:rsidRPr="002C3F7D">
        <w:t>адресу: http://utp.sberbank-ast.ru/AP/Notice/652/Instructions</w:t>
      </w:r>
      <w:r w:rsidRPr="002C3F7D">
        <w:rPr>
          <w:b/>
        </w:rPr>
        <w:t>.</w:t>
      </w:r>
    </w:p>
    <w:p w:rsidR="006606CD" w:rsidRPr="002C3F7D" w:rsidRDefault="006606CD" w:rsidP="006606CD">
      <w:pPr>
        <w:ind w:firstLine="708"/>
      </w:pPr>
      <w:r w:rsidRPr="002C3F7D">
        <w:t>После заполнения формы подачи заявки, заявку необходимо подписать</w:t>
      </w:r>
      <w:r w:rsidRPr="002C3F7D">
        <w:rPr>
          <w:b/>
        </w:rPr>
        <w:t xml:space="preserve"> </w:t>
      </w:r>
      <w:r w:rsidRPr="002C3F7D">
        <w:t xml:space="preserve">электронной подписью. Получить сертификаты электронной подписи можно в Авторизованных </w:t>
      </w:r>
      <w:r w:rsidRPr="002C3F7D">
        <w:lastRenderedPageBreak/>
        <w:t xml:space="preserve">удостоверяющих центрах. С полным списком авторизованных удостоверяющих центров можно ознакомиться на электронной площадке по адресу: </w:t>
      </w:r>
      <w:hyperlink r:id="rId10" w:history="1">
        <w:r w:rsidR="00A26121" w:rsidRPr="002C3F7D">
          <w:rPr>
            <w:rStyle w:val="a3"/>
          </w:rPr>
          <w:t>http://www.sberbank-ast.ru/CAList.aspx</w:t>
        </w:r>
      </w:hyperlink>
      <w:r w:rsidRPr="002C3F7D">
        <w:t xml:space="preserve">. </w:t>
      </w:r>
    </w:p>
    <w:p w:rsidR="002C3F7D" w:rsidRPr="002C3F7D" w:rsidRDefault="002C3F7D" w:rsidP="00A26121">
      <w:pPr>
        <w:pStyle w:val="rezul"/>
        <w:tabs>
          <w:tab w:val="left" w:pos="42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0"/>
        <w:rPr>
          <w:sz w:val="24"/>
          <w:szCs w:val="24"/>
          <w:lang w:val="ru-RU"/>
        </w:rPr>
      </w:pPr>
    </w:p>
    <w:p w:rsidR="00A26121" w:rsidRPr="002C3F7D" w:rsidRDefault="002C3F7D" w:rsidP="00A26121">
      <w:pPr>
        <w:pStyle w:val="rezul"/>
        <w:tabs>
          <w:tab w:val="left" w:pos="42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0"/>
        <w:rPr>
          <w:sz w:val="24"/>
          <w:szCs w:val="24"/>
          <w:lang w:val="ru-RU"/>
        </w:rPr>
      </w:pPr>
      <w:r w:rsidRPr="002C3F7D">
        <w:rPr>
          <w:sz w:val="24"/>
          <w:szCs w:val="24"/>
          <w:lang w:val="ru-RU"/>
        </w:rPr>
        <w:tab/>
      </w:r>
      <w:r w:rsidR="00A26121" w:rsidRPr="002C3F7D">
        <w:rPr>
          <w:sz w:val="24"/>
          <w:szCs w:val="24"/>
          <w:lang w:val="ru-RU"/>
        </w:rPr>
        <w:t>Для участия в продаже без объявления цены претендент вносит сумму задатка в размере 20%, от цены отсечения, установленной при проведении продажи имущества поср</w:t>
      </w:r>
      <w:r w:rsidRPr="002C3F7D">
        <w:rPr>
          <w:sz w:val="24"/>
          <w:szCs w:val="24"/>
          <w:lang w:val="ru-RU"/>
        </w:rPr>
        <w:t>едством публичного предложения и размер которого указан в  пункте 1 настоящего информационного сообщения.</w:t>
      </w:r>
    </w:p>
    <w:p w:rsidR="002C3F7D" w:rsidRPr="00EF0701" w:rsidRDefault="002C3F7D" w:rsidP="002C3F7D">
      <w:pPr>
        <w:spacing w:before="100" w:beforeAutospacing="1" w:after="100" w:afterAutospacing="1"/>
        <w:ind w:firstLine="708"/>
        <w:outlineLvl w:val="3"/>
      </w:pPr>
      <w:r w:rsidRPr="002C3F7D">
        <w:t>Срок зачисления денежных средств</w:t>
      </w:r>
      <w:r w:rsidRPr="00EF0701">
        <w:t xml:space="preserve"> на лицевой счет Претендента (Участника) на Универсальной торговой платформе – от 1 до 3 рабочих дней. Платежи разносятся по лицевым счетам каждый РАБОЧИЙ день по факту поступления средств по банковским выпискам (т.е. банковский день и рабочий день).</w:t>
      </w:r>
    </w:p>
    <w:p w:rsidR="002C3F7D" w:rsidRPr="00EF0701" w:rsidRDefault="002C3F7D" w:rsidP="002C3F7D">
      <w:pPr>
        <w:spacing w:before="100" w:beforeAutospacing="1" w:after="100" w:afterAutospacing="1"/>
        <w:ind w:firstLine="708"/>
        <w:outlineLvl w:val="3"/>
      </w:pPr>
      <w:r w:rsidRPr="00EF0701">
        <w:t xml:space="preserve">В случае, если перечисленные денежные средства не зачислены в вышеуказанный срок, необходимо проинформировать об этом оператора, направив обращение на адрес электронной почты </w:t>
      </w:r>
      <w:hyperlink r:id="rId11" w:history="1">
        <w:r w:rsidRPr="00EF0701">
          <w:t>property@sberbank-ast.ru</w:t>
        </w:r>
      </w:hyperlink>
      <w:r w:rsidRPr="00EF0701">
        <w:t xml:space="preserve"> с приложением документов, подтверждающих перечисление денежных средств (скан-копия платежного поручения или чек-ордер и т.п.).</w:t>
      </w:r>
    </w:p>
    <w:p w:rsidR="002C3F7D" w:rsidRPr="0029737C" w:rsidRDefault="002C3F7D" w:rsidP="002C3F7D">
      <w:pPr>
        <w:ind w:firstLine="708"/>
        <w:rPr>
          <w:b/>
        </w:rPr>
      </w:pPr>
      <w:r w:rsidRPr="0029737C">
        <w:rPr>
          <w:b/>
          <w:bCs/>
          <w:iCs/>
        </w:rPr>
        <w:t>Реквизиты банковского счета:</w:t>
      </w:r>
    </w:p>
    <w:p w:rsidR="00CF625B" w:rsidRPr="00792D87" w:rsidRDefault="00CF625B" w:rsidP="00CF625B">
      <w:pPr>
        <w:jc w:val="left"/>
      </w:pPr>
      <w:r w:rsidRPr="00792D87">
        <w:rPr>
          <w:bCs/>
        </w:rPr>
        <w:t>ПОЛУЧАТЕЛЬ:</w:t>
      </w:r>
    </w:p>
    <w:p w:rsidR="00CF625B" w:rsidRPr="00792D87" w:rsidRDefault="00CF625B" w:rsidP="00CF625B">
      <w:pPr>
        <w:jc w:val="left"/>
      </w:pPr>
      <w:r w:rsidRPr="00792D87">
        <w:t>Наименование: АО "Сбербанк-АСТ"</w:t>
      </w:r>
      <w:r w:rsidRPr="00792D87">
        <w:br/>
        <w:t>ИНН: 7707308480</w:t>
      </w:r>
      <w:r w:rsidRPr="00792D87">
        <w:br/>
        <w:t xml:space="preserve">КПП: </w:t>
      </w:r>
      <w:r w:rsidRPr="00792D87">
        <w:rPr>
          <w:color w:val="000000"/>
        </w:rPr>
        <w:t>770401001</w:t>
      </w:r>
      <w:r w:rsidRPr="00792D87">
        <w:br/>
        <w:t>Расчетный счет: 40702810300020038047</w:t>
      </w:r>
    </w:p>
    <w:p w:rsidR="00CF625B" w:rsidRPr="00792D87" w:rsidRDefault="00CF625B" w:rsidP="00CF625B">
      <w:pPr>
        <w:tabs>
          <w:tab w:val="left" w:pos="3420"/>
        </w:tabs>
        <w:jc w:val="left"/>
      </w:pPr>
      <w:r w:rsidRPr="00792D87">
        <w:rPr>
          <w:bCs/>
        </w:rPr>
        <w:t xml:space="preserve">БАНК ПОЛУЧАТЕЛЯ: </w:t>
      </w:r>
      <w:r w:rsidRPr="00792D87">
        <w:rPr>
          <w:bCs/>
        </w:rPr>
        <w:tab/>
      </w:r>
    </w:p>
    <w:p w:rsidR="00CF625B" w:rsidRPr="00792D87" w:rsidRDefault="00CF625B" w:rsidP="00CF625B">
      <w:pPr>
        <w:jc w:val="left"/>
      </w:pPr>
      <w:r w:rsidRPr="00792D87">
        <w:t>Наименование банка: ПАО "СБЕРБАНК РОССИИ" Г. МОСКВА</w:t>
      </w:r>
      <w:r w:rsidRPr="00792D87">
        <w:br/>
        <w:t>БИК: 044525225</w:t>
      </w:r>
      <w:r w:rsidRPr="00792D87">
        <w:br/>
        <w:t>Корреспондентский счет: 30101810400000000225</w:t>
      </w:r>
    </w:p>
    <w:p w:rsidR="002C3F7D" w:rsidRPr="00EF0701" w:rsidRDefault="002C3F7D" w:rsidP="002C3F7D">
      <w:pPr>
        <w:spacing w:before="100" w:beforeAutospacing="1" w:after="100" w:afterAutospacing="1" w:line="0" w:lineRule="atLeast"/>
        <w:ind w:firstLine="708"/>
      </w:pPr>
      <w:r w:rsidRPr="00EF0701">
        <w:t xml:space="preserve">В назначении платежа необходимо указать: Перечисление денежных средств в качестве задатка (ИНН плательщика), НДС не облагается. </w:t>
      </w:r>
    </w:p>
    <w:p w:rsidR="002C3F7D" w:rsidRPr="00EF0701" w:rsidRDefault="002C3F7D" w:rsidP="002C3F7D">
      <w:pPr>
        <w:spacing w:before="100" w:beforeAutospacing="1" w:after="100" w:afterAutospacing="1" w:line="0" w:lineRule="atLeast"/>
        <w:ind w:firstLine="708"/>
      </w:pPr>
      <w:r w:rsidRPr="00F52730">
        <w:rPr>
          <w:b/>
        </w:rPr>
        <w:t>Денежные средства</w:t>
      </w:r>
      <w:r w:rsidRPr="00EF0701">
        <w:t xml:space="preserve">, перечисленные за Участника </w:t>
      </w:r>
      <w:r w:rsidRPr="00F52730">
        <w:rPr>
          <w:b/>
        </w:rPr>
        <w:t>третьим лицом</w:t>
      </w:r>
      <w:r w:rsidRPr="00EF0701">
        <w:t xml:space="preserve">, </w:t>
      </w:r>
      <w:r w:rsidRPr="00F52730">
        <w:rPr>
          <w:b/>
        </w:rPr>
        <w:t>не зачисляются</w:t>
      </w:r>
      <w:r w:rsidRPr="00EF0701">
        <w:t xml:space="preserve"> на счет такого Участника на Универсальной торговой платформе. </w:t>
      </w:r>
    </w:p>
    <w:p w:rsidR="002C3F7D" w:rsidRPr="00EF0701" w:rsidRDefault="002C3F7D" w:rsidP="002C3F7D">
      <w:pPr>
        <w:spacing w:before="100" w:beforeAutospacing="1" w:after="100" w:afterAutospacing="1" w:line="0" w:lineRule="atLeast"/>
        <w:ind w:firstLine="708"/>
      </w:pPr>
      <w:r w:rsidRPr="00EF0701">
        <w:t xml:space="preserve">Образец платежного поручения приведен на электронной площадке по адресу: http://utp.sberbank-ast.ru/AP/Notice/653/Requisites . </w:t>
      </w:r>
    </w:p>
    <w:p w:rsidR="00A26121" w:rsidRPr="002C3F7D" w:rsidRDefault="00A26121" w:rsidP="00A26121">
      <w:pPr>
        <w:pStyle w:val="TextBoldCenter"/>
        <w:spacing w:before="0"/>
        <w:ind w:firstLine="709"/>
        <w:jc w:val="both"/>
        <w:rPr>
          <w:b w:val="0"/>
          <w:sz w:val="24"/>
          <w:szCs w:val="24"/>
        </w:rPr>
      </w:pPr>
      <w:r w:rsidRPr="002C3F7D">
        <w:rPr>
          <w:b w:val="0"/>
          <w:sz w:val="24"/>
          <w:szCs w:val="24"/>
        </w:rPr>
        <w:t xml:space="preserve">Извещение о проведении продажи имущества без объявления цены и условия ее проведения являются условиями публичной оферты в соответствии со статьей 437 Гражданского кодекса Российской Федерации. Подача документов на участие в продаже имущества и перечисление задатка являются акцептом такой оферты и договор о задатке считается заключенным в письменной форме. </w:t>
      </w:r>
    </w:p>
    <w:p w:rsidR="00A26121" w:rsidRPr="002C3F7D" w:rsidRDefault="00A26121" w:rsidP="00A26121">
      <w:pPr>
        <w:pStyle w:val="TextBoldCenter"/>
        <w:spacing w:before="0"/>
        <w:ind w:firstLine="709"/>
        <w:jc w:val="both"/>
        <w:rPr>
          <w:b w:val="0"/>
          <w:bCs w:val="0"/>
          <w:sz w:val="24"/>
          <w:szCs w:val="24"/>
        </w:rPr>
      </w:pPr>
      <w:r w:rsidRPr="002C3F7D">
        <w:rPr>
          <w:b w:val="0"/>
          <w:sz w:val="24"/>
          <w:szCs w:val="24"/>
        </w:rPr>
        <w:t xml:space="preserve">Задаток для участия в продаже имущества служит обеспечением исполнения обязательства победителя продажи имущества по заключению договора </w:t>
      </w:r>
      <w:r w:rsidRPr="002C3F7D">
        <w:rPr>
          <w:b w:val="0"/>
          <w:sz w:val="24"/>
          <w:szCs w:val="24"/>
        </w:rPr>
        <w:br/>
        <w:t>купли-продажи и оплате приобретенного имущества, вносится единым платежом на расчетный счет Претендента, открытый при регистрации на электронной площадке.</w:t>
      </w:r>
    </w:p>
    <w:p w:rsidR="00A26121" w:rsidRDefault="00A26121" w:rsidP="00A26121">
      <w:pPr>
        <w:pStyle w:val="TextBoldCenter"/>
        <w:spacing w:before="0"/>
        <w:ind w:firstLine="709"/>
        <w:jc w:val="both"/>
        <w:outlineLvl w:val="0"/>
        <w:rPr>
          <w:b w:val="0"/>
          <w:sz w:val="24"/>
          <w:szCs w:val="24"/>
        </w:rPr>
      </w:pPr>
      <w:r w:rsidRPr="002C3F7D">
        <w:rPr>
          <w:b w:val="0"/>
          <w:sz w:val="24"/>
          <w:szCs w:val="24"/>
        </w:rPr>
        <w:t>Платежи по перечислению задатка для участия в продаже имущества и порядок возврата задатка осуществляются в соответствии с Регламентом электронной площадки.</w:t>
      </w:r>
    </w:p>
    <w:p w:rsidR="00745409" w:rsidRPr="002C3F7D" w:rsidRDefault="00745409" w:rsidP="00A26121">
      <w:pPr>
        <w:pStyle w:val="TextBoldCenter"/>
        <w:spacing w:before="0"/>
        <w:ind w:firstLine="709"/>
        <w:jc w:val="both"/>
        <w:outlineLvl w:val="0"/>
        <w:rPr>
          <w:b w:val="0"/>
          <w:sz w:val="24"/>
          <w:szCs w:val="24"/>
        </w:rPr>
      </w:pPr>
    </w:p>
    <w:p w:rsidR="00A26121" w:rsidRPr="002C3F7D" w:rsidRDefault="00A26121" w:rsidP="00A26121">
      <w:pPr>
        <w:autoSpaceDE w:val="0"/>
        <w:autoSpaceDN w:val="0"/>
        <w:adjustRightInd w:val="0"/>
        <w:ind w:firstLine="539"/>
      </w:pPr>
      <w:r w:rsidRPr="002C3F7D">
        <w:t xml:space="preserve">Задаток возвращается всем участникам продажи, кроме победителя, в течение 5 (пяти) календарных дней с даты подведения итогов продажи. </w:t>
      </w:r>
    </w:p>
    <w:p w:rsidR="00A26121" w:rsidRPr="002C3F7D" w:rsidRDefault="00A26121" w:rsidP="00A26121">
      <w:pPr>
        <w:autoSpaceDE w:val="0"/>
        <w:autoSpaceDN w:val="0"/>
        <w:adjustRightInd w:val="0"/>
        <w:ind w:firstLine="539"/>
      </w:pPr>
      <w:r w:rsidRPr="002C3F7D">
        <w:lastRenderedPageBreak/>
        <w:t xml:space="preserve">Задаток, перечисленный победителем продажи, засчитывается в сумму платежа по договору купли-продажи. При этом в случае, если размер задатка превышает цену имущества, предложенную победителем продажи, часть задатка, превышающая цену имущества, возвращается победителю продажи. </w:t>
      </w:r>
    </w:p>
    <w:p w:rsidR="00A26121" w:rsidRPr="002C3F7D" w:rsidRDefault="00A26121" w:rsidP="00A26121">
      <w:pPr>
        <w:autoSpaceDE w:val="0"/>
        <w:autoSpaceDN w:val="0"/>
        <w:adjustRightInd w:val="0"/>
        <w:ind w:firstLine="539"/>
      </w:pPr>
      <w:r w:rsidRPr="002C3F7D">
        <w:t>Оставшаяся часть денежных средств в размере цены имущества, определенной по итогам проведения продажи, перечисляется на счет Продавца 1 электронной торговой площадкой после подписания договора купли-продажи.</w:t>
      </w:r>
    </w:p>
    <w:p w:rsidR="00A26121" w:rsidRPr="00C15FE4" w:rsidRDefault="00A26121" w:rsidP="00A26121">
      <w:pPr>
        <w:autoSpaceDE w:val="0"/>
        <w:autoSpaceDN w:val="0"/>
        <w:adjustRightInd w:val="0"/>
        <w:ind w:firstLine="539"/>
      </w:pPr>
      <w:r w:rsidRPr="002C3F7D">
        <w:t>При уклонении или отказе победителя продажи от заключения в установленный срок договора купли-продажи имущества задаток ему не возвращается.</w:t>
      </w:r>
    </w:p>
    <w:p w:rsidR="00A26121" w:rsidRPr="00613019" w:rsidRDefault="00A26121" w:rsidP="006606CD">
      <w:pPr>
        <w:ind w:firstLine="708"/>
        <w:rPr>
          <w:sz w:val="28"/>
          <w:szCs w:val="28"/>
        </w:rPr>
      </w:pPr>
    </w:p>
    <w:p w:rsidR="003F0A37" w:rsidRPr="002C3F7D" w:rsidRDefault="003F0A37" w:rsidP="003F0A37">
      <w:pPr>
        <w:pStyle w:val="ConsPlusNormal"/>
        <w:ind w:firstLine="540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 w:rsidRPr="00607B52">
        <w:rPr>
          <w:rFonts w:ascii="Times New Roman" w:eastAsiaTheme="minorHAnsi" w:hAnsi="Times New Roman" w:cs="Times New Roman"/>
          <w:sz w:val="24"/>
          <w:szCs w:val="24"/>
          <w:lang w:eastAsia="en-US"/>
        </w:rPr>
        <w:t>Для участия в продаже</w:t>
      </w:r>
      <w:r w:rsidRPr="002C3F7D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имущества без объявления цены претенденты заполняют размещенную в открытой части электронной площадки </w:t>
      </w:r>
      <w:r w:rsidRPr="00607B52">
        <w:rPr>
          <w:rFonts w:ascii="Times New Roman" w:eastAsiaTheme="minorHAnsi" w:hAnsi="Times New Roman" w:cs="Times New Roman"/>
          <w:sz w:val="24"/>
          <w:szCs w:val="24"/>
          <w:lang w:eastAsia="en-US"/>
        </w:rPr>
        <w:t>форму заявки</w:t>
      </w:r>
      <w:r w:rsidRPr="002C3F7D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с приложением электронных документов (заявка на участие и приложения к ней на бумажном носителе, преобразованные в электронно-цифровую форму путем сканирования с сохранением их реквизитов), а также направляют свои предложения о цене имущества.</w:t>
      </w:r>
    </w:p>
    <w:p w:rsidR="003F0A37" w:rsidRPr="002C3F7D" w:rsidRDefault="003F0A37" w:rsidP="003F0A37">
      <w:pPr>
        <w:pStyle w:val="ConsPlusNormal"/>
        <w:spacing w:before="220"/>
        <w:ind w:firstLine="540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 w:rsidRPr="0029737C">
        <w:rPr>
          <w:rFonts w:ascii="Times New Roman" w:eastAsiaTheme="minorHAnsi" w:hAnsi="Times New Roman" w:cs="Times New Roman"/>
          <w:sz w:val="24"/>
          <w:szCs w:val="24"/>
          <w:lang w:eastAsia="en-US"/>
        </w:rPr>
        <w:t>Предложение о цене</w:t>
      </w:r>
      <w:r w:rsidRPr="002C3F7D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имущества подается в форме отдельного электронного документа, которому оператор электронной площадки обеспечивает дополнительную степень защиты от несанкционированного просмотра.</w:t>
      </w:r>
    </w:p>
    <w:p w:rsidR="003F0A37" w:rsidRPr="002C3F7D" w:rsidRDefault="003F0A37" w:rsidP="006606CD">
      <w:pPr>
        <w:ind w:firstLine="708"/>
      </w:pPr>
    </w:p>
    <w:p w:rsidR="004E0FE3" w:rsidRPr="00607B52" w:rsidRDefault="004E0FE3" w:rsidP="004E0FE3">
      <w:pPr>
        <w:autoSpaceDE w:val="0"/>
        <w:autoSpaceDN w:val="0"/>
        <w:adjustRightInd w:val="0"/>
        <w:ind w:firstLine="426"/>
        <w:rPr>
          <w:rFonts w:eastAsia="Calibri"/>
        </w:rPr>
      </w:pPr>
      <w:r w:rsidRPr="00607B52">
        <w:t>Одновременно с заявкой претенденты представляют следующие документы</w:t>
      </w:r>
      <w:r w:rsidRPr="00607B52">
        <w:rPr>
          <w:rFonts w:eastAsia="Calibri"/>
        </w:rPr>
        <w:t>:</w:t>
      </w:r>
    </w:p>
    <w:p w:rsidR="006606CD" w:rsidRPr="002C3F7D" w:rsidRDefault="006606CD" w:rsidP="006606CD">
      <w:pPr>
        <w:spacing w:line="0" w:lineRule="atLeast"/>
        <w:ind w:firstLine="708"/>
        <w:jc w:val="left"/>
        <w:rPr>
          <w:u w:val="single"/>
        </w:rPr>
      </w:pPr>
      <w:r w:rsidRPr="002C3F7D">
        <w:rPr>
          <w:u w:val="single"/>
        </w:rPr>
        <w:t xml:space="preserve">физические лица: </w:t>
      </w:r>
    </w:p>
    <w:p w:rsidR="006606CD" w:rsidRDefault="006606CD" w:rsidP="006606CD">
      <w:pPr>
        <w:spacing w:line="0" w:lineRule="atLeast"/>
        <w:jc w:val="left"/>
        <w:rPr>
          <w:b/>
        </w:rPr>
      </w:pPr>
      <w:r w:rsidRPr="002C3F7D">
        <w:t xml:space="preserve">- </w:t>
      </w:r>
      <w:r w:rsidRPr="002C3F7D">
        <w:rPr>
          <w:b/>
        </w:rPr>
        <w:t xml:space="preserve">копию </w:t>
      </w:r>
      <w:r w:rsidRPr="00607B52">
        <w:rPr>
          <w:b/>
          <w:u w:val="single"/>
        </w:rPr>
        <w:t>всех</w:t>
      </w:r>
      <w:r w:rsidRPr="002C3F7D">
        <w:rPr>
          <w:b/>
        </w:rPr>
        <w:t xml:space="preserve"> листов документа, удостоверяющего личность; </w:t>
      </w:r>
    </w:p>
    <w:p w:rsidR="002C3F7D" w:rsidRPr="002C3F7D" w:rsidRDefault="002C3F7D" w:rsidP="006606CD">
      <w:pPr>
        <w:spacing w:line="0" w:lineRule="atLeast"/>
        <w:jc w:val="left"/>
        <w:rPr>
          <w:b/>
        </w:rPr>
      </w:pPr>
    </w:p>
    <w:p w:rsidR="006606CD" w:rsidRPr="002C3F7D" w:rsidRDefault="006606CD" w:rsidP="006606CD">
      <w:pPr>
        <w:spacing w:line="0" w:lineRule="atLeast"/>
        <w:ind w:firstLine="708"/>
        <w:jc w:val="left"/>
        <w:rPr>
          <w:u w:val="single"/>
        </w:rPr>
      </w:pPr>
      <w:r w:rsidRPr="002C3F7D">
        <w:rPr>
          <w:u w:val="single"/>
        </w:rPr>
        <w:t xml:space="preserve">юридические лица: </w:t>
      </w:r>
    </w:p>
    <w:p w:rsidR="006606CD" w:rsidRPr="002C3F7D" w:rsidRDefault="006606CD" w:rsidP="006606CD">
      <w:pPr>
        <w:spacing w:line="0" w:lineRule="atLeast"/>
      </w:pPr>
      <w:r w:rsidRPr="002C3F7D">
        <w:t xml:space="preserve">- копии учредительных документов; </w:t>
      </w:r>
    </w:p>
    <w:p w:rsidR="006606CD" w:rsidRPr="002C3F7D" w:rsidRDefault="006606CD" w:rsidP="006606CD">
      <w:r w:rsidRPr="002C3F7D">
        <w:t>- документ, подтверждающий отсутствие или наличие в уставном капитале юридического лица доли Российской Федерации, субъекта Российской Федерации или муниципального образования (реестр владельцев акций либо выписка из него или заверенное печатью (в случае наличия) юридического лица и подписанное его руководителем письмо);</w:t>
      </w:r>
      <w:r w:rsidRPr="002C3F7D">
        <w:rPr>
          <w:b/>
        </w:rPr>
        <w:t xml:space="preserve"> </w:t>
      </w:r>
    </w:p>
    <w:p w:rsidR="006606CD" w:rsidRPr="002C3F7D" w:rsidRDefault="006606CD" w:rsidP="006606CD">
      <w:r w:rsidRPr="002C3F7D">
        <w:t xml:space="preserve">- документ, который подтверждает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 </w:t>
      </w:r>
    </w:p>
    <w:p w:rsidR="006606CD" w:rsidRPr="002C3F7D" w:rsidRDefault="006606CD" w:rsidP="006606CD"/>
    <w:p w:rsidR="006606CD" w:rsidRPr="002C3F7D" w:rsidRDefault="006606CD" w:rsidP="006606CD">
      <w:pPr>
        <w:ind w:firstLine="708"/>
      </w:pPr>
      <w:r w:rsidRPr="002C3F7D">
        <w:t xml:space="preserve">В случае,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 </w:t>
      </w:r>
    </w:p>
    <w:p w:rsidR="006606CD" w:rsidRPr="002C3F7D" w:rsidRDefault="006606CD" w:rsidP="006606CD">
      <w:pPr>
        <w:jc w:val="left"/>
      </w:pPr>
    </w:p>
    <w:p w:rsidR="006606CD" w:rsidRPr="002B4AC8" w:rsidRDefault="006606CD" w:rsidP="006606CD">
      <w:pPr>
        <w:ind w:firstLine="708"/>
      </w:pPr>
      <w:r w:rsidRPr="00607B52">
        <w:rPr>
          <w:b/>
        </w:rPr>
        <w:t xml:space="preserve">К данным документам </w:t>
      </w:r>
      <w:r w:rsidRPr="0029737C">
        <w:rPr>
          <w:b/>
        </w:rPr>
        <w:t>прилагается опись</w:t>
      </w:r>
      <w:r w:rsidRPr="0029737C">
        <w:t xml:space="preserve"> (Приложение № 2 к информационному</w:t>
      </w:r>
      <w:r w:rsidRPr="002B4AC8">
        <w:t xml:space="preserve"> сообщению). </w:t>
      </w:r>
    </w:p>
    <w:p w:rsidR="00FB58E7" w:rsidRPr="004F17CC" w:rsidRDefault="00FB58E7" w:rsidP="00FB58E7">
      <w:pPr>
        <w:rPr>
          <w:b/>
          <w:highlight w:val="yellow"/>
        </w:rPr>
      </w:pPr>
    </w:p>
    <w:p w:rsidR="00FB58E7" w:rsidRPr="002B4AC8" w:rsidRDefault="00FB58E7" w:rsidP="00FB58E7">
      <w:pPr>
        <w:pStyle w:val="2"/>
        <w:spacing w:after="0" w:line="240" w:lineRule="auto"/>
        <w:ind w:firstLine="709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2B4AC8">
        <w:rPr>
          <w:rFonts w:eastAsiaTheme="minorHAnsi"/>
          <w:b w:val="0"/>
          <w:sz w:val="24"/>
          <w:szCs w:val="24"/>
          <w:lang w:eastAsia="en-US"/>
        </w:rPr>
        <w:t>Все подаваемые Претендентом документы не должны иметь неоговоренных исправлений. Все исправления должны быть надлежащим образом заверены. Печати и подписи, а также реквизиты и текст оригиналов и копий документов должны быть четкими и читаемыми. Подписи на оригиналах и копиях документов должны быть расшифрованы (указывается должность, фамилия и инициалы подписавшегося лица).</w:t>
      </w:r>
    </w:p>
    <w:p w:rsidR="00FB58E7" w:rsidRPr="002B4AC8" w:rsidRDefault="00FB58E7" w:rsidP="004A7D42">
      <w:pPr>
        <w:ind w:firstLine="540"/>
      </w:pPr>
      <w:r w:rsidRPr="002B4AC8">
        <w:t xml:space="preserve">Одно лицо имеет право подать только одну заявку на </w:t>
      </w:r>
      <w:r w:rsidR="004A7D42" w:rsidRPr="002B4AC8">
        <w:t>каждый</w:t>
      </w:r>
      <w:r w:rsidRPr="002B4AC8">
        <w:t xml:space="preserve"> объект приватизации</w:t>
      </w:r>
      <w:r w:rsidR="004A7D42" w:rsidRPr="002B4AC8">
        <w:t>.</w:t>
      </w:r>
    </w:p>
    <w:p w:rsidR="005B1302" w:rsidRPr="002B4AC8" w:rsidRDefault="006606CD" w:rsidP="005B1302">
      <w:pPr>
        <w:pStyle w:val="ConsPlusNormal"/>
        <w:spacing w:before="220"/>
        <w:ind w:firstLine="540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 w:rsidRPr="002B4AC8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lastRenderedPageBreak/>
        <w:t xml:space="preserve">Заявки подаются на электронную площадку, начиная с даты начала приема заявок до времени и даты окончания приема заявок, указанных в информационном сообщении. </w:t>
      </w:r>
      <w:r w:rsidR="00887576" w:rsidRPr="002B4AC8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Д</w:t>
      </w:r>
      <w:r w:rsidR="005B1302" w:rsidRPr="002B4AC8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окументы регистрируются оператором электронной площадки в журнале приема заявок с указанием даты и времени поступления на электронную площадку.</w:t>
      </w:r>
    </w:p>
    <w:p w:rsidR="006606CD" w:rsidRPr="002B4AC8" w:rsidRDefault="006606CD" w:rsidP="006606CD">
      <w:pPr>
        <w:jc w:val="left"/>
      </w:pPr>
    </w:p>
    <w:p w:rsidR="006606CD" w:rsidRPr="002B4AC8" w:rsidRDefault="006606CD" w:rsidP="006606CD">
      <w:pPr>
        <w:ind w:firstLine="708"/>
      </w:pPr>
      <w:r w:rsidRPr="002B4AC8">
        <w:t xml:space="preserve">Заявки с прилагаемыми к ним документами, поданные с нарушением установленного срока, а также заявки с незаполненными полями (являющимися обязательными для заполнения), на электронной площадке не регистрируются программными средствами. В случае, если система не принимает заявку, Оператор электронной площадки уведомляет Претендента соответствующим системным сообщением о причине непринятия заявки. </w:t>
      </w:r>
    </w:p>
    <w:p w:rsidR="006606CD" w:rsidRPr="002B4AC8" w:rsidRDefault="006606CD" w:rsidP="006606CD">
      <w:pPr>
        <w:jc w:val="left"/>
      </w:pPr>
    </w:p>
    <w:p w:rsidR="006606CD" w:rsidRPr="002B4AC8" w:rsidRDefault="006606CD" w:rsidP="006606CD">
      <w:pPr>
        <w:ind w:firstLine="708"/>
      </w:pPr>
      <w:r w:rsidRPr="002B4AC8">
        <w:t xml:space="preserve">В случае успешного принятия заявки Оператор электронной площадки в течение одного часа со времени поступления заявки сообщает Претенденту о ее поступлении путем направления уведомления с приложением электронных копий зарегистрированной заявки и прилагаемых к ней документов. </w:t>
      </w:r>
    </w:p>
    <w:p w:rsidR="00887576" w:rsidRPr="002B4AC8" w:rsidRDefault="00887576" w:rsidP="00887576">
      <w:pPr>
        <w:pStyle w:val="ConsPlusNormal"/>
        <w:spacing w:before="220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B4AC8">
        <w:rPr>
          <w:rFonts w:ascii="Times New Roman" w:eastAsiaTheme="minorHAnsi" w:hAnsi="Times New Roman" w:cs="Times New Roman"/>
          <w:sz w:val="24"/>
          <w:szCs w:val="24"/>
          <w:lang w:eastAsia="en-US"/>
        </w:rPr>
        <w:t>Зарегистрированная заявка является поступившим продавцу предложением (офертой) претендента, выражающим его намерение считать себя лицом, заключившим с продавцом договор купли-продажи имущества по предлагаемой претендентом цене имущества.</w:t>
      </w:r>
    </w:p>
    <w:p w:rsidR="006606CD" w:rsidRPr="002B4AC8" w:rsidRDefault="006606CD" w:rsidP="006606CD">
      <w:pPr>
        <w:jc w:val="left"/>
        <w:rPr>
          <w:b/>
        </w:rPr>
      </w:pPr>
    </w:p>
    <w:p w:rsidR="006606CD" w:rsidRPr="002B4AC8" w:rsidRDefault="006606CD" w:rsidP="006606CD">
      <w:pPr>
        <w:ind w:firstLine="708"/>
      </w:pPr>
      <w:r w:rsidRPr="002B4AC8">
        <w:t xml:space="preserve">При приеме заявок от Претендентов Оператор электронной площадки обеспечивает конфиденциальность данных о Претендентах и участниках. </w:t>
      </w:r>
    </w:p>
    <w:p w:rsidR="005B1302" w:rsidRPr="002B4AC8" w:rsidRDefault="005B1302" w:rsidP="005B1302">
      <w:pPr>
        <w:pStyle w:val="ConsPlusNormal"/>
        <w:spacing w:before="220"/>
        <w:ind w:firstLine="540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 w:rsidRPr="002B4AC8">
        <w:t xml:space="preserve"> </w:t>
      </w:r>
      <w:r w:rsidRPr="002B4AC8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Претендент не вправе отозвать зарегистрированную заявку. Претендент вправе подать только одно предложение по цене имущества, которое не может быть изменено.</w:t>
      </w:r>
    </w:p>
    <w:p w:rsidR="006606CD" w:rsidRPr="002B4AC8" w:rsidRDefault="006606CD" w:rsidP="006606CD"/>
    <w:p w:rsidR="006606CD" w:rsidRPr="002B4AC8" w:rsidRDefault="006606CD" w:rsidP="006606CD">
      <w:pPr>
        <w:ind w:firstLine="708"/>
      </w:pPr>
      <w:r w:rsidRPr="002B4AC8">
        <w:t xml:space="preserve">Наличие электронной подписи означает, что документы и сведения, поданные в форме электронных документов, направлены от имени претендента и отправитель несет ответственность за подлинность и достоверность таких документов и сведений. </w:t>
      </w:r>
    </w:p>
    <w:p w:rsidR="001F1AF6" w:rsidRPr="002B4AC8" w:rsidRDefault="001F1AF6" w:rsidP="006606CD">
      <w:pPr>
        <w:ind w:firstLine="708"/>
      </w:pPr>
    </w:p>
    <w:p w:rsidR="006606CD" w:rsidRPr="006335A3" w:rsidRDefault="006606CD" w:rsidP="006606CD">
      <w:pPr>
        <w:ind w:firstLine="708"/>
        <w:rPr>
          <w:b/>
        </w:rPr>
      </w:pPr>
      <w:r w:rsidRPr="006335A3">
        <w:rPr>
          <w:b/>
        </w:rPr>
        <w:t>Претендент не допускается к участию в продаже по следующим основаниям:</w:t>
      </w:r>
    </w:p>
    <w:p w:rsidR="006606CD" w:rsidRPr="006335A3" w:rsidRDefault="006606CD" w:rsidP="006606CD">
      <w:pPr>
        <w:ind w:firstLine="708"/>
      </w:pPr>
    </w:p>
    <w:p w:rsidR="006606CD" w:rsidRPr="008D51D4" w:rsidRDefault="006606CD" w:rsidP="006606CD">
      <w:r w:rsidRPr="006335A3">
        <w:t xml:space="preserve"> - представленные </w:t>
      </w:r>
      <w:r w:rsidRPr="008D51D4">
        <w:t>документы не подтверждают право претендента быть покупателем в соответствии с законодательством Российской Федерации.</w:t>
      </w:r>
    </w:p>
    <w:p w:rsidR="006606CD" w:rsidRPr="006335A3" w:rsidRDefault="006606CD" w:rsidP="006606CD">
      <w:pPr>
        <w:rPr>
          <w:b/>
        </w:rPr>
      </w:pPr>
    </w:p>
    <w:p w:rsidR="006606CD" w:rsidRPr="006335A3" w:rsidRDefault="006606CD" w:rsidP="006606CD">
      <w:r w:rsidRPr="006335A3">
        <w:t xml:space="preserve">- представлены не все документы в соответствии с перечнем, указанным в информационном сообщении, или оформление указанных документов не соответствует законодательству Российской Федерации; </w:t>
      </w:r>
    </w:p>
    <w:p w:rsidR="006606CD" w:rsidRPr="006335A3" w:rsidRDefault="006606CD" w:rsidP="006606CD"/>
    <w:p w:rsidR="006335A3" w:rsidRPr="006335A3" w:rsidRDefault="006606CD" w:rsidP="006606CD">
      <w:r w:rsidRPr="006335A3">
        <w:t>- заявка подана лицом, не уполномоченным претендентом на осуществление таких действий</w:t>
      </w:r>
      <w:r w:rsidR="006335A3" w:rsidRPr="006335A3">
        <w:t>,</w:t>
      </w:r>
    </w:p>
    <w:p w:rsidR="006335A3" w:rsidRPr="006335A3" w:rsidRDefault="006335A3" w:rsidP="006335A3">
      <w:pPr>
        <w:pStyle w:val="ConsPlusNormal"/>
        <w:jc w:val="both"/>
      </w:pPr>
    </w:p>
    <w:p w:rsidR="006606CD" w:rsidRPr="006335A3" w:rsidRDefault="006335A3" w:rsidP="006335A3">
      <w:pPr>
        <w:pStyle w:val="ConsPlusNormal"/>
        <w:jc w:val="both"/>
        <w:rPr>
          <w:b w:val="0"/>
        </w:rPr>
      </w:pPr>
      <w:r w:rsidRPr="006335A3">
        <w:rPr>
          <w:rFonts w:ascii="Times New Roman" w:hAnsi="Times New Roman" w:cs="Times New Roman"/>
          <w:b w:val="0"/>
          <w:sz w:val="24"/>
          <w:szCs w:val="24"/>
        </w:rPr>
        <w:t>- не подтвержден факт поступления задатка</w:t>
      </w:r>
      <w:r w:rsidR="0006671B" w:rsidRPr="006335A3">
        <w:rPr>
          <w:b w:val="0"/>
        </w:rPr>
        <w:t>.</w:t>
      </w:r>
    </w:p>
    <w:p w:rsidR="006606CD" w:rsidRPr="006335A3" w:rsidRDefault="006606CD" w:rsidP="006606CD"/>
    <w:p w:rsidR="006606CD" w:rsidRPr="00437155" w:rsidRDefault="006606CD" w:rsidP="006606CD">
      <w:pPr>
        <w:ind w:firstLine="708"/>
        <w:rPr>
          <w:b/>
        </w:rPr>
      </w:pPr>
      <w:r w:rsidRPr="00437155">
        <w:t xml:space="preserve">Информация о Претендентах, не допущенных к участию в аукционе, размещается в открытой части электронной площадки, на официальном сайте Российской Федерации для размещения информации о проведении торгов </w:t>
      </w:r>
      <w:hyperlink r:id="rId12" w:history="1">
        <w:r w:rsidRPr="00437155">
          <w:rPr>
            <w:rStyle w:val="a3"/>
          </w:rPr>
          <w:t>www.torgi.gov.ru</w:t>
        </w:r>
      </w:hyperlink>
      <w:r w:rsidRPr="00437155">
        <w:rPr>
          <w:b/>
        </w:rPr>
        <w:t>.</w:t>
      </w:r>
    </w:p>
    <w:p w:rsidR="006606CD" w:rsidRPr="00437155" w:rsidRDefault="006606CD" w:rsidP="006606CD">
      <w:pPr>
        <w:ind w:firstLine="708"/>
        <w:rPr>
          <w:b/>
        </w:rPr>
      </w:pPr>
    </w:p>
    <w:p w:rsidR="006606CD" w:rsidRPr="00437155" w:rsidRDefault="006606CD" w:rsidP="006606CD">
      <w:pPr>
        <w:ind w:firstLine="708"/>
        <w:rPr>
          <w:b/>
        </w:rPr>
      </w:pPr>
      <w:r w:rsidRPr="00437155">
        <w:rPr>
          <w:b/>
        </w:rPr>
        <w:t>3. Порядок ознакомления с документацией и информацией об имуществе, условиями д</w:t>
      </w:r>
      <w:r w:rsidR="00443BB2" w:rsidRPr="00437155">
        <w:rPr>
          <w:b/>
        </w:rPr>
        <w:t>оговора купли-продажи имущества.</w:t>
      </w:r>
    </w:p>
    <w:p w:rsidR="006606CD" w:rsidRPr="00437155" w:rsidRDefault="006606CD" w:rsidP="006606CD">
      <w:pPr>
        <w:ind w:firstLine="708"/>
      </w:pPr>
    </w:p>
    <w:p w:rsidR="006606CD" w:rsidRPr="00437155" w:rsidRDefault="006606CD" w:rsidP="00443BB2">
      <w:pPr>
        <w:widowControl w:val="0"/>
        <w:ind w:firstLine="708"/>
      </w:pPr>
      <w:r w:rsidRPr="00437155">
        <w:t>Информационное сообщение о проведении электронной продажи</w:t>
      </w:r>
      <w:r w:rsidR="00443BB2" w:rsidRPr="00437155">
        <w:t xml:space="preserve"> без объявления цены</w:t>
      </w:r>
      <w:r w:rsidRPr="00437155">
        <w:t xml:space="preserve">, а </w:t>
      </w:r>
      <w:r w:rsidRPr="00437155">
        <w:lastRenderedPageBreak/>
        <w:t>также образец договора купли-продажи имущества размещается на официальном сайте Российской Федерации для размещения информации о проведении торгов www.torgi.gov.ru, официальном сайте Продавца https://imush.kamensk-uralskiy.ru/ и в открытой для доступа неограниченного круга лиц части электронной площадки на сайте http://utp.sberbank-ast.ru</w:t>
      </w:r>
      <w:r w:rsidRPr="00437155">
        <w:rPr>
          <w:b/>
        </w:rPr>
        <w:t>.</w:t>
      </w:r>
      <w:r w:rsidRPr="00437155">
        <w:t xml:space="preserve"> </w:t>
      </w:r>
    </w:p>
    <w:p w:rsidR="006606CD" w:rsidRPr="00437155" w:rsidRDefault="006606CD" w:rsidP="006606CD">
      <w:pPr>
        <w:ind w:firstLine="708"/>
      </w:pPr>
    </w:p>
    <w:p w:rsidR="006606CD" w:rsidRPr="00437155" w:rsidRDefault="006606CD" w:rsidP="006606CD">
      <w:pPr>
        <w:ind w:firstLine="708"/>
      </w:pPr>
      <w:r w:rsidRPr="00437155">
        <w:t xml:space="preserve">Любое заинтересованное лицо независимо от регистрации на электронной площадке со дня начала приема заявок вправе направить на электронный адрес Оператора электронной площадки запрос о разъяснении размещенной информации. </w:t>
      </w:r>
    </w:p>
    <w:p w:rsidR="006606CD" w:rsidRPr="00437155" w:rsidRDefault="006606CD" w:rsidP="006606CD">
      <w:pPr>
        <w:ind w:firstLine="708"/>
      </w:pPr>
    </w:p>
    <w:p w:rsidR="006606CD" w:rsidRPr="00437155" w:rsidRDefault="006606CD" w:rsidP="006606CD">
      <w:pPr>
        <w:ind w:firstLine="708"/>
      </w:pPr>
      <w:r w:rsidRPr="00437155">
        <w:t xml:space="preserve">Такой запрос в режиме реального времени направляется в «личный кабинет» Продавца для рассмотрения при условии, что запрос поступил Продавцу торгов не позднее 5 (пяти) рабочих дней до даты окончания подачи заявок. </w:t>
      </w:r>
    </w:p>
    <w:p w:rsidR="006606CD" w:rsidRPr="00437155" w:rsidRDefault="006606CD" w:rsidP="006606CD">
      <w:pPr>
        <w:ind w:firstLine="708"/>
      </w:pPr>
    </w:p>
    <w:p w:rsidR="006606CD" w:rsidRPr="00437155" w:rsidRDefault="006606CD" w:rsidP="006606CD">
      <w:pPr>
        <w:ind w:firstLine="708"/>
      </w:pPr>
      <w:r w:rsidRPr="00437155">
        <w:t xml:space="preserve">В течение 2 (двух)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 </w:t>
      </w:r>
    </w:p>
    <w:p w:rsidR="006606CD" w:rsidRPr="00437155" w:rsidRDefault="006606CD" w:rsidP="006606CD">
      <w:pPr>
        <w:ind w:firstLine="708"/>
      </w:pPr>
    </w:p>
    <w:p w:rsidR="006606CD" w:rsidRPr="00437155" w:rsidRDefault="006606CD" w:rsidP="006606CD">
      <w:pPr>
        <w:ind w:firstLine="708"/>
      </w:pPr>
      <w:r w:rsidRPr="00437155">
        <w:t xml:space="preserve">Любое заинтересованное лицо независимо от регистрации на электронной площадке </w:t>
      </w:r>
      <w:r w:rsidR="00745409">
        <w:t>(</w:t>
      </w:r>
      <w:r w:rsidRPr="00437155">
        <w:t>со дня начала приема заявок</w:t>
      </w:r>
      <w:r w:rsidR="00745409">
        <w:t xml:space="preserve"> до дня окончания приема заявок)</w:t>
      </w:r>
      <w:r w:rsidRPr="00437155">
        <w:t xml:space="preserve"> вправе осмотреть выставленные на продажу объекты муниципальной собственности, для чего необходимо предварительно договориться </w:t>
      </w:r>
      <w:r w:rsidRPr="00437155">
        <w:rPr>
          <w:b/>
        </w:rPr>
        <w:t xml:space="preserve">(не позднее чем за 2 рабочих дня) </w:t>
      </w:r>
      <w:r w:rsidRPr="00437155">
        <w:t xml:space="preserve">об осмотре с представителем Продавца по телефону 8 (3439) 396773. </w:t>
      </w:r>
    </w:p>
    <w:p w:rsidR="006606CD" w:rsidRPr="00437155" w:rsidRDefault="006606CD" w:rsidP="006606CD">
      <w:pPr>
        <w:ind w:firstLine="708"/>
      </w:pPr>
    </w:p>
    <w:p w:rsidR="006606CD" w:rsidRPr="00437155" w:rsidRDefault="006606CD" w:rsidP="006606CD">
      <w:pPr>
        <w:ind w:firstLine="708"/>
        <w:rPr>
          <w:b/>
        </w:rPr>
      </w:pPr>
      <w:r w:rsidRPr="00437155">
        <w:t xml:space="preserve">Данное информационное сообщение является публичной офертой, Претендент, подавший заявку и ставший Победителем </w:t>
      </w:r>
      <w:r w:rsidR="00ED3BCA" w:rsidRPr="00437155">
        <w:t>продажи</w:t>
      </w:r>
      <w:r w:rsidRPr="00437155">
        <w:t>, но не реализовавший свое право на осмотр объекта считается уведомленным о состоянии объекта</w:t>
      </w:r>
      <w:r w:rsidR="00443BB2" w:rsidRPr="00437155">
        <w:t xml:space="preserve"> продажи</w:t>
      </w:r>
      <w:r w:rsidRPr="00437155">
        <w:t>.</w:t>
      </w:r>
    </w:p>
    <w:p w:rsidR="00F55BE9" w:rsidRPr="00437155" w:rsidRDefault="00F55BE9" w:rsidP="006606CD">
      <w:pPr>
        <w:ind w:firstLine="708"/>
        <w:rPr>
          <w:b/>
        </w:rPr>
      </w:pPr>
    </w:p>
    <w:p w:rsidR="00ED3BCA" w:rsidRPr="008D51D4" w:rsidRDefault="006606CD" w:rsidP="00ED3BCA">
      <w:pPr>
        <w:pStyle w:val="af1"/>
        <w:widowControl w:val="0"/>
        <w:ind w:left="0"/>
        <w:jc w:val="center"/>
        <w:rPr>
          <w:b/>
        </w:rPr>
      </w:pPr>
      <w:r w:rsidRPr="008D51D4">
        <w:rPr>
          <w:b/>
        </w:rPr>
        <w:t xml:space="preserve">4. </w:t>
      </w:r>
      <w:r w:rsidR="00ED3BCA" w:rsidRPr="008D51D4">
        <w:rPr>
          <w:b/>
        </w:rPr>
        <w:t>Порядок проведения продажи без объявления цены в электронной форме, определени</w:t>
      </w:r>
      <w:r w:rsidR="00AE430D">
        <w:rPr>
          <w:b/>
        </w:rPr>
        <w:t>е</w:t>
      </w:r>
      <w:r w:rsidR="00ED3BCA" w:rsidRPr="008D51D4">
        <w:rPr>
          <w:b/>
        </w:rPr>
        <w:t xml:space="preserve"> </w:t>
      </w:r>
      <w:r w:rsidR="00AE430D">
        <w:rPr>
          <w:b/>
        </w:rPr>
        <w:t>покупателя</w:t>
      </w:r>
    </w:p>
    <w:p w:rsidR="006606CD" w:rsidRPr="00437155" w:rsidRDefault="006606CD" w:rsidP="006606CD">
      <w:pPr>
        <w:ind w:firstLine="708"/>
        <w:rPr>
          <w:b/>
        </w:rPr>
      </w:pPr>
    </w:p>
    <w:p w:rsidR="00ED3BCA" w:rsidRPr="00437155" w:rsidRDefault="00ED3BCA" w:rsidP="00ED3BCA">
      <w:pPr>
        <w:autoSpaceDE w:val="0"/>
        <w:autoSpaceDN w:val="0"/>
        <w:adjustRightInd w:val="0"/>
        <w:ind w:firstLine="708"/>
      </w:pPr>
      <w:r w:rsidRPr="00437155">
        <w:t>Оператор электронной площадки в день и время подведения итогов, указанных в извещении о проведении продажи без объявления цены, обеспечивает доступ Продавца к заявкам претендентов, предложениям претендентов о цене имущества, а также к журналу приема заявок.</w:t>
      </w:r>
    </w:p>
    <w:p w:rsidR="00ED3BCA" w:rsidRPr="00437155" w:rsidRDefault="00ED3BCA" w:rsidP="00ED3BCA">
      <w:pPr>
        <w:autoSpaceDE w:val="0"/>
        <w:autoSpaceDN w:val="0"/>
        <w:adjustRightInd w:val="0"/>
        <w:ind w:firstLine="708"/>
      </w:pPr>
      <w:r w:rsidRPr="00437155">
        <w:t>В закрытой части электронной площадки размещаются имена (наименования) участников и поданные ими предложения о цене имущества.</w:t>
      </w:r>
    </w:p>
    <w:p w:rsidR="00ED3BCA" w:rsidRPr="00437155" w:rsidRDefault="00ED3BCA" w:rsidP="00ED3BCA">
      <w:pPr>
        <w:autoSpaceDE w:val="0"/>
        <w:autoSpaceDN w:val="0"/>
        <w:adjustRightInd w:val="0"/>
        <w:ind w:firstLine="708"/>
      </w:pPr>
      <w:r w:rsidRPr="00437155">
        <w:t>Продавец в день подведения итогов продажи без объявления цены по результатам рассмотрения заявок и прилагаемых к ним документов принимает по каждой зарегистрированной заявке отдельное решение о рассмотрении предложения о цене имущества в установленном законодательством порядке. Указанное решение оформляется протоколом об итогах продажи имущества без объявления цены.</w:t>
      </w:r>
    </w:p>
    <w:p w:rsidR="004D0C5F" w:rsidRPr="00437155" w:rsidRDefault="004D0C5F" w:rsidP="00ED3BCA">
      <w:pPr>
        <w:pStyle w:val="ConsPlusNormal"/>
        <w:ind w:firstLine="540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</w:p>
    <w:p w:rsidR="00ED3BCA" w:rsidRPr="00437155" w:rsidRDefault="00ED3BCA" w:rsidP="00ED3BCA">
      <w:pPr>
        <w:pStyle w:val="ConsPlusNormal"/>
        <w:ind w:firstLine="540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 w:rsidRPr="00437155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  Покупателем имущества признается:</w:t>
      </w:r>
    </w:p>
    <w:p w:rsidR="00ED3BCA" w:rsidRPr="00437155" w:rsidRDefault="00ED3BCA" w:rsidP="00ED3BCA">
      <w:pPr>
        <w:autoSpaceDE w:val="0"/>
        <w:autoSpaceDN w:val="0"/>
        <w:adjustRightInd w:val="0"/>
        <w:outlineLvl w:val="1"/>
      </w:pPr>
      <w:r w:rsidRPr="00437155">
        <w:t xml:space="preserve">            а) при принятии к рассмотрению одного предложения о цене приобретения имущества – претендент, подавший это предложение;</w:t>
      </w:r>
    </w:p>
    <w:p w:rsidR="00ED3BCA" w:rsidRPr="00437155" w:rsidRDefault="00ED3BCA" w:rsidP="00ED3BCA">
      <w:pPr>
        <w:autoSpaceDE w:val="0"/>
        <w:autoSpaceDN w:val="0"/>
        <w:adjustRightInd w:val="0"/>
        <w:ind w:firstLine="709"/>
        <w:outlineLvl w:val="1"/>
      </w:pPr>
      <w:r w:rsidRPr="00437155">
        <w:t>б) при принятии к рассмотрению нескольких предложений о цене приобретения имущества – претендент, предложивший наибольшую цену за продаваемое имущество;</w:t>
      </w:r>
    </w:p>
    <w:p w:rsidR="00ED3BCA" w:rsidRPr="00437155" w:rsidRDefault="00ED3BCA" w:rsidP="00ED3BCA">
      <w:pPr>
        <w:autoSpaceDE w:val="0"/>
        <w:autoSpaceDN w:val="0"/>
        <w:adjustRightInd w:val="0"/>
        <w:ind w:firstLine="709"/>
        <w:outlineLvl w:val="1"/>
      </w:pPr>
      <w:r w:rsidRPr="00437155">
        <w:t>в) при принятии к рассмотрению нескольких одинаковых предложений о цене приобретения имущества – претендент, заявка которого была зарегистрирована ранее других лиц.</w:t>
      </w:r>
    </w:p>
    <w:p w:rsidR="00ED3BCA" w:rsidRPr="00437155" w:rsidRDefault="00ED3BCA" w:rsidP="00ED3BCA">
      <w:pPr>
        <w:autoSpaceDE w:val="0"/>
        <w:autoSpaceDN w:val="0"/>
        <w:adjustRightInd w:val="0"/>
        <w:ind w:firstLine="708"/>
      </w:pPr>
      <w:r w:rsidRPr="00437155">
        <w:lastRenderedPageBreak/>
        <w:t>Протокол об итогах продажи имущества без объявления цены подписывается Продавцом в день подведения итогов продажи имущества без объявления цены.</w:t>
      </w:r>
    </w:p>
    <w:p w:rsidR="00ED3BCA" w:rsidRPr="00437155" w:rsidRDefault="00ED3BCA" w:rsidP="00ED3BCA">
      <w:pPr>
        <w:autoSpaceDE w:val="0"/>
        <w:autoSpaceDN w:val="0"/>
        <w:adjustRightInd w:val="0"/>
        <w:ind w:firstLine="708"/>
      </w:pPr>
      <w:r w:rsidRPr="00437155">
        <w:t>Оператор электронной площадки в течение одного часа со времени подписания Продавцом протокола об итогах продажи без объявления цены направляет победителю уведомление о признании его победителем с приложением этого протокола, а также размещает в открытой части УТП следующую информацию:</w:t>
      </w:r>
    </w:p>
    <w:p w:rsidR="00ED3BCA" w:rsidRPr="00437155" w:rsidRDefault="00ED3BCA" w:rsidP="00ED3BCA">
      <w:pPr>
        <w:autoSpaceDE w:val="0"/>
        <w:autoSpaceDN w:val="0"/>
        <w:adjustRightInd w:val="0"/>
      </w:pPr>
      <w:r w:rsidRPr="00437155">
        <w:t>а) наименование имущества и иные позволяющие его индивидуализировать сведения;</w:t>
      </w:r>
    </w:p>
    <w:p w:rsidR="00ED3BCA" w:rsidRPr="00437155" w:rsidRDefault="00ED3BCA" w:rsidP="00ED3BCA">
      <w:pPr>
        <w:autoSpaceDE w:val="0"/>
        <w:autoSpaceDN w:val="0"/>
        <w:adjustRightInd w:val="0"/>
      </w:pPr>
      <w:r w:rsidRPr="00437155">
        <w:t>б) цена продажи;</w:t>
      </w:r>
    </w:p>
    <w:p w:rsidR="00ED3BCA" w:rsidRPr="00437155" w:rsidRDefault="00ED3BCA" w:rsidP="00ED3BCA">
      <w:pPr>
        <w:autoSpaceDE w:val="0"/>
        <w:autoSpaceDN w:val="0"/>
        <w:adjustRightInd w:val="0"/>
      </w:pPr>
      <w:r w:rsidRPr="00437155">
        <w:t>в) фамилия, имя, отчество физического лица или наименование юридического лица - покупателя.</w:t>
      </w:r>
    </w:p>
    <w:p w:rsidR="00ED3BCA" w:rsidRPr="00437155" w:rsidRDefault="00ED3BCA" w:rsidP="00ED3BCA">
      <w:pPr>
        <w:autoSpaceDE w:val="0"/>
        <w:autoSpaceDN w:val="0"/>
        <w:adjustRightInd w:val="0"/>
        <w:ind w:firstLine="708"/>
      </w:pPr>
      <w:r w:rsidRPr="00437155">
        <w:t>Если в срок для приема заявок, указанный в извещении, ни одна заявка не была зарегистрирована либо по результатам рассмотрения зарегистрированных заявок ни одно предложение о цене имущества не было принято к рассмотрению, продажа имущества без объявления цены признается несостоявшейся. В случае признания Продавцом продажи имущества без объявления цены несостоявшейся, он указывает соответствующие сведения в протоколе об итогах продажи.</w:t>
      </w:r>
    </w:p>
    <w:p w:rsidR="00921899" w:rsidRPr="00437155" w:rsidRDefault="00921899" w:rsidP="00921899">
      <w:pPr>
        <w:pStyle w:val="a8"/>
        <w:tabs>
          <w:tab w:val="left" w:pos="1134"/>
        </w:tabs>
        <w:suppressAutoHyphens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921899" w:rsidRPr="00437155" w:rsidRDefault="00921899" w:rsidP="00921899">
      <w:pPr>
        <w:pStyle w:val="a8"/>
        <w:tabs>
          <w:tab w:val="left" w:pos="1134"/>
        </w:tabs>
        <w:suppressAutoHyphens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437155">
        <w:rPr>
          <w:rFonts w:ascii="Times New Roman" w:eastAsiaTheme="minorHAnsi" w:hAnsi="Times New Roman"/>
          <w:sz w:val="24"/>
          <w:szCs w:val="24"/>
          <w:lang w:eastAsia="en-US"/>
        </w:rPr>
        <w:t>Подведение итогов продажи без объявления цены: процедура продажи муниципального имущества без объявления цены считается завершенной со времени подписания Продавцом протокола об итогах продажи.</w:t>
      </w:r>
    </w:p>
    <w:p w:rsidR="00880382" w:rsidRPr="00437155" w:rsidRDefault="00921899" w:rsidP="005150E8">
      <w:pPr>
        <w:widowControl w:val="0"/>
        <w:ind w:firstLine="426"/>
      </w:pPr>
      <w:r w:rsidRPr="00437155">
        <w:t xml:space="preserve">     Место проведения продажи муниципального имущества без объявления цены: электронная площадка – ун</w:t>
      </w:r>
      <w:r w:rsidR="00B35B87">
        <w:t xml:space="preserve">иверсальная торговая платформа </w:t>
      </w:r>
      <w:r w:rsidRPr="00437155">
        <w:t>АО «Сбербанк-АСТ», размещенная на сайте http://utp.sberbank-ast.ru в сети Интернет (торговая секция «приватизация, аренда и продажа прав»).</w:t>
      </w:r>
    </w:p>
    <w:p w:rsidR="00AA2562" w:rsidRPr="00437155" w:rsidRDefault="00AA2562" w:rsidP="005150E8">
      <w:pPr>
        <w:widowControl w:val="0"/>
        <w:ind w:firstLine="426"/>
      </w:pPr>
    </w:p>
    <w:p w:rsidR="006606CD" w:rsidRPr="00437155" w:rsidRDefault="00ED3BCA" w:rsidP="006606CD">
      <w:pPr>
        <w:ind w:firstLine="708"/>
        <w:rPr>
          <w:b/>
        </w:rPr>
      </w:pPr>
      <w:r w:rsidRPr="00437155">
        <w:rPr>
          <w:b/>
        </w:rPr>
        <w:t>5</w:t>
      </w:r>
      <w:r w:rsidR="006606CD" w:rsidRPr="00437155">
        <w:rPr>
          <w:b/>
        </w:rPr>
        <w:t>. Срок заключения договора купли-продажи.</w:t>
      </w:r>
    </w:p>
    <w:p w:rsidR="006606CD" w:rsidRPr="00437155" w:rsidRDefault="006606CD" w:rsidP="006606CD">
      <w:pPr>
        <w:ind w:firstLine="708"/>
      </w:pPr>
    </w:p>
    <w:p w:rsidR="006606CD" w:rsidRDefault="006606CD" w:rsidP="006606CD">
      <w:pPr>
        <w:widowControl w:val="0"/>
        <w:ind w:firstLine="708"/>
      </w:pPr>
      <w:r w:rsidRPr="00437155">
        <w:t>Договор купли-продажи имущества, заключается между Продавцом и победителем продажи в соответствии с Гражданским кодексом Российской Федерации, Законом о приватизации в течение 5 рабочих дней со дня подведения итогов</w:t>
      </w:r>
      <w:r w:rsidR="00A818ED" w:rsidRPr="00437155">
        <w:t xml:space="preserve"> продажи</w:t>
      </w:r>
      <w:r w:rsidR="0061567A">
        <w:t xml:space="preserve"> в электронной форме</w:t>
      </w:r>
      <w:r w:rsidRPr="00437155">
        <w:t xml:space="preserve">. </w:t>
      </w:r>
    </w:p>
    <w:p w:rsidR="00DA5D26" w:rsidRPr="00154DB8" w:rsidRDefault="00DA5D26" w:rsidP="006606CD">
      <w:pPr>
        <w:widowControl w:val="0"/>
        <w:ind w:firstLine="708"/>
      </w:pPr>
      <w:r w:rsidRPr="00154DB8">
        <w:t xml:space="preserve">Заключение договора в форме электронного документа осуществляется посредством штатного интерфейса </w:t>
      </w:r>
      <w:r w:rsidR="00F14D14" w:rsidRPr="00154DB8">
        <w:t>торговой секции</w:t>
      </w:r>
      <w:r w:rsidRPr="00154DB8">
        <w:t>.</w:t>
      </w:r>
    </w:p>
    <w:p w:rsidR="000B20EE" w:rsidRPr="00437155" w:rsidRDefault="000B20EE" w:rsidP="000B20EE">
      <w:pPr>
        <w:pStyle w:val="ConsPlusNormal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 w:rsidRPr="00154DB8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          При уклонении покупателя продажи от заключения</w:t>
      </w:r>
      <w:r w:rsidRPr="00437155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в установленный срок договора купли-продажи имущества, покупатель утрачивает право на заключение указанного договора</w:t>
      </w:r>
      <w:r w:rsidR="00437155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, задаток ему не возвращается</w:t>
      </w:r>
      <w:r w:rsidRPr="00437155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. В этом случае продажа имущества признается несостоявшейся.</w:t>
      </w:r>
    </w:p>
    <w:p w:rsidR="006606CD" w:rsidRPr="00437155" w:rsidRDefault="000B20EE" w:rsidP="00251461">
      <w:pPr>
        <w:autoSpaceDE w:val="0"/>
        <w:autoSpaceDN w:val="0"/>
        <w:adjustRightInd w:val="0"/>
        <w:ind w:firstLine="540"/>
      </w:pPr>
      <w:r w:rsidRPr="00437155">
        <w:t xml:space="preserve">  </w:t>
      </w:r>
    </w:p>
    <w:p w:rsidR="006606CD" w:rsidRPr="00437155" w:rsidRDefault="00ED3BCA" w:rsidP="006606CD">
      <w:pPr>
        <w:ind w:firstLine="708"/>
        <w:rPr>
          <w:b/>
        </w:rPr>
      </w:pPr>
      <w:r w:rsidRPr="00437155">
        <w:rPr>
          <w:b/>
        </w:rPr>
        <w:t>6</w:t>
      </w:r>
      <w:r w:rsidR="006606CD" w:rsidRPr="00437155">
        <w:rPr>
          <w:b/>
        </w:rPr>
        <w:t xml:space="preserve">. Условия и сроки платежа, реквизиты счетов для оплаты по договору купли-продажи. </w:t>
      </w:r>
    </w:p>
    <w:p w:rsidR="006606CD" w:rsidRPr="00437155" w:rsidRDefault="006606CD" w:rsidP="006606CD">
      <w:pPr>
        <w:ind w:firstLine="708"/>
      </w:pPr>
    </w:p>
    <w:p w:rsidR="006606CD" w:rsidRPr="00437155" w:rsidRDefault="006606CD" w:rsidP="005150E8">
      <w:pPr>
        <w:ind w:firstLine="708"/>
      </w:pPr>
      <w:r w:rsidRPr="00437155">
        <w:t xml:space="preserve">Оплата приобретаемого на электронном аукционе имущества производится единовременно в течение 10-ти дней после заключения договора купли-продажи. </w:t>
      </w:r>
    </w:p>
    <w:p w:rsidR="006606CD" w:rsidRPr="00437155" w:rsidRDefault="006606CD" w:rsidP="006606CD">
      <w:pPr>
        <w:ind w:firstLine="708"/>
      </w:pPr>
      <w:r w:rsidRPr="00437155">
        <w:t>Оплата приобретенного на торгах имущества производится Покупателем путем перечисления денежных средств на счет продавца, указанный в договоре.</w:t>
      </w:r>
    </w:p>
    <w:p w:rsidR="006606CD" w:rsidRPr="00437155" w:rsidRDefault="006606CD" w:rsidP="005150E8">
      <w:pPr>
        <w:ind w:firstLine="708"/>
      </w:pPr>
      <w:r w:rsidRPr="00437155">
        <w:t>Факт оплаты имущества подтверждается выпиской со счета, указанного в договоре купли-продажи. Факт уплаты НДС (по объектам для юридических лиц и индивидуальных предпринимателей) подтверждается платежным поручением с отметкой банка об исполнении.</w:t>
      </w:r>
    </w:p>
    <w:p w:rsidR="006606CD" w:rsidRPr="00437155" w:rsidRDefault="006606CD" w:rsidP="006606CD">
      <w:pPr>
        <w:ind w:firstLine="708"/>
      </w:pPr>
      <w:r w:rsidRPr="00437155">
        <w:t xml:space="preserve">Победитель торгов не вправе уступать права и осуществлять перевод долга по обязательствам, возникшим из заключенного на торгах договора. Обязательства по договору купли-продажи должны быть исполнены победителем торгов лично. </w:t>
      </w:r>
    </w:p>
    <w:p w:rsidR="006606CD" w:rsidRPr="00437155" w:rsidRDefault="006606CD" w:rsidP="006606CD">
      <w:pPr>
        <w:ind w:firstLine="708"/>
      </w:pPr>
    </w:p>
    <w:p w:rsidR="006606CD" w:rsidRPr="00437155" w:rsidRDefault="00ED3BCA" w:rsidP="006606CD">
      <w:pPr>
        <w:ind w:firstLine="708"/>
        <w:rPr>
          <w:b/>
        </w:rPr>
      </w:pPr>
      <w:r w:rsidRPr="00437155">
        <w:rPr>
          <w:b/>
        </w:rPr>
        <w:lastRenderedPageBreak/>
        <w:t>7</w:t>
      </w:r>
      <w:r w:rsidR="006606CD" w:rsidRPr="00437155">
        <w:rPr>
          <w:b/>
        </w:rPr>
        <w:t xml:space="preserve">. Ограничения участия отдельных категорий физических лиц и юридических лиц в приватизации муниципального имущества. </w:t>
      </w:r>
    </w:p>
    <w:p w:rsidR="006606CD" w:rsidRPr="004F17CC" w:rsidRDefault="006606CD" w:rsidP="006606CD">
      <w:pPr>
        <w:ind w:firstLine="708"/>
        <w:rPr>
          <w:b/>
          <w:color w:val="FF0000"/>
          <w:highlight w:val="yellow"/>
        </w:rPr>
      </w:pPr>
    </w:p>
    <w:p w:rsidR="006606CD" w:rsidRPr="00437155" w:rsidRDefault="006606CD" w:rsidP="006606CD">
      <w:pPr>
        <w:ind w:firstLine="708"/>
      </w:pPr>
      <w:r w:rsidRPr="00437155">
        <w:t xml:space="preserve">Покупателями государственного и муниципального имущества могут быть любые физические и юридические лица, за исключением: </w:t>
      </w:r>
    </w:p>
    <w:p w:rsidR="006606CD" w:rsidRPr="00437155" w:rsidRDefault="006606CD" w:rsidP="006606CD">
      <w:pPr>
        <w:ind w:firstLine="708"/>
      </w:pPr>
      <w:r w:rsidRPr="00437155">
        <w:t>государственных и муниципальных унитарных предприятий, государственных и муниципальных учреждений;</w:t>
      </w:r>
    </w:p>
    <w:p w:rsidR="006606CD" w:rsidRPr="00437155" w:rsidRDefault="006606CD" w:rsidP="005150E8">
      <w:pPr>
        <w:ind w:firstLine="708"/>
      </w:pPr>
      <w:r w:rsidRPr="00437155">
        <w:t xml:space="preserve">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</w:t>
      </w:r>
      <w:hyperlink r:id="rId13" w:history="1">
        <w:r w:rsidRPr="00437155">
          <w:t>перечень</w:t>
        </w:r>
      </w:hyperlink>
      <w:r w:rsidRPr="00437155">
        <w:t xml:space="preserve">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бенефициарных владельцах и контролирующих лицах в порядке, установленном Правительством Российской Федерации.</w:t>
      </w:r>
    </w:p>
    <w:p w:rsidR="006606CD" w:rsidRPr="00437155" w:rsidRDefault="006606CD" w:rsidP="006606CD">
      <w:pPr>
        <w:ind w:firstLine="708"/>
      </w:pPr>
      <w:r w:rsidRPr="00437155">
        <w:t xml:space="preserve">В случае, если впоследствии будет установлено, что покупатель муниципального имущества не имел законное право на его приобретение, соответствующая сделка является ничтожной. </w:t>
      </w:r>
    </w:p>
    <w:p w:rsidR="006606CD" w:rsidRPr="00437155" w:rsidRDefault="006606CD" w:rsidP="006606CD">
      <w:pPr>
        <w:ind w:firstLine="708"/>
      </w:pPr>
    </w:p>
    <w:p w:rsidR="000B20EE" w:rsidRPr="00437155" w:rsidRDefault="006606CD" w:rsidP="006606CD">
      <w:pPr>
        <w:spacing w:line="276" w:lineRule="auto"/>
        <w:ind w:firstLine="708"/>
      </w:pPr>
      <w:r w:rsidRPr="00437155">
        <w:t xml:space="preserve">Приложение 1. </w:t>
      </w:r>
      <w:r w:rsidR="000B20EE" w:rsidRPr="00437155">
        <w:t>Форма заявки (форма заполняется на электронной площадке),</w:t>
      </w:r>
    </w:p>
    <w:p w:rsidR="006606CD" w:rsidRPr="00437155" w:rsidRDefault="006606CD" w:rsidP="006606CD">
      <w:pPr>
        <w:spacing w:line="276" w:lineRule="auto"/>
        <w:ind w:firstLine="708"/>
      </w:pPr>
      <w:r w:rsidRPr="00437155">
        <w:t>Приложение 2. Опись</w:t>
      </w:r>
      <w:r w:rsidR="005F63F0" w:rsidRPr="00437155">
        <w:t xml:space="preserve"> представленных документов</w:t>
      </w:r>
      <w:r w:rsidRPr="00437155">
        <w:t>,</w:t>
      </w:r>
    </w:p>
    <w:p w:rsidR="006606CD" w:rsidRPr="00437155" w:rsidRDefault="006606CD" w:rsidP="006606CD">
      <w:pPr>
        <w:spacing w:line="276" w:lineRule="auto"/>
        <w:ind w:firstLine="708"/>
      </w:pPr>
      <w:r w:rsidRPr="00437155">
        <w:t>Приложение 3. Проект договора купли-продажи по лоту № 1,</w:t>
      </w:r>
    </w:p>
    <w:p w:rsidR="00895C43" w:rsidRPr="00437155" w:rsidRDefault="00895C43" w:rsidP="00710745">
      <w:pPr>
        <w:spacing w:line="276" w:lineRule="auto"/>
        <w:ind w:firstLine="708"/>
      </w:pPr>
      <w:r w:rsidRPr="00437155">
        <w:t>Приложение 4. Проект договора купли-продажи по лоту № 2.</w:t>
      </w:r>
    </w:p>
    <w:sectPr w:rsidR="00895C43" w:rsidRPr="00437155" w:rsidSect="00265489">
      <w:footerReference w:type="default" r:id="rId14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03CA" w:rsidRDefault="00EF03CA" w:rsidP="00A94B4C">
      <w:r>
        <w:separator/>
      </w:r>
    </w:p>
  </w:endnote>
  <w:endnote w:type="continuationSeparator" w:id="0">
    <w:p w:rsidR="00EF03CA" w:rsidRDefault="00EF03CA" w:rsidP="00A94B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903910"/>
      <w:docPartObj>
        <w:docPartGallery w:val="Page Numbers (Bottom of Page)"/>
        <w:docPartUnique/>
      </w:docPartObj>
    </w:sdtPr>
    <w:sdtEndPr/>
    <w:sdtContent>
      <w:p w:rsidR="003F0A37" w:rsidRDefault="009F78D1">
        <w:pPr>
          <w:pStyle w:val="af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86E3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F0A37" w:rsidRDefault="003F0A37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03CA" w:rsidRDefault="00EF03CA" w:rsidP="00A94B4C">
      <w:r>
        <w:separator/>
      </w:r>
    </w:p>
  </w:footnote>
  <w:footnote w:type="continuationSeparator" w:id="0">
    <w:p w:rsidR="00EF03CA" w:rsidRDefault="00EF03CA" w:rsidP="00A94B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004C"/>
    <w:multiLevelType w:val="hybridMultilevel"/>
    <w:tmpl w:val="8A84522E"/>
    <w:lvl w:ilvl="0" w:tplc="1A407CB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D501EC"/>
    <w:multiLevelType w:val="hybridMultilevel"/>
    <w:tmpl w:val="BCEC4E28"/>
    <w:lvl w:ilvl="0" w:tplc="C94CFC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6537B8"/>
    <w:multiLevelType w:val="hybridMultilevel"/>
    <w:tmpl w:val="8A84522E"/>
    <w:lvl w:ilvl="0" w:tplc="1A407CB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4E6D3F"/>
    <w:multiLevelType w:val="hybridMultilevel"/>
    <w:tmpl w:val="A0EAD0B2"/>
    <w:lvl w:ilvl="0" w:tplc="C94CFC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CB226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5489"/>
    <w:rsid w:val="00012C1D"/>
    <w:rsid w:val="0001502D"/>
    <w:rsid w:val="00020EF8"/>
    <w:rsid w:val="000230E9"/>
    <w:rsid w:val="00027AC6"/>
    <w:rsid w:val="00043780"/>
    <w:rsid w:val="00045B97"/>
    <w:rsid w:val="00051634"/>
    <w:rsid w:val="00052F0A"/>
    <w:rsid w:val="0005366B"/>
    <w:rsid w:val="000540EF"/>
    <w:rsid w:val="0006671B"/>
    <w:rsid w:val="00070C95"/>
    <w:rsid w:val="00080C72"/>
    <w:rsid w:val="00081DD8"/>
    <w:rsid w:val="0008271C"/>
    <w:rsid w:val="00092845"/>
    <w:rsid w:val="000B20EE"/>
    <w:rsid w:val="000B228C"/>
    <w:rsid w:val="000B46DB"/>
    <w:rsid w:val="000B7C9B"/>
    <w:rsid w:val="000C0B90"/>
    <w:rsid w:val="000C4329"/>
    <w:rsid w:val="000D1FEB"/>
    <w:rsid w:val="000D3A2B"/>
    <w:rsid w:val="000D5C95"/>
    <w:rsid w:val="000D7A8B"/>
    <w:rsid w:val="000E1237"/>
    <w:rsid w:val="000E5729"/>
    <w:rsid w:val="000E61A5"/>
    <w:rsid w:val="0011579E"/>
    <w:rsid w:val="001176EA"/>
    <w:rsid w:val="001212AA"/>
    <w:rsid w:val="001317C3"/>
    <w:rsid w:val="0013362F"/>
    <w:rsid w:val="00154DB8"/>
    <w:rsid w:val="00165A54"/>
    <w:rsid w:val="00166266"/>
    <w:rsid w:val="00182511"/>
    <w:rsid w:val="00192433"/>
    <w:rsid w:val="001A5BC2"/>
    <w:rsid w:val="001A6D21"/>
    <w:rsid w:val="001B2787"/>
    <w:rsid w:val="001C1654"/>
    <w:rsid w:val="001C593D"/>
    <w:rsid w:val="001D46BC"/>
    <w:rsid w:val="001E3B4A"/>
    <w:rsid w:val="001F1AF6"/>
    <w:rsid w:val="001F5103"/>
    <w:rsid w:val="001F72CD"/>
    <w:rsid w:val="00201209"/>
    <w:rsid w:val="00230DBA"/>
    <w:rsid w:val="00251461"/>
    <w:rsid w:val="00253296"/>
    <w:rsid w:val="00265489"/>
    <w:rsid w:val="0026572F"/>
    <w:rsid w:val="00277BC0"/>
    <w:rsid w:val="00286E37"/>
    <w:rsid w:val="002910C9"/>
    <w:rsid w:val="0029737C"/>
    <w:rsid w:val="002B20FC"/>
    <w:rsid w:val="002B22C9"/>
    <w:rsid w:val="002B3A23"/>
    <w:rsid w:val="002B4AC8"/>
    <w:rsid w:val="002B5439"/>
    <w:rsid w:val="002B669D"/>
    <w:rsid w:val="002C3F7D"/>
    <w:rsid w:val="002D003A"/>
    <w:rsid w:val="002D622B"/>
    <w:rsid w:val="002E4831"/>
    <w:rsid w:val="002F2706"/>
    <w:rsid w:val="00322CE4"/>
    <w:rsid w:val="00323D62"/>
    <w:rsid w:val="00327BA1"/>
    <w:rsid w:val="00335D37"/>
    <w:rsid w:val="00336227"/>
    <w:rsid w:val="00341808"/>
    <w:rsid w:val="003473E9"/>
    <w:rsid w:val="00347C24"/>
    <w:rsid w:val="0035153D"/>
    <w:rsid w:val="003611AB"/>
    <w:rsid w:val="00364BCC"/>
    <w:rsid w:val="00382004"/>
    <w:rsid w:val="003A0623"/>
    <w:rsid w:val="003A7B36"/>
    <w:rsid w:val="003A7B86"/>
    <w:rsid w:val="003B079F"/>
    <w:rsid w:val="003C3AD2"/>
    <w:rsid w:val="003C3FBA"/>
    <w:rsid w:val="003D203F"/>
    <w:rsid w:val="003E298D"/>
    <w:rsid w:val="003E7C48"/>
    <w:rsid w:val="003F0A37"/>
    <w:rsid w:val="003F3F69"/>
    <w:rsid w:val="003F6E98"/>
    <w:rsid w:val="00401A0E"/>
    <w:rsid w:val="00402FFF"/>
    <w:rsid w:val="004121A3"/>
    <w:rsid w:val="00412463"/>
    <w:rsid w:val="00413EDB"/>
    <w:rsid w:val="00415A38"/>
    <w:rsid w:val="004171DF"/>
    <w:rsid w:val="00422ABC"/>
    <w:rsid w:val="00433DB8"/>
    <w:rsid w:val="00437155"/>
    <w:rsid w:val="004410ED"/>
    <w:rsid w:val="00443BB2"/>
    <w:rsid w:val="00452506"/>
    <w:rsid w:val="00467505"/>
    <w:rsid w:val="004743EF"/>
    <w:rsid w:val="00492E31"/>
    <w:rsid w:val="0049686F"/>
    <w:rsid w:val="004A0DE4"/>
    <w:rsid w:val="004A7D42"/>
    <w:rsid w:val="004B72A9"/>
    <w:rsid w:val="004C17A1"/>
    <w:rsid w:val="004D0C5F"/>
    <w:rsid w:val="004D1440"/>
    <w:rsid w:val="004E05A5"/>
    <w:rsid w:val="004E0FE3"/>
    <w:rsid w:val="004E4FEE"/>
    <w:rsid w:val="004E71D2"/>
    <w:rsid w:val="004F05BD"/>
    <w:rsid w:val="004F118A"/>
    <w:rsid w:val="004F17CC"/>
    <w:rsid w:val="005150E8"/>
    <w:rsid w:val="00526636"/>
    <w:rsid w:val="00534FCC"/>
    <w:rsid w:val="00535B9F"/>
    <w:rsid w:val="005569D6"/>
    <w:rsid w:val="00557AE2"/>
    <w:rsid w:val="00567E4A"/>
    <w:rsid w:val="0059782A"/>
    <w:rsid w:val="005A4218"/>
    <w:rsid w:val="005B1302"/>
    <w:rsid w:val="005B4361"/>
    <w:rsid w:val="005B52AB"/>
    <w:rsid w:val="005D1609"/>
    <w:rsid w:val="005D4671"/>
    <w:rsid w:val="005D5B9B"/>
    <w:rsid w:val="005E0E07"/>
    <w:rsid w:val="005E1F09"/>
    <w:rsid w:val="005E589A"/>
    <w:rsid w:val="005E7406"/>
    <w:rsid w:val="005F63F0"/>
    <w:rsid w:val="00607B52"/>
    <w:rsid w:val="00613019"/>
    <w:rsid w:val="00614EF7"/>
    <w:rsid w:val="0061567A"/>
    <w:rsid w:val="00617901"/>
    <w:rsid w:val="0062359C"/>
    <w:rsid w:val="006335A3"/>
    <w:rsid w:val="00635649"/>
    <w:rsid w:val="00635748"/>
    <w:rsid w:val="00636FE5"/>
    <w:rsid w:val="006402AD"/>
    <w:rsid w:val="00641B78"/>
    <w:rsid w:val="00650A16"/>
    <w:rsid w:val="006606CD"/>
    <w:rsid w:val="00682FB4"/>
    <w:rsid w:val="0068797B"/>
    <w:rsid w:val="00690761"/>
    <w:rsid w:val="00697314"/>
    <w:rsid w:val="006A72F4"/>
    <w:rsid w:val="006D18FF"/>
    <w:rsid w:val="006D6BDE"/>
    <w:rsid w:val="006D7406"/>
    <w:rsid w:val="006D7E93"/>
    <w:rsid w:val="006E2A42"/>
    <w:rsid w:val="00710745"/>
    <w:rsid w:val="007135BB"/>
    <w:rsid w:val="0073052A"/>
    <w:rsid w:val="00731F24"/>
    <w:rsid w:val="0073335E"/>
    <w:rsid w:val="00733E59"/>
    <w:rsid w:val="00735638"/>
    <w:rsid w:val="00745409"/>
    <w:rsid w:val="007503A5"/>
    <w:rsid w:val="0075143F"/>
    <w:rsid w:val="00753367"/>
    <w:rsid w:val="00763B56"/>
    <w:rsid w:val="007650BE"/>
    <w:rsid w:val="00765A9F"/>
    <w:rsid w:val="007771DF"/>
    <w:rsid w:val="00796D71"/>
    <w:rsid w:val="007A24AF"/>
    <w:rsid w:val="007A63B7"/>
    <w:rsid w:val="007B6188"/>
    <w:rsid w:val="007B771C"/>
    <w:rsid w:val="007C141D"/>
    <w:rsid w:val="007C238F"/>
    <w:rsid w:val="007C3AAB"/>
    <w:rsid w:val="007C5BD9"/>
    <w:rsid w:val="007D7E66"/>
    <w:rsid w:val="007F51FD"/>
    <w:rsid w:val="007F74DE"/>
    <w:rsid w:val="00802EBB"/>
    <w:rsid w:val="00806C8F"/>
    <w:rsid w:val="00820279"/>
    <w:rsid w:val="00821289"/>
    <w:rsid w:val="00835DDB"/>
    <w:rsid w:val="0085664F"/>
    <w:rsid w:val="00865EF7"/>
    <w:rsid w:val="00874643"/>
    <w:rsid w:val="00876FDC"/>
    <w:rsid w:val="00880382"/>
    <w:rsid w:val="00881805"/>
    <w:rsid w:val="0088412A"/>
    <w:rsid w:val="00887576"/>
    <w:rsid w:val="00893C91"/>
    <w:rsid w:val="008945CE"/>
    <w:rsid w:val="00895C43"/>
    <w:rsid w:val="008A487E"/>
    <w:rsid w:val="008D51D4"/>
    <w:rsid w:val="00901A7C"/>
    <w:rsid w:val="00913F90"/>
    <w:rsid w:val="00921899"/>
    <w:rsid w:val="009241AA"/>
    <w:rsid w:val="0095422D"/>
    <w:rsid w:val="009600D8"/>
    <w:rsid w:val="009668B8"/>
    <w:rsid w:val="0098497B"/>
    <w:rsid w:val="00993387"/>
    <w:rsid w:val="00997281"/>
    <w:rsid w:val="009E39B5"/>
    <w:rsid w:val="009F0F45"/>
    <w:rsid w:val="009F49FB"/>
    <w:rsid w:val="009F51FF"/>
    <w:rsid w:val="009F553E"/>
    <w:rsid w:val="009F681F"/>
    <w:rsid w:val="009F78D1"/>
    <w:rsid w:val="00A02F67"/>
    <w:rsid w:val="00A07AF9"/>
    <w:rsid w:val="00A26121"/>
    <w:rsid w:val="00A30900"/>
    <w:rsid w:val="00A41E4B"/>
    <w:rsid w:val="00A466FE"/>
    <w:rsid w:val="00A55DF9"/>
    <w:rsid w:val="00A76C2D"/>
    <w:rsid w:val="00A773E5"/>
    <w:rsid w:val="00A8140A"/>
    <w:rsid w:val="00A818ED"/>
    <w:rsid w:val="00A87A4A"/>
    <w:rsid w:val="00A92735"/>
    <w:rsid w:val="00A94076"/>
    <w:rsid w:val="00A94B4C"/>
    <w:rsid w:val="00AA2562"/>
    <w:rsid w:val="00AA524F"/>
    <w:rsid w:val="00AC53CA"/>
    <w:rsid w:val="00AC7357"/>
    <w:rsid w:val="00AD2927"/>
    <w:rsid w:val="00AE430D"/>
    <w:rsid w:val="00AF53A6"/>
    <w:rsid w:val="00AF5A2D"/>
    <w:rsid w:val="00B01DB2"/>
    <w:rsid w:val="00B02D95"/>
    <w:rsid w:val="00B0784C"/>
    <w:rsid w:val="00B20299"/>
    <w:rsid w:val="00B34156"/>
    <w:rsid w:val="00B35B87"/>
    <w:rsid w:val="00B602F1"/>
    <w:rsid w:val="00B608E3"/>
    <w:rsid w:val="00B62B5A"/>
    <w:rsid w:val="00B653B9"/>
    <w:rsid w:val="00BA535D"/>
    <w:rsid w:val="00BD556D"/>
    <w:rsid w:val="00BF1F5A"/>
    <w:rsid w:val="00BF29CB"/>
    <w:rsid w:val="00C101FE"/>
    <w:rsid w:val="00C2057D"/>
    <w:rsid w:val="00C3259E"/>
    <w:rsid w:val="00C433D2"/>
    <w:rsid w:val="00C474BE"/>
    <w:rsid w:val="00C47ABB"/>
    <w:rsid w:val="00C52E7A"/>
    <w:rsid w:val="00C53ADF"/>
    <w:rsid w:val="00C55DCE"/>
    <w:rsid w:val="00C62680"/>
    <w:rsid w:val="00C632F5"/>
    <w:rsid w:val="00C63D81"/>
    <w:rsid w:val="00C813A9"/>
    <w:rsid w:val="00C826D8"/>
    <w:rsid w:val="00C83358"/>
    <w:rsid w:val="00C841FD"/>
    <w:rsid w:val="00C96BC7"/>
    <w:rsid w:val="00CC07F5"/>
    <w:rsid w:val="00CF625B"/>
    <w:rsid w:val="00D00100"/>
    <w:rsid w:val="00D01FC4"/>
    <w:rsid w:val="00D147AC"/>
    <w:rsid w:val="00D24411"/>
    <w:rsid w:val="00D31FDF"/>
    <w:rsid w:val="00D34AB4"/>
    <w:rsid w:val="00D41D21"/>
    <w:rsid w:val="00D62127"/>
    <w:rsid w:val="00D96173"/>
    <w:rsid w:val="00DA5D26"/>
    <w:rsid w:val="00DA699B"/>
    <w:rsid w:val="00DB56C9"/>
    <w:rsid w:val="00DD1160"/>
    <w:rsid w:val="00DD58B4"/>
    <w:rsid w:val="00DD7625"/>
    <w:rsid w:val="00DE2C26"/>
    <w:rsid w:val="00DF3BBE"/>
    <w:rsid w:val="00E04BC0"/>
    <w:rsid w:val="00E11388"/>
    <w:rsid w:val="00E118D3"/>
    <w:rsid w:val="00E11C0C"/>
    <w:rsid w:val="00E201EA"/>
    <w:rsid w:val="00E35777"/>
    <w:rsid w:val="00E56485"/>
    <w:rsid w:val="00E714B9"/>
    <w:rsid w:val="00E723EA"/>
    <w:rsid w:val="00E83C9B"/>
    <w:rsid w:val="00E92073"/>
    <w:rsid w:val="00E9402A"/>
    <w:rsid w:val="00EA2D8D"/>
    <w:rsid w:val="00EB2DC7"/>
    <w:rsid w:val="00ED3BCA"/>
    <w:rsid w:val="00ED6BCD"/>
    <w:rsid w:val="00EE0060"/>
    <w:rsid w:val="00EE243F"/>
    <w:rsid w:val="00EE40A8"/>
    <w:rsid w:val="00EE4E63"/>
    <w:rsid w:val="00EF03CA"/>
    <w:rsid w:val="00F05C99"/>
    <w:rsid w:val="00F14D14"/>
    <w:rsid w:val="00F21A0E"/>
    <w:rsid w:val="00F21A39"/>
    <w:rsid w:val="00F2555D"/>
    <w:rsid w:val="00F32C36"/>
    <w:rsid w:val="00F4445A"/>
    <w:rsid w:val="00F4648D"/>
    <w:rsid w:val="00F52730"/>
    <w:rsid w:val="00F53C40"/>
    <w:rsid w:val="00F55BE9"/>
    <w:rsid w:val="00F560E8"/>
    <w:rsid w:val="00F716B3"/>
    <w:rsid w:val="00FA7D5B"/>
    <w:rsid w:val="00FB58E7"/>
    <w:rsid w:val="00FD6A3F"/>
    <w:rsid w:val="00FE20E3"/>
    <w:rsid w:val="00FE5709"/>
    <w:rsid w:val="00FF4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D3FC164"/>
  <w15:docId w15:val="{D2402EDE-A271-4E6A-805B-C484A2F7C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39B5"/>
  </w:style>
  <w:style w:type="paragraph" w:styleId="4">
    <w:name w:val="heading 4"/>
    <w:basedOn w:val="a"/>
    <w:link w:val="40"/>
    <w:uiPriority w:val="9"/>
    <w:qFormat/>
    <w:rsid w:val="00C52E7A"/>
    <w:pPr>
      <w:spacing w:before="100" w:beforeAutospacing="1" w:after="100" w:afterAutospacing="1"/>
      <w:jc w:val="left"/>
      <w:outlineLvl w:val="3"/>
    </w:pPr>
    <w:rPr>
      <w:rFonts w:ascii="Arial" w:eastAsia="Times New Roman" w:hAnsi="Arial" w:cs="Arial"/>
      <w:b/>
      <w:color w:val="000000"/>
      <w:lang w:eastAsia="ru-RU"/>
    </w:rPr>
  </w:style>
  <w:style w:type="paragraph" w:styleId="5">
    <w:name w:val="heading 5"/>
    <w:basedOn w:val="a"/>
    <w:next w:val="a"/>
    <w:link w:val="50"/>
    <w:qFormat/>
    <w:rsid w:val="00ED6BCD"/>
    <w:pPr>
      <w:spacing w:before="240" w:after="60"/>
      <w:jc w:val="left"/>
      <w:outlineLvl w:val="4"/>
    </w:pPr>
    <w:rPr>
      <w:rFonts w:eastAsia="Times New Roman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65489"/>
    <w:rPr>
      <w:color w:val="0000FF" w:themeColor="hyperlink"/>
      <w:u w:val="single"/>
    </w:rPr>
  </w:style>
  <w:style w:type="paragraph" w:styleId="a4">
    <w:name w:val="Normal (Web)"/>
    <w:basedOn w:val="a"/>
    <w:rsid w:val="00AF53A6"/>
    <w:pPr>
      <w:spacing w:before="74" w:after="74"/>
      <w:ind w:left="74" w:right="74"/>
      <w:jc w:val="left"/>
    </w:pPr>
    <w:rPr>
      <w:rFonts w:ascii="Arial CYR" w:eastAsia="Times New Roman" w:hAnsi="Arial CYR" w:cs="Arial CYR"/>
      <w:b/>
      <w:color w:val="000000"/>
      <w:sz w:val="30"/>
      <w:szCs w:val="30"/>
      <w:lang w:eastAsia="ru-RU"/>
    </w:rPr>
  </w:style>
  <w:style w:type="paragraph" w:styleId="2">
    <w:name w:val="Body Text 2"/>
    <w:basedOn w:val="a"/>
    <w:link w:val="20"/>
    <w:rsid w:val="00AF53A6"/>
    <w:pPr>
      <w:spacing w:after="120" w:line="480" w:lineRule="auto"/>
      <w:jc w:val="left"/>
    </w:pPr>
    <w:rPr>
      <w:rFonts w:eastAsia="Times New Roman"/>
      <w:b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AF53A6"/>
    <w:rPr>
      <w:rFonts w:eastAsia="Times New Roman"/>
      <w:b w:val="0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52E7A"/>
    <w:rPr>
      <w:rFonts w:ascii="Arial" w:eastAsia="Times New Roman" w:hAnsi="Arial" w:cs="Arial"/>
      <w:b w:val="0"/>
      <w:color w:val="000000"/>
      <w:lang w:eastAsia="ru-RU"/>
    </w:rPr>
  </w:style>
  <w:style w:type="character" w:styleId="a5">
    <w:name w:val="Emphasis"/>
    <w:basedOn w:val="a0"/>
    <w:uiPriority w:val="20"/>
    <w:qFormat/>
    <w:rsid w:val="00C52E7A"/>
    <w:rPr>
      <w:i/>
      <w:iCs/>
      <w:sz w:val="20"/>
      <w:szCs w:val="20"/>
    </w:rPr>
  </w:style>
  <w:style w:type="character" w:styleId="a6">
    <w:name w:val="Strong"/>
    <w:basedOn w:val="a0"/>
    <w:uiPriority w:val="22"/>
    <w:qFormat/>
    <w:rsid w:val="00C52E7A"/>
    <w:rPr>
      <w:b/>
      <w:bCs/>
    </w:rPr>
  </w:style>
  <w:style w:type="paragraph" w:customStyle="1" w:styleId="ConsPlusNormal">
    <w:name w:val="ConsPlusNormal"/>
    <w:rsid w:val="00D31FDF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b/>
      <w:sz w:val="20"/>
      <w:szCs w:val="20"/>
      <w:lang w:eastAsia="ru-RU"/>
    </w:rPr>
  </w:style>
  <w:style w:type="paragraph" w:customStyle="1" w:styleId="TextBoldCenter">
    <w:name w:val="TextBoldCenter"/>
    <w:basedOn w:val="a"/>
    <w:rsid w:val="00D31FDF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  <w:lang w:eastAsia="ru-RU"/>
    </w:rPr>
  </w:style>
  <w:style w:type="paragraph" w:customStyle="1" w:styleId="ConsPlusNonformat">
    <w:name w:val="ConsPlusNonformat"/>
    <w:rsid w:val="00C826D8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C826D8"/>
    <w:pPr>
      <w:ind w:left="720"/>
      <w:contextualSpacing/>
      <w:jc w:val="left"/>
    </w:pPr>
    <w:rPr>
      <w:rFonts w:eastAsia="Times New Roman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ED6BCD"/>
    <w:rPr>
      <w:rFonts w:eastAsia="Times New Roman"/>
      <w:b/>
      <w:bCs/>
      <w:i/>
      <w:iCs/>
      <w:sz w:val="26"/>
      <w:szCs w:val="26"/>
      <w:lang w:eastAsia="ru-RU"/>
    </w:rPr>
  </w:style>
  <w:style w:type="paragraph" w:styleId="a8">
    <w:name w:val="Plain Text"/>
    <w:basedOn w:val="a"/>
    <w:link w:val="a9"/>
    <w:rsid w:val="00ED6BCD"/>
    <w:pPr>
      <w:jc w:val="left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9">
    <w:name w:val="Текст Знак"/>
    <w:basedOn w:val="a0"/>
    <w:link w:val="a8"/>
    <w:rsid w:val="00ED6BCD"/>
    <w:rPr>
      <w:rFonts w:ascii="Courier New" w:eastAsia="Times New Roman" w:hAnsi="Courier New"/>
      <w:sz w:val="20"/>
      <w:szCs w:val="20"/>
      <w:lang w:eastAsia="ru-RU"/>
    </w:rPr>
  </w:style>
  <w:style w:type="table" w:styleId="aa">
    <w:name w:val="Table Grid"/>
    <w:basedOn w:val="a1"/>
    <w:uiPriority w:val="59"/>
    <w:rsid w:val="006606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3F3F6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3F3F69"/>
    <w:rPr>
      <w:rFonts w:ascii="Segoe UI" w:hAnsi="Segoe UI" w:cs="Segoe UI"/>
      <w:sz w:val="18"/>
      <w:szCs w:val="18"/>
    </w:rPr>
  </w:style>
  <w:style w:type="paragraph" w:customStyle="1" w:styleId="1">
    <w:name w:val="Обычный1"/>
    <w:rsid w:val="00FB58E7"/>
    <w:pPr>
      <w:jc w:val="left"/>
    </w:pPr>
    <w:rPr>
      <w:rFonts w:eastAsia="Times New Roman"/>
      <w:snapToGrid w:val="0"/>
      <w:sz w:val="20"/>
      <w:szCs w:val="20"/>
      <w:lang w:eastAsia="ru-RU"/>
    </w:rPr>
  </w:style>
  <w:style w:type="paragraph" w:styleId="ad">
    <w:name w:val="header"/>
    <w:basedOn w:val="a"/>
    <w:link w:val="ae"/>
    <w:uiPriority w:val="99"/>
    <w:semiHidden/>
    <w:unhideWhenUsed/>
    <w:rsid w:val="00A94B4C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A94B4C"/>
  </w:style>
  <w:style w:type="paragraph" w:styleId="af">
    <w:name w:val="footer"/>
    <w:basedOn w:val="a"/>
    <w:link w:val="af0"/>
    <w:uiPriority w:val="99"/>
    <w:unhideWhenUsed/>
    <w:rsid w:val="00A94B4C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A94B4C"/>
  </w:style>
  <w:style w:type="paragraph" w:styleId="af1">
    <w:name w:val="Body Text Indent"/>
    <w:basedOn w:val="a"/>
    <w:link w:val="af2"/>
    <w:uiPriority w:val="99"/>
    <w:semiHidden/>
    <w:unhideWhenUsed/>
    <w:rsid w:val="00636FE5"/>
    <w:pPr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uiPriority w:val="99"/>
    <w:semiHidden/>
    <w:rsid w:val="00636FE5"/>
  </w:style>
  <w:style w:type="paragraph" w:customStyle="1" w:styleId="Default">
    <w:name w:val="Default"/>
    <w:rsid w:val="00C55DCE"/>
    <w:pPr>
      <w:autoSpaceDE w:val="0"/>
      <w:autoSpaceDN w:val="0"/>
      <w:adjustRightInd w:val="0"/>
      <w:jc w:val="left"/>
    </w:pPr>
    <w:rPr>
      <w:color w:val="000000"/>
    </w:rPr>
  </w:style>
  <w:style w:type="paragraph" w:customStyle="1" w:styleId="rezul">
    <w:name w:val="rezul"/>
    <w:basedOn w:val="a"/>
    <w:rsid w:val="00A26121"/>
    <w:pPr>
      <w:widowControl w:val="0"/>
      <w:ind w:firstLine="283"/>
    </w:pPr>
    <w:rPr>
      <w:rFonts w:eastAsia="Times New Roman"/>
      <w:b/>
      <w:sz w:val="22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1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8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513920">
              <w:marLeft w:val="0"/>
              <w:marRight w:val="0"/>
              <w:marTop w:val="12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711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716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3895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166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1512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138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6223548">
                                          <w:marLeft w:val="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tp.sberbankast.ru/AP/Notice/1027/Instructions" TargetMode="External"/><Relationship Id="rId13" Type="http://schemas.openxmlformats.org/officeDocument/2006/relationships/hyperlink" Target="consultantplus://offline/ref=6DEBC0B9BB72C6C4C5987D8D201AD66F4B13782ABE38A2466AE4A7D1944294E1B35D94UFDEJ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torgi.gov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roperty@sberbank-ast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berbank-ast.ru/CAList.aspx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umi-zakaz@admnet.kamensktel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3DAC83-D698-4438-9F6F-B51937F7FD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1135</TotalTime>
  <Pages>1</Pages>
  <Words>3200</Words>
  <Characters>18245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Goikhman</dc:creator>
  <cp:lastModifiedBy>Admin</cp:lastModifiedBy>
  <cp:revision>184</cp:revision>
  <cp:lastPrinted>2021-06-25T04:27:00Z</cp:lastPrinted>
  <dcterms:created xsi:type="dcterms:W3CDTF">2019-07-23T07:25:00Z</dcterms:created>
  <dcterms:modified xsi:type="dcterms:W3CDTF">2021-06-25T04:27:00Z</dcterms:modified>
</cp:coreProperties>
</file>