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D8B" w:rsidRDefault="007D2D8B" w:rsidP="007D2D8B">
      <w:pPr>
        <w:jc w:val="center"/>
        <w:outlineLvl w:val="0"/>
        <w:rPr>
          <w:b/>
          <w:i/>
          <w:highlight w:val="yellow"/>
        </w:rPr>
      </w:pPr>
    </w:p>
    <w:p w:rsidR="002E0D94" w:rsidRDefault="002E0D94" w:rsidP="007D2D8B">
      <w:pPr>
        <w:jc w:val="center"/>
        <w:outlineLvl w:val="0"/>
        <w:rPr>
          <w:b/>
          <w:i/>
          <w:highlight w:val="yellow"/>
        </w:rPr>
      </w:pPr>
    </w:p>
    <w:p w:rsidR="002E0D94" w:rsidRPr="003B7DFB" w:rsidRDefault="002E0D94" w:rsidP="007D2D8B">
      <w:pPr>
        <w:jc w:val="center"/>
        <w:outlineLvl w:val="0"/>
        <w:rPr>
          <w:b/>
          <w:i/>
          <w:highlight w:val="yellow"/>
        </w:rPr>
      </w:pPr>
    </w:p>
    <w:p w:rsidR="009E39B5" w:rsidRPr="0041094D" w:rsidRDefault="00DD563D" w:rsidP="00DD563D">
      <w:pPr>
        <w:jc w:val="center"/>
        <w:rPr>
          <w:b/>
        </w:rPr>
      </w:pPr>
      <w:r w:rsidRPr="0041094D">
        <w:rPr>
          <w:b/>
        </w:rPr>
        <w:t>Извещение</w:t>
      </w:r>
    </w:p>
    <w:p w:rsidR="00DD563D" w:rsidRPr="0041094D" w:rsidRDefault="00DD563D" w:rsidP="00DD563D">
      <w:pPr>
        <w:jc w:val="center"/>
        <w:rPr>
          <w:b/>
        </w:rPr>
      </w:pPr>
      <w:r w:rsidRPr="0041094D">
        <w:rPr>
          <w:b/>
        </w:rPr>
        <w:t xml:space="preserve">о проведении </w:t>
      </w:r>
      <w:r w:rsidR="00B0512F" w:rsidRPr="0041094D">
        <w:rPr>
          <w:b/>
        </w:rPr>
        <w:t>аукциона по продаже объектов незавершенного строительства</w:t>
      </w:r>
    </w:p>
    <w:p w:rsidR="00DD563D" w:rsidRPr="0041094D" w:rsidRDefault="00DD563D" w:rsidP="00DD563D">
      <w:pPr>
        <w:jc w:val="center"/>
        <w:rPr>
          <w:sz w:val="20"/>
          <w:szCs w:val="20"/>
        </w:rPr>
      </w:pPr>
    </w:p>
    <w:p w:rsidR="00DD563D" w:rsidRPr="0071717C" w:rsidRDefault="00DD563D" w:rsidP="00CC79DB">
      <w:pPr>
        <w:rPr>
          <w:highlight w:val="yellow"/>
        </w:rPr>
      </w:pPr>
      <w:r w:rsidRPr="0041094D">
        <w:tab/>
      </w:r>
      <w:r w:rsidRPr="0041094D">
        <w:rPr>
          <w:bCs/>
          <w:iCs/>
        </w:rPr>
        <w:t>Орган местного самоуправления «Комитет по управлению имуществом Каменск – Уральского</w:t>
      </w:r>
      <w:r w:rsidR="00BD79FD">
        <w:rPr>
          <w:bCs/>
          <w:iCs/>
        </w:rPr>
        <w:t xml:space="preserve"> городского округа</w:t>
      </w:r>
      <w:r w:rsidRPr="0041094D">
        <w:rPr>
          <w:bCs/>
          <w:iCs/>
        </w:rPr>
        <w:t>» проводит публичные торги в форме аукциона, открытого по составу участников, по продаже объектов незавершенного строительства</w:t>
      </w:r>
      <w:r w:rsidR="00436EE1" w:rsidRPr="0041094D">
        <w:rPr>
          <w:bCs/>
          <w:iCs/>
        </w:rPr>
        <w:t xml:space="preserve"> согласно</w:t>
      </w:r>
      <w:r w:rsidR="00F665B1" w:rsidRPr="0041094D">
        <w:rPr>
          <w:bCs/>
          <w:iCs/>
        </w:rPr>
        <w:t xml:space="preserve"> </w:t>
      </w:r>
      <w:r w:rsidR="00F665B1" w:rsidRPr="0041094D">
        <w:t xml:space="preserve">решения </w:t>
      </w:r>
      <w:r w:rsidR="00CC79DB" w:rsidRPr="00807E13">
        <w:t>Синарского районного суда города Каменска-Уральского Свердловской области 13.01.2021 г.</w:t>
      </w:r>
      <w:r w:rsidR="00CC79DB" w:rsidRPr="00807E13">
        <w:rPr>
          <w:strike/>
        </w:rPr>
        <w:t xml:space="preserve"> </w:t>
      </w:r>
      <w:r w:rsidR="00CC79DB" w:rsidRPr="00807E13">
        <w:t>№ 2-19/2021</w:t>
      </w:r>
      <w:r w:rsidR="00CC79DB" w:rsidRPr="00807E13">
        <w:rPr>
          <w:bCs/>
          <w:iCs/>
        </w:rPr>
        <w:t>:</w:t>
      </w:r>
    </w:p>
    <w:p w:rsidR="00DD563D" w:rsidRPr="003B7DFB" w:rsidRDefault="00DD563D" w:rsidP="00DD563D">
      <w:pPr>
        <w:rPr>
          <w:highlight w:val="yellow"/>
        </w:rPr>
      </w:pPr>
    </w:p>
    <w:p w:rsidR="00DD563D" w:rsidRPr="0041094D" w:rsidRDefault="00DD563D" w:rsidP="00DD563D">
      <w:pPr>
        <w:pStyle w:val="a7"/>
        <w:numPr>
          <w:ilvl w:val="0"/>
          <w:numId w:val="1"/>
        </w:numPr>
        <w:tabs>
          <w:tab w:val="left" w:pos="0"/>
        </w:tabs>
        <w:suppressAutoHyphens/>
        <w:ind w:left="0" w:firstLine="360"/>
        <w:jc w:val="both"/>
        <w:rPr>
          <w:b w:val="0"/>
          <w:sz w:val="24"/>
        </w:rPr>
      </w:pPr>
      <w:r w:rsidRPr="0041094D">
        <w:rPr>
          <w:sz w:val="24"/>
        </w:rPr>
        <w:t>Информация об организаторе аукциона:</w:t>
      </w:r>
      <w:r w:rsidRPr="0041094D">
        <w:rPr>
          <w:b w:val="0"/>
          <w:sz w:val="24"/>
        </w:rPr>
        <w:t xml:space="preserve"> орган местного самоуправления «Комитет по управлению имуществом Каменск-Уральского</w:t>
      </w:r>
      <w:r w:rsidR="00BD79FD">
        <w:rPr>
          <w:b w:val="0"/>
          <w:sz w:val="24"/>
        </w:rPr>
        <w:t xml:space="preserve"> городского округа</w:t>
      </w:r>
      <w:r w:rsidRPr="0041094D">
        <w:rPr>
          <w:b w:val="0"/>
          <w:sz w:val="24"/>
        </w:rPr>
        <w:t>»</w:t>
      </w:r>
      <w:r w:rsidR="003601AA" w:rsidRPr="0041094D">
        <w:rPr>
          <w:b w:val="0"/>
          <w:sz w:val="24"/>
        </w:rPr>
        <w:t xml:space="preserve"> (далее - Комитет)</w:t>
      </w:r>
      <w:r w:rsidRPr="0041094D">
        <w:rPr>
          <w:b w:val="0"/>
          <w:sz w:val="24"/>
        </w:rPr>
        <w:t>.</w:t>
      </w:r>
    </w:p>
    <w:p w:rsidR="00DD563D" w:rsidRPr="0041094D" w:rsidRDefault="00DD563D" w:rsidP="00DD563D">
      <w:pPr>
        <w:pStyle w:val="a7"/>
        <w:tabs>
          <w:tab w:val="left" w:pos="284"/>
        </w:tabs>
        <w:suppressAutoHyphens/>
        <w:ind w:left="360"/>
        <w:jc w:val="both"/>
        <w:rPr>
          <w:b w:val="0"/>
          <w:sz w:val="24"/>
        </w:rPr>
      </w:pPr>
      <w:r w:rsidRPr="0041094D">
        <w:rPr>
          <w:b w:val="0"/>
          <w:sz w:val="24"/>
        </w:rPr>
        <w:t xml:space="preserve">Почтовый адрес: 623400, Свердловская область, г. Каменск-Уральский, ул. Ленина, 34. </w:t>
      </w:r>
    </w:p>
    <w:p w:rsidR="00DD563D" w:rsidRPr="0041094D" w:rsidRDefault="00DD563D" w:rsidP="00DD563D">
      <w:pPr>
        <w:ind w:left="360"/>
      </w:pPr>
      <w:r w:rsidRPr="0041094D">
        <w:t>Телефон: 8 (3439) 39-67-73; факс: 39-67-70;</w:t>
      </w:r>
    </w:p>
    <w:p w:rsidR="002F683E" w:rsidRDefault="00DD563D" w:rsidP="002F683E">
      <w:pPr>
        <w:pStyle w:val="a4"/>
        <w:ind w:left="360"/>
        <w:jc w:val="both"/>
        <w:rPr>
          <w:b w:val="0"/>
          <w:sz w:val="24"/>
        </w:rPr>
      </w:pPr>
      <w:r w:rsidRPr="0041094D">
        <w:rPr>
          <w:b w:val="0"/>
          <w:sz w:val="24"/>
        </w:rPr>
        <w:t xml:space="preserve">электронная почта: </w:t>
      </w:r>
      <w:hyperlink r:id="rId8" w:history="1">
        <w:r w:rsidRPr="0041094D">
          <w:rPr>
            <w:rStyle w:val="a6"/>
            <w:b w:val="0"/>
            <w:sz w:val="24"/>
            <w:lang w:val="en-US"/>
          </w:rPr>
          <w:t>kumi</w:t>
        </w:r>
        <w:r w:rsidRPr="0041094D">
          <w:rPr>
            <w:rStyle w:val="a6"/>
            <w:b w:val="0"/>
            <w:sz w:val="24"/>
          </w:rPr>
          <w:t>-</w:t>
        </w:r>
        <w:r w:rsidRPr="0041094D">
          <w:rPr>
            <w:rStyle w:val="a6"/>
            <w:b w:val="0"/>
            <w:sz w:val="24"/>
            <w:lang w:val="en-US"/>
          </w:rPr>
          <w:t>zakaz</w:t>
        </w:r>
        <w:r w:rsidRPr="0041094D">
          <w:rPr>
            <w:rStyle w:val="a6"/>
            <w:b w:val="0"/>
            <w:sz w:val="24"/>
          </w:rPr>
          <w:t>@</w:t>
        </w:r>
        <w:r w:rsidRPr="0041094D">
          <w:rPr>
            <w:rStyle w:val="a6"/>
            <w:b w:val="0"/>
            <w:sz w:val="24"/>
            <w:lang w:val="en-US"/>
          </w:rPr>
          <w:t>admnet</w:t>
        </w:r>
        <w:r w:rsidRPr="0041094D">
          <w:rPr>
            <w:rStyle w:val="a6"/>
            <w:b w:val="0"/>
            <w:sz w:val="24"/>
          </w:rPr>
          <w:t>.</w:t>
        </w:r>
        <w:r w:rsidRPr="0041094D">
          <w:rPr>
            <w:rStyle w:val="a6"/>
            <w:b w:val="0"/>
            <w:sz w:val="24"/>
            <w:lang w:val="en-US"/>
          </w:rPr>
          <w:t>kamensktel</w:t>
        </w:r>
        <w:r w:rsidRPr="0041094D">
          <w:rPr>
            <w:rStyle w:val="a6"/>
            <w:b w:val="0"/>
            <w:sz w:val="24"/>
          </w:rPr>
          <w:t>.</w:t>
        </w:r>
        <w:r w:rsidRPr="0041094D">
          <w:rPr>
            <w:rStyle w:val="a6"/>
            <w:b w:val="0"/>
            <w:sz w:val="24"/>
            <w:lang w:val="en-US"/>
          </w:rPr>
          <w:t>ru</w:t>
        </w:r>
      </w:hyperlink>
      <w:r w:rsidRPr="0041094D">
        <w:rPr>
          <w:b w:val="0"/>
          <w:sz w:val="24"/>
        </w:rPr>
        <w:t>.</w:t>
      </w:r>
    </w:p>
    <w:p w:rsidR="00E051B8" w:rsidRPr="0041094D" w:rsidRDefault="00E051B8" w:rsidP="002F683E">
      <w:pPr>
        <w:pStyle w:val="a4"/>
        <w:ind w:left="360"/>
        <w:jc w:val="both"/>
        <w:rPr>
          <w:b w:val="0"/>
          <w:sz w:val="24"/>
        </w:rPr>
      </w:pPr>
      <w:r>
        <w:rPr>
          <w:b w:val="0"/>
          <w:sz w:val="24"/>
        </w:rPr>
        <w:t>Извещение опубликовано в газете «Каменский рабочий» № 24 (20753) от 30.03.2021 г.</w:t>
      </w:r>
      <w:bookmarkStart w:id="0" w:name="_GoBack"/>
      <w:bookmarkEnd w:id="0"/>
    </w:p>
    <w:p w:rsidR="00DD563D" w:rsidRPr="0041094D" w:rsidRDefault="00DD563D" w:rsidP="00DD563D">
      <w:pPr>
        <w:ind w:left="360"/>
      </w:pPr>
    </w:p>
    <w:p w:rsidR="00DD563D" w:rsidRPr="0041094D" w:rsidRDefault="00E517A0" w:rsidP="00DD563D">
      <w:pPr>
        <w:pStyle w:val="a3"/>
        <w:numPr>
          <w:ilvl w:val="0"/>
          <w:numId w:val="1"/>
        </w:numPr>
        <w:rPr>
          <w:b/>
        </w:rPr>
      </w:pPr>
      <w:r w:rsidRPr="0041094D">
        <w:rPr>
          <w:b/>
        </w:rPr>
        <w:t>Объекты торгов:</w:t>
      </w:r>
    </w:p>
    <w:p w:rsidR="0049455C" w:rsidRPr="0071717C" w:rsidRDefault="0049455C" w:rsidP="00E517A0">
      <w:pPr>
        <w:pStyle w:val="a3"/>
        <w:ind w:left="0" w:firstLine="360"/>
        <w:rPr>
          <w:b/>
          <w:highlight w:val="yellow"/>
        </w:rPr>
      </w:pPr>
    </w:p>
    <w:p w:rsidR="00713ADE" w:rsidRPr="002379FF" w:rsidRDefault="00713ADE" w:rsidP="00713ADE">
      <w:pPr>
        <w:pStyle w:val="a3"/>
        <w:ind w:left="0" w:firstLine="360"/>
        <w:rPr>
          <w:b/>
        </w:rPr>
      </w:pPr>
      <w:r w:rsidRPr="0041094D">
        <w:rPr>
          <w:b/>
        </w:rPr>
        <w:t>Лот № 1:</w:t>
      </w:r>
    </w:p>
    <w:p w:rsidR="00713ADE" w:rsidRPr="00807E13" w:rsidRDefault="00713ADE" w:rsidP="00713ADE">
      <w:pPr>
        <w:pStyle w:val="a3"/>
        <w:ind w:left="0"/>
        <w:rPr>
          <w:rFonts w:eastAsia="Times New Roman"/>
          <w:szCs w:val="20"/>
          <w:lang w:eastAsia="ru-RU"/>
        </w:rPr>
      </w:pPr>
      <w:r w:rsidRPr="00807E13">
        <w:rPr>
          <w:rFonts w:eastAsia="Times New Roman"/>
          <w:szCs w:val="20"/>
          <w:lang w:eastAsia="ru-RU"/>
        </w:rPr>
        <w:t>объект незавершенного строительства общей площадью 88,0 кв.м., с кадастровым номером 66:45:0100303:688, расположенный по адресу: Свердловская область, город Каменск-Уральский, в гаражном массиве по ул. Войкова (расположенный на земельном участке с кадастровым номером 66:45:0100303:642, общей площадью 96,0 кв.м., вид разрешенного использования – земельные участки, предназначенные для капитальных гаражей; для размещения индивидуальных гаражей);</w:t>
      </w:r>
    </w:p>
    <w:p w:rsidR="00713ADE" w:rsidRPr="00807E13" w:rsidRDefault="00713ADE" w:rsidP="00713ADE">
      <w:pPr>
        <w:pStyle w:val="a3"/>
        <w:ind w:left="0"/>
        <w:rPr>
          <w:rFonts w:eastAsia="Times New Roman"/>
          <w:szCs w:val="20"/>
          <w:lang w:eastAsia="ru-RU"/>
        </w:rPr>
      </w:pPr>
      <w:r w:rsidRPr="00807E13">
        <w:rPr>
          <w:rFonts w:eastAsia="Times New Roman"/>
          <w:szCs w:val="20"/>
          <w:lang w:eastAsia="ru-RU"/>
        </w:rPr>
        <w:t>Готовность объекта незавершенного строительства - 20%.</w:t>
      </w:r>
    </w:p>
    <w:p w:rsidR="00713ADE" w:rsidRPr="00A71821" w:rsidRDefault="00713ADE" w:rsidP="00713ADE">
      <w:pPr>
        <w:pStyle w:val="a3"/>
        <w:ind w:left="0"/>
        <w:rPr>
          <w:rFonts w:eastAsia="Times New Roman"/>
          <w:szCs w:val="20"/>
          <w:lang w:eastAsia="ru-RU"/>
        </w:rPr>
      </w:pPr>
      <w:r w:rsidRPr="00E97CAF">
        <w:rPr>
          <w:rFonts w:eastAsia="Times New Roman"/>
          <w:b/>
          <w:szCs w:val="20"/>
          <w:lang w:eastAsia="ru-RU"/>
        </w:rPr>
        <w:t>Начальная цена</w:t>
      </w:r>
      <w:r w:rsidRPr="00E97CAF">
        <w:rPr>
          <w:rFonts w:eastAsia="Times New Roman"/>
          <w:szCs w:val="20"/>
          <w:lang w:eastAsia="ru-RU"/>
        </w:rPr>
        <w:t xml:space="preserve"> – 93 000 (девяносто три тысячи</w:t>
      </w:r>
      <w:r>
        <w:rPr>
          <w:rFonts w:eastAsia="Times New Roman"/>
          <w:szCs w:val="20"/>
          <w:lang w:eastAsia="ru-RU"/>
        </w:rPr>
        <w:t>)</w:t>
      </w:r>
      <w:r w:rsidRPr="00E97CAF">
        <w:rPr>
          <w:rFonts w:eastAsia="Times New Roman"/>
          <w:szCs w:val="20"/>
          <w:lang w:eastAsia="ru-RU"/>
        </w:rPr>
        <w:t xml:space="preserve"> рублей 00 копеек, в том числе НДС (20%) </w:t>
      </w:r>
      <w:r w:rsidRPr="00A71821">
        <w:rPr>
          <w:rFonts w:eastAsia="Times New Roman"/>
          <w:szCs w:val="20"/>
          <w:lang w:eastAsia="ru-RU"/>
        </w:rPr>
        <w:t>15 500 (пятнадцать тысяч пятьсот) рублей 00 копеек;</w:t>
      </w:r>
    </w:p>
    <w:p w:rsidR="00713ADE" w:rsidRPr="00A71821" w:rsidRDefault="00713ADE" w:rsidP="00713ADE">
      <w:pPr>
        <w:pStyle w:val="a3"/>
        <w:ind w:left="0"/>
        <w:rPr>
          <w:rFonts w:eastAsia="Times New Roman"/>
          <w:szCs w:val="20"/>
          <w:lang w:eastAsia="ru-RU"/>
        </w:rPr>
      </w:pPr>
      <w:r w:rsidRPr="00A71821">
        <w:rPr>
          <w:rFonts w:eastAsia="Times New Roman"/>
          <w:b/>
          <w:szCs w:val="20"/>
          <w:lang w:eastAsia="ru-RU"/>
        </w:rPr>
        <w:t>Шаг аукциона</w:t>
      </w:r>
      <w:r w:rsidRPr="00A71821">
        <w:rPr>
          <w:rFonts w:eastAsia="Times New Roman"/>
          <w:szCs w:val="20"/>
          <w:lang w:eastAsia="ru-RU"/>
        </w:rPr>
        <w:t xml:space="preserve"> – 930 рублей (девятьсот тридцать) рублей 00 копеек.</w:t>
      </w:r>
    </w:p>
    <w:p w:rsidR="00713ADE" w:rsidRPr="00A71821" w:rsidRDefault="00713ADE" w:rsidP="00713ADE">
      <w:pPr>
        <w:pStyle w:val="a3"/>
        <w:ind w:left="0"/>
        <w:rPr>
          <w:rFonts w:eastAsia="Times New Roman"/>
          <w:szCs w:val="20"/>
          <w:lang w:eastAsia="ru-RU"/>
        </w:rPr>
      </w:pPr>
      <w:r w:rsidRPr="00A71821">
        <w:rPr>
          <w:rFonts w:eastAsia="Times New Roman"/>
          <w:b/>
          <w:szCs w:val="20"/>
          <w:lang w:eastAsia="ru-RU"/>
        </w:rPr>
        <w:t>Размер задатка за участие в торгах</w:t>
      </w:r>
      <w:r w:rsidRPr="00A71821">
        <w:rPr>
          <w:rFonts w:eastAsia="Times New Roman"/>
          <w:szCs w:val="20"/>
          <w:lang w:eastAsia="ru-RU"/>
        </w:rPr>
        <w:t xml:space="preserve"> – </w:t>
      </w:r>
      <w:r w:rsidR="006C761C">
        <w:rPr>
          <w:rFonts w:eastAsia="Times New Roman"/>
          <w:szCs w:val="20"/>
          <w:lang w:eastAsia="ru-RU"/>
        </w:rPr>
        <w:t>4 650</w:t>
      </w:r>
      <w:r w:rsidRPr="00A71821">
        <w:rPr>
          <w:rFonts w:eastAsia="Times New Roman"/>
          <w:szCs w:val="20"/>
          <w:lang w:eastAsia="ru-RU"/>
        </w:rPr>
        <w:t xml:space="preserve"> (</w:t>
      </w:r>
      <w:r w:rsidR="006C761C">
        <w:rPr>
          <w:rFonts w:eastAsia="Times New Roman"/>
          <w:szCs w:val="20"/>
          <w:lang w:eastAsia="ru-RU"/>
        </w:rPr>
        <w:t>четыре</w:t>
      </w:r>
      <w:r w:rsidRPr="00A71821">
        <w:rPr>
          <w:rFonts w:eastAsia="Times New Roman"/>
          <w:szCs w:val="20"/>
          <w:lang w:eastAsia="ru-RU"/>
        </w:rPr>
        <w:t xml:space="preserve"> тысяч</w:t>
      </w:r>
      <w:r w:rsidR="006C761C">
        <w:rPr>
          <w:rFonts w:eastAsia="Times New Roman"/>
          <w:szCs w:val="20"/>
          <w:lang w:eastAsia="ru-RU"/>
        </w:rPr>
        <w:t>и</w:t>
      </w:r>
      <w:r w:rsidRPr="00A71821">
        <w:rPr>
          <w:rFonts w:eastAsia="Times New Roman"/>
          <w:szCs w:val="20"/>
          <w:lang w:eastAsia="ru-RU"/>
        </w:rPr>
        <w:t xml:space="preserve"> шестьсот</w:t>
      </w:r>
      <w:r w:rsidR="006C761C">
        <w:rPr>
          <w:rFonts w:eastAsia="Times New Roman"/>
          <w:szCs w:val="20"/>
          <w:lang w:eastAsia="ru-RU"/>
        </w:rPr>
        <w:t xml:space="preserve"> пятьдесят</w:t>
      </w:r>
      <w:r w:rsidRPr="00A71821">
        <w:rPr>
          <w:rFonts w:eastAsia="Times New Roman"/>
          <w:szCs w:val="20"/>
          <w:lang w:eastAsia="ru-RU"/>
        </w:rPr>
        <w:t>) рублей 00 копеек.</w:t>
      </w:r>
    </w:p>
    <w:p w:rsidR="00E517A0" w:rsidRPr="003B7DFB" w:rsidRDefault="00E517A0" w:rsidP="00E517A0">
      <w:pPr>
        <w:pStyle w:val="a3"/>
        <w:ind w:left="0"/>
        <w:rPr>
          <w:highlight w:val="yellow"/>
        </w:rPr>
      </w:pPr>
    </w:p>
    <w:p w:rsidR="00A90330" w:rsidRPr="0067493E" w:rsidRDefault="00A90330" w:rsidP="00A90330">
      <w:pPr>
        <w:ind w:firstLine="708"/>
        <w:rPr>
          <w:b/>
        </w:rPr>
      </w:pPr>
      <w:r w:rsidRPr="0067493E">
        <w:rPr>
          <w:b/>
        </w:rPr>
        <w:t>Предельные (минимальные и (или) максимальные) размеры земельных участков и предельные парам</w:t>
      </w:r>
      <w:r>
        <w:rPr>
          <w:b/>
        </w:rPr>
        <w:t>етры разрешенного строительства (письмо Комитета по архитектуре и градостроительству от 18.03.2021 № 252)</w:t>
      </w:r>
      <w:r w:rsidRPr="0067493E">
        <w:rPr>
          <w:b/>
        </w:rPr>
        <w:t>:</w:t>
      </w:r>
    </w:p>
    <w:p w:rsidR="00A90330" w:rsidRPr="00C62D0C" w:rsidRDefault="00A90330" w:rsidP="00A90330"/>
    <w:p w:rsidR="00A90330" w:rsidRPr="00260A12" w:rsidRDefault="00A90330" w:rsidP="00A90330">
      <w:pPr>
        <w:ind w:firstLine="708"/>
      </w:pPr>
      <w:r>
        <w:rPr>
          <w:rFonts w:eastAsia="Times New Roman"/>
          <w:szCs w:val="20"/>
          <w:lang w:eastAsia="ru-RU"/>
        </w:rPr>
        <w:t>З</w:t>
      </w:r>
      <w:r w:rsidRPr="00807E13">
        <w:rPr>
          <w:rFonts w:eastAsia="Times New Roman"/>
          <w:szCs w:val="20"/>
          <w:lang w:eastAsia="ru-RU"/>
        </w:rPr>
        <w:t>емельн</w:t>
      </w:r>
      <w:r>
        <w:rPr>
          <w:rFonts w:eastAsia="Times New Roman"/>
          <w:szCs w:val="20"/>
          <w:lang w:eastAsia="ru-RU"/>
        </w:rPr>
        <w:t>ый</w:t>
      </w:r>
      <w:r w:rsidRPr="00807E13">
        <w:rPr>
          <w:rFonts w:eastAsia="Times New Roman"/>
          <w:szCs w:val="20"/>
          <w:lang w:eastAsia="ru-RU"/>
        </w:rPr>
        <w:t xml:space="preserve"> участ</w:t>
      </w:r>
      <w:r>
        <w:rPr>
          <w:rFonts w:eastAsia="Times New Roman"/>
          <w:szCs w:val="20"/>
          <w:lang w:eastAsia="ru-RU"/>
        </w:rPr>
        <w:t>о</w:t>
      </w:r>
      <w:r w:rsidRPr="00807E13">
        <w:rPr>
          <w:rFonts w:eastAsia="Times New Roman"/>
          <w:szCs w:val="20"/>
          <w:lang w:eastAsia="ru-RU"/>
        </w:rPr>
        <w:t>к с кадастровым номером 66:45:0100303:642</w:t>
      </w:r>
      <w:r>
        <w:rPr>
          <w:rFonts w:eastAsia="Times New Roman"/>
          <w:szCs w:val="20"/>
          <w:lang w:eastAsia="ru-RU"/>
        </w:rPr>
        <w:t xml:space="preserve">, </w:t>
      </w:r>
      <w:r w:rsidRPr="00807E13">
        <w:rPr>
          <w:rFonts w:eastAsia="Times New Roman"/>
          <w:szCs w:val="20"/>
          <w:lang w:eastAsia="ru-RU"/>
        </w:rPr>
        <w:t>расположенный по адресу: Свердловская область, город Каменск-Уральский, в гаражном массиве по ул. Войкова</w:t>
      </w:r>
      <w:r>
        <w:rPr>
          <w:rFonts w:eastAsia="Times New Roman"/>
          <w:szCs w:val="20"/>
          <w:lang w:eastAsia="ru-RU"/>
        </w:rPr>
        <w:t xml:space="preserve">, </w:t>
      </w:r>
      <w:r w:rsidRPr="00260A12">
        <w:rPr>
          <w:rFonts w:eastAsia="Times New Roman"/>
          <w:szCs w:val="20"/>
          <w:lang w:eastAsia="ru-RU"/>
        </w:rPr>
        <w:t>находится в территориальной зоне ИТ-3 – вспомогательная зона транспортной инфраструктуры.</w:t>
      </w:r>
    </w:p>
    <w:p w:rsidR="00A90330" w:rsidRPr="00260A12" w:rsidRDefault="00A90330" w:rsidP="00A90330">
      <w:pPr>
        <w:ind w:firstLine="708"/>
      </w:pPr>
    </w:p>
    <w:p w:rsidR="00A90330" w:rsidRDefault="00A90330" w:rsidP="00A90330">
      <w:pPr>
        <w:ind w:firstLine="708"/>
      </w:pPr>
      <w:r w:rsidRPr="00260A12">
        <w:t xml:space="preserve">Зона ИТ-3 выделена для обеспечения правовых условий использования, строительства и реконструкции вспомогательных объектов транспортной инфраструктуры. </w:t>
      </w:r>
    </w:p>
    <w:p w:rsidR="00A90330" w:rsidRDefault="00A90330" w:rsidP="00A90330">
      <w:pPr>
        <w:ind w:firstLine="708"/>
      </w:pPr>
    </w:p>
    <w:p w:rsidR="00A90330" w:rsidRDefault="00A90330" w:rsidP="00A90330">
      <w:pPr>
        <w:ind w:left="1416" w:firstLine="708"/>
      </w:pPr>
      <w:r>
        <w:t>ВИДЫ РАЗРЕШЕННОГО ИСПОЛЬЗОВАНИЯ</w:t>
      </w:r>
    </w:p>
    <w:p w:rsidR="00A90330" w:rsidRPr="00260A12" w:rsidRDefault="00A90330" w:rsidP="00A90330">
      <w:pPr>
        <w:ind w:left="1416" w:firstLine="708"/>
      </w:pPr>
    </w:p>
    <w:tbl>
      <w:tblPr>
        <w:tblStyle w:val="af"/>
        <w:tblW w:w="0" w:type="auto"/>
        <w:tblLook w:val="04A0" w:firstRow="1" w:lastRow="0" w:firstColumn="1" w:lastColumn="0" w:noHBand="0" w:noVBand="1"/>
      </w:tblPr>
      <w:tblGrid>
        <w:gridCol w:w="817"/>
        <w:gridCol w:w="9179"/>
      </w:tblGrid>
      <w:tr w:rsidR="00A90330" w:rsidTr="00567C87">
        <w:tc>
          <w:tcPr>
            <w:tcW w:w="817" w:type="dxa"/>
          </w:tcPr>
          <w:p w:rsidR="00A90330" w:rsidRPr="00310C07" w:rsidRDefault="00A90330" w:rsidP="00567C87">
            <w:pPr>
              <w:rPr>
                <w:highlight w:val="yellow"/>
              </w:rPr>
            </w:pPr>
            <w:r w:rsidRPr="00310C07">
              <w:rPr>
                <w:lang w:val="en-US"/>
              </w:rPr>
              <w:t xml:space="preserve">N </w:t>
            </w:r>
            <w:r w:rsidRPr="00310C07">
              <w:t>п/п</w:t>
            </w:r>
          </w:p>
        </w:tc>
        <w:tc>
          <w:tcPr>
            <w:tcW w:w="9179" w:type="dxa"/>
          </w:tcPr>
          <w:p w:rsidR="00A90330" w:rsidRPr="00310C07" w:rsidRDefault="00A90330" w:rsidP="00567C87">
            <w:pPr>
              <w:jc w:val="center"/>
            </w:pPr>
            <w:r w:rsidRPr="00310C07">
              <w:t>Наименование вида разрешенного использования</w:t>
            </w:r>
          </w:p>
          <w:p w:rsidR="00A90330" w:rsidRDefault="00A90330" w:rsidP="00567C87">
            <w:pPr>
              <w:jc w:val="center"/>
              <w:rPr>
                <w:highlight w:val="yellow"/>
              </w:rPr>
            </w:pPr>
            <w:r w:rsidRPr="00310C07">
              <w:t>(код вида разрешенного использования)</w:t>
            </w:r>
          </w:p>
        </w:tc>
      </w:tr>
      <w:tr w:rsidR="00A90330" w:rsidTr="00567C87">
        <w:tc>
          <w:tcPr>
            <w:tcW w:w="817" w:type="dxa"/>
          </w:tcPr>
          <w:p w:rsidR="00A90330" w:rsidRPr="00310C07" w:rsidRDefault="00A90330" w:rsidP="00567C87">
            <w:r w:rsidRPr="00310C07">
              <w:t>1</w:t>
            </w:r>
          </w:p>
        </w:tc>
        <w:tc>
          <w:tcPr>
            <w:tcW w:w="9179" w:type="dxa"/>
          </w:tcPr>
          <w:p w:rsidR="00A90330" w:rsidRPr="00310C07" w:rsidRDefault="00A90330" w:rsidP="00567C87">
            <w:r w:rsidRPr="00310C07">
              <w:t xml:space="preserve">Основные виды разрешенного использования </w:t>
            </w:r>
          </w:p>
        </w:tc>
      </w:tr>
      <w:tr w:rsidR="00A90330" w:rsidTr="00567C87">
        <w:tc>
          <w:tcPr>
            <w:tcW w:w="817" w:type="dxa"/>
          </w:tcPr>
          <w:p w:rsidR="00A90330" w:rsidRPr="00310C07" w:rsidRDefault="00A90330" w:rsidP="00567C87">
            <w:r w:rsidRPr="00310C07">
              <w:t>1.1.</w:t>
            </w:r>
          </w:p>
        </w:tc>
        <w:tc>
          <w:tcPr>
            <w:tcW w:w="9179" w:type="dxa"/>
          </w:tcPr>
          <w:p w:rsidR="00A90330" w:rsidRPr="00310C07" w:rsidRDefault="00A90330" w:rsidP="00567C87">
            <w:r w:rsidRPr="00310C07">
              <w:t>Хранение автотранспорта (2.7.1)</w:t>
            </w:r>
          </w:p>
        </w:tc>
      </w:tr>
      <w:tr w:rsidR="00A90330" w:rsidTr="00567C87">
        <w:tc>
          <w:tcPr>
            <w:tcW w:w="817" w:type="dxa"/>
          </w:tcPr>
          <w:p w:rsidR="00A90330" w:rsidRPr="00310C07" w:rsidRDefault="00A90330" w:rsidP="00567C87">
            <w:r w:rsidRPr="00310C07">
              <w:lastRenderedPageBreak/>
              <w:t>1.2.</w:t>
            </w:r>
          </w:p>
        </w:tc>
        <w:tc>
          <w:tcPr>
            <w:tcW w:w="9179" w:type="dxa"/>
          </w:tcPr>
          <w:p w:rsidR="00A90330" w:rsidRPr="00310C07" w:rsidRDefault="00A90330" w:rsidP="00567C87">
            <w:r w:rsidRPr="00310C07">
              <w:t>Служебные гаражи (4.9)</w:t>
            </w:r>
          </w:p>
        </w:tc>
      </w:tr>
      <w:tr w:rsidR="00A90330" w:rsidTr="00567C87">
        <w:tc>
          <w:tcPr>
            <w:tcW w:w="817" w:type="dxa"/>
          </w:tcPr>
          <w:p w:rsidR="00A90330" w:rsidRPr="00310C07" w:rsidRDefault="00A90330" w:rsidP="00567C87">
            <w:r w:rsidRPr="00310C07">
              <w:t>1.3.</w:t>
            </w:r>
          </w:p>
        </w:tc>
        <w:tc>
          <w:tcPr>
            <w:tcW w:w="9179" w:type="dxa"/>
          </w:tcPr>
          <w:p w:rsidR="00A90330" w:rsidRPr="00310C07" w:rsidRDefault="00A90330" w:rsidP="00567C87">
            <w:r w:rsidRPr="00310C07">
              <w:t>Связь (6.8)</w:t>
            </w:r>
          </w:p>
        </w:tc>
      </w:tr>
      <w:tr w:rsidR="00A90330" w:rsidTr="00567C87">
        <w:tc>
          <w:tcPr>
            <w:tcW w:w="817" w:type="dxa"/>
          </w:tcPr>
          <w:p w:rsidR="00A90330" w:rsidRPr="00310C07" w:rsidRDefault="00A90330" w:rsidP="00567C87">
            <w:r w:rsidRPr="00310C07">
              <w:t>1.4.</w:t>
            </w:r>
          </w:p>
        </w:tc>
        <w:tc>
          <w:tcPr>
            <w:tcW w:w="9179" w:type="dxa"/>
          </w:tcPr>
          <w:p w:rsidR="00A90330" w:rsidRPr="00310C07" w:rsidRDefault="00A90330" w:rsidP="00567C87">
            <w:r w:rsidRPr="00310C07">
              <w:t>Предоставление коммунальных услуг (3.1.1)</w:t>
            </w:r>
          </w:p>
        </w:tc>
      </w:tr>
      <w:tr w:rsidR="00A90330" w:rsidTr="00567C87">
        <w:tc>
          <w:tcPr>
            <w:tcW w:w="817" w:type="dxa"/>
          </w:tcPr>
          <w:p w:rsidR="00A90330" w:rsidRPr="00310C07" w:rsidRDefault="00A90330" w:rsidP="00567C87">
            <w:r w:rsidRPr="00310C07">
              <w:t xml:space="preserve">1.5. </w:t>
            </w:r>
          </w:p>
        </w:tc>
        <w:tc>
          <w:tcPr>
            <w:tcW w:w="9179" w:type="dxa"/>
          </w:tcPr>
          <w:p w:rsidR="00A90330" w:rsidRPr="00310C07" w:rsidRDefault="00A90330" w:rsidP="00567C87">
            <w:r w:rsidRPr="00310C07">
              <w:t>Земельные участки (территории) общего пользования (12.0)</w:t>
            </w:r>
          </w:p>
        </w:tc>
      </w:tr>
      <w:tr w:rsidR="00A90330" w:rsidTr="00567C87">
        <w:tc>
          <w:tcPr>
            <w:tcW w:w="817" w:type="dxa"/>
          </w:tcPr>
          <w:p w:rsidR="00A90330" w:rsidRPr="00310C07" w:rsidRDefault="00A90330" w:rsidP="00567C87">
            <w:r w:rsidRPr="00310C07">
              <w:t>2</w:t>
            </w:r>
          </w:p>
        </w:tc>
        <w:tc>
          <w:tcPr>
            <w:tcW w:w="9179" w:type="dxa"/>
          </w:tcPr>
          <w:p w:rsidR="00A90330" w:rsidRPr="00310C07" w:rsidRDefault="00A90330" w:rsidP="00567C87">
            <w:r w:rsidRPr="00310C07">
              <w:t>Вспомогательные виды использования</w:t>
            </w:r>
          </w:p>
        </w:tc>
      </w:tr>
      <w:tr w:rsidR="00A90330" w:rsidTr="00567C87">
        <w:tc>
          <w:tcPr>
            <w:tcW w:w="817" w:type="dxa"/>
          </w:tcPr>
          <w:p w:rsidR="00A90330" w:rsidRPr="00310C07" w:rsidRDefault="00A90330" w:rsidP="00567C87">
            <w:r>
              <w:t>2.1</w:t>
            </w:r>
          </w:p>
        </w:tc>
        <w:tc>
          <w:tcPr>
            <w:tcW w:w="9179" w:type="dxa"/>
          </w:tcPr>
          <w:p w:rsidR="00A90330" w:rsidRPr="00310C07" w:rsidRDefault="00A90330" w:rsidP="00567C87">
            <w:r>
              <w:t>Благоустройство территории (12.0.2)</w:t>
            </w:r>
          </w:p>
        </w:tc>
      </w:tr>
      <w:tr w:rsidR="00A90330" w:rsidTr="00567C87">
        <w:tc>
          <w:tcPr>
            <w:tcW w:w="817" w:type="dxa"/>
          </w:tcPr>
          <w:p w:rsidR="00A90330" w:rsidRPr="00310C07" w:rsidRDefault="00A90330" w:rsidP="00567C87">
            <w:r>
              <w:t>3</w:t>
            </w:r>
          </w:p>
        </w:tc>
        <w:tc>
          <w:tcPr>
            <w:tcW w:w="9179" w:type="dxa"/>
          </w:tcPr>
          <w:p w:rsidR="00A90330" w:rsidRPr="00310C07" w:rsidRDefault="00A90330" w:rsidP="00567C87">
            <w:r>
              <w:t>Условно разрешенные виды использования</w:t>
            </w:r>
          </w:p>
        </w:tc>
      </w:tr>
      <w:tr w:rsidR="00A90330" w:rsidTr="00567C87">
        <w:tc>
          <w:tcPr>
            <w:tcW w:w="817" w:type="dxa"/>
          </w:tcPr>
          <w:p w:rsidR="00A90330" w:rsidRPr="00310C07" w:rsidRDefault="00A90330" w:rsidP="00567C87">
            <w:r>
              <w:t>3.1</w:t>
            </w:r>
          </w:p>
        </w:tc>
        <w:tc>
          <w:tcPr>
            <w:tcW w:w="9179" w:type="dxa"/>
          </w:tcPr>
          <w:p w:rsidR="00A90330" w:rsidRPr="00310C07" w:rsidRDefault="00A90330" w:rsidP="00567C87">
            <w:r>
              <w:t>Заправка транспортных средств (4.9.1.3)</w:t>
            </w:r>
          </w:p>
        </w:tc>
      </w:tr>
      <w:tr w:rsidR="00A90330" w:rsidTr="00567C87">
        <w:tc>
          <w:tcPr>
            <w:tcW w:w="817" w:type="dxa"/>
          </w:tcPr>
          <w:p w:rsidR="00A90330" w:rsidRPr="00310C07" w:rsidRDefault="00A90330" w:rsidP="00567C87">
            <w:r>
              <w:t>3.2</w:t>
            </w:r>
          </w:p>
        </w:tc>
        <w:tc>
          <w:tcPr>
            <w:tcW w:w="9179" w:type="dxa"/>
          </w:tcPr>
          <w:p w:rsidR="00A90330" w:rsidRPr="00310C07" w:rsidRDefault="00A90330" w:rsidP="00567C87">
            <w:r>
              <w:t>Автомобильные мойки (4.9.1.3)</w:t>
            </w:r>
          </w:p>
        </w:tc>
      </w:tr>
      <w:tr w:rsidR="00A90330" w:rsidTr="00567C87">
        <w:tc>
          <w:tcPr>
            <w:tcW w:w="817" w:type="dxa"/>
          </w:tcPr>
          <w:p w:rsidR="00A90330" w:rsidRDefault="00A90330" w:rsidP="00567C87">
            <w:r>
              <w:t>3.3</w:t>
            </w:r>
          </w:p>
        </w:tc>
        <w:tc>
          <w:tcPr>
            <w:tcW w:w="9179" w:type="dxa"/>
          </w:tcPr>
          <w:p w:rsidR="00A90330" w:rsidRDefault="00A90330" w:rsidP="00567C87">
            <w:r>
              <w:t>Ремонт автомобилей (4.9.1.4)</w:t>
            </w:r>
          </w:p>
        </w:tc>
      </w:tr>
    </w:tbl>
    <w:p w:rsidR="00A90330" w:rsidRDefault="00A90330" w:rsidP="00A90330">
      <w:pPr>
        <w:ind w:firstLine="708"/>
        <w:rPr>
          <w:highlight w:val="yellow"/>
        </w:rPr>
      </w:pPr>
    </w:p>
    <w:p w:rsidR="00A90330" w:rsidRDefault="00A90330" w:rsidP="00A90330">
      <w:pPr>
        <w:ind w:firstLine="708"/>
      </w:pPr>
      <w:r w:rsidRPr="007207E9">
        <w:t>Предельные (минимальные и (или) максимальные) размеры земельных участков и предельные параметры разрешенного строительства,</w:t>
      </w:r>
      <w:r>
        <w:t xml:space="preserve"> реконструкции объектов капитального строительства для зон объектов инженерной и транспортной инфраструктуры:</w:t>
      </w:r>
    </w:p>
    <w:p w:rsidR="00A90330" w:rsidRPr="007207E9" w:rsidRDefault="00A90330" w:rsidP="00A90330">
      <w:pPr>
        <w:ind w:firstLine="708"/>
      </w:pPr>
      <w:r w:rsidRPr="007207E9">
        <w:t>Размер земельного участка должен обеспечивать</w:t>
      </w:r>
      <w:r>
        <w:t xml:space="preserve"> </w:t>
      </w:r>
      <w:r w:rsidRPr="007207E9">
        <w:t>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A90330" w:rsidRPr="007207E9" w:rsidRDefault="00A90330" w:rsidP="00A90330">
      <w:pPr>
        <w:ind w:firstLine="708"/>
      </w:pPr>
      <w:r w:rsidRPr="007207E9">
        <w:t>Предельные максимальные размеры земельных участков для наземных автостоянок (гаражей) боксового типа на одно машино-место - 30 кв. м;</w:t>
      </w:r>
    </w:p>
    <w:p w:rsidR="00A90330" w:rsidRPr="007207E9" w:rsidRDefault="00A90330" w:rsidP="00A90330">
      <w:pPr>
        <w:ind w:firstLine="708"/>
      </w:pPr>
      <w:r w:rsidRPr="007207E9">
        <w:t>Предельная высота для наземных автостоянок (гаражей) боксового типа - 3 м.</w:t>
      </w:r>
    </w:p>
    <w:p w:rsidR="00A90330" w:rsidRPr="007207E9" w:rsidRDefault="00A90330" w:rsidP="00A90330">
      <w:pPr>
        <w:ind w:firstLine="708"/>
      </w:pPr>
      <w:r w:rsidRPr="007207E9">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A90330" w:rsidRPr="007207E9" w:rsidRDefault="00A90330" w:rsidP="00A90330">
      <w:pPr>
        <w:ind w:firstLine="708"/>
      </w:pPr>
      <w:r w:rsidRPr="007207E9">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для наземных автостоянок (гаражей) боксового типа - 100%.</w:t>
      </w:r>
    </w:p>
    <w:p w:rsidR="00A90330" w:rsidRDefault="00A90330" w:rsidP="00A90330">
      <w:pPr>
        <w:ind w:firstLine="708"/>
      </w:pPr>
      <w:r w:rsidRPr="007207E9">
        <w:t>Остальные предельные параметры разрешенного строительства, реконструкции объектов капитального строительства зоны объектов инженерной и транспортной инфраструктуры не подлежат установлению.</w:t>
      </w:r>
    </w:p>
    <w:p w:rsidR="00A90330" w:rsidRDefault="00A90330" w:rsidP="00A90330">
      <w:pPr>
        <w:ind w:firstLine="708"/>
      </w:pPr>
    </w:p>
    <w:p w:rsidR="00A90330" w:rsidRDefault="00A90330" w:rsidP="00A90330">
      <w:pPr>
        <w:ind w:firstLine="708"/>
      </w:pPr>
      <w:r>
        <w:t>На земельном участке накладываются дополнительные обременения:</w:t>
      </w:r>
    </w:p>
    <w:p w:rsidR="00A90330" w:rsidRDefault="00A90330" w:rsidP="00A90330">
      <w:r>
        <w:t>-санитарно-защитные зоны (СЗЗ) промышленных и коммунальных объектов 5 класса.</w:t>
      </w:r>
    </w:p>
    <w:p w:rsidR="00A90330" w:rsidRDefault="00A90330" w:rsidP="00A90330">
      <w:pPr>
        <w:ind w:firstLine="708"/>
      </w:pPr>
      <w:r>
        <w:t>Для земельных участков и иных объектов недвижимости, расположенных в СЗЗ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сообружений устанавливаюются:</w:t>
      </w:r>
    </w:p>
    <w:p w:rsidR="00A90330" w:rsidRDefault="00A90330" w:rsidP="00A90330">
      <w:pPr>
        <w:pStyle w:val="a3"/>
        <w:numPr>
          <w:ilvl w:val="0"/>
          <w:numId w:val="10"/>
        </w:numPr>
        <w:ind w:left="0" w:firstLine="708"/>
      </w:pPr>
      <w:r>
        <w:t>Виды запрещенного использования – в соответствии с Сан ПиН 2.2.1/2.1.1.1200-03 «Санитарно-защитные зоны и санитарная классификация предприятий, сооружений и иных объектов»;</w:t>
      </w:r>
    </w:p>
    <w:p w:rsidR="00A90330" w:rsidRPr="001E71B5" w:rsidRDefault="00A90330" w:rsidP="00A90330">
      <w:pPr>
        <w:pStyle w:val="a3"/>
        <w:numPr>
          <w:ilvl w:val="0"/>
          <w:numId w:val="10"/>
        </w:numPr>
        <w:ind w:left="0" w:firstLine="708"/>
      </w:pPr>
      <w:r>
        <w:t xml:space="preserve">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СанПиН 2.2.1/2.1.1.1200-03 «Санитарно-защитные зоны и санитарная классификация предприятий, сооружений и иных объектов» с использованием процедур общественных обсуждений или публичных слушаний, определенных главой 5 настоящих правил. </w:t>
      </w:r>
    </w:p>
    <w:p w:rsidR="002F67CF" w:rsidRPr="003B7DFB" w:rsidRDefault="002F67CF" w:rsidP="002F67CF">
      <w:pPr>
        <w:pStyle w:val="a3"/>
        <w:ind w:left="0" w:firstLine="360"/>
        <w:rPr>
          <w:rFonts w:eastAsia="Times New Roman"/>
          <w:szCs w:val="20"/>
          <w:highlight w:val="yellow"/>
          <w:lang w:eastAsia="ru-RU"/>
        </w:rPr>
      </w:pPr>
    </w:p>
    <w:p w:rsidR="00E86B08" w:rsidRPr="0041094D" w:rsidRDefault="002F683E" w:rsidP="00AA5AA3">
      <w:pPr>
        <w:pStyle w:val="a3"/>
        <w:numPr>
          <w:ilvl w:val="0"/>
          <w:numId w:val="1"/>
        </w:numPr>
        <w:ind w:left="0" w:firstLine="360"/>
      </w:pPr>
      <w:r w:rsidRPr="0041094D">
        <w:rPr>
          <w:b/>
        </w:rPr>
        <w:lastRenderedPageBreak/>
        <w:t>Сведения о суде,</w:t>
      </w:r>
      <w:r w:rsidRPr="0041094D">
        <w:t xml:space="preserve"> принявшем решение об изъятии объекта незавершенного строительством у собственника путем продажи с публичных торгов, с указанием резолютивной части решения суда</w:t>
      </w:r>
      <w:r w:rsidR="00E86B08" w:rsidRPr="0041094D">
        <w:t>:</w:t>
      </w:r>
    </w:p>
    <w:p w:rsidR="009B6036" w:rsidRPr="009F085E" w:rsidRDefault="009B6036" w:rsidP="009B6036">
      <w:pPr>
        <w:ind w:firstLine="360"/>
      </w:pPr>
      <w:r w:rsidRPr="009B6036">
        <w:rPr>
          <w:b/>
        </w:rPr>
        <w:t>по лоту № 1:</w:t>
      </w:r>
      <w:r w:rsidRPr="009F085E">
        <w:t xml:space="preserve"> Синарский районный суд города Каменска-Уральского Свердловской области 13.01.2021г. решил:</w:t>
      </w:r>
    </w:p>
    <w:p w:rsidR="009B6036" w:rsidRPr="009F085E" w:rsidRDefault="009B6036" w:rsidP="009B6036">
      <w:pPr>
        <w:pStyle w:val="a3"/>
        <w:ind w:left="0" w:firstLine="426"/>
      </w:pPr>
      <w:r w:rsidRPr="009F085E">
        <w:t xml:space="preserve">«Исковые требования органа местного самоуправления «Комитет по управлению имуществом Каменска-Уральского городского округа» к Щелконогову Александру Михайловичу об изъятии объекта незавершенного строительства путем продажи с публичных торгов удовлетворить. </w:t>
      </w:r>
    </w:p>
    <w:p w:rsidR="009B6036" w:rsidRPr="00A002DC" w:rsidRDefault="009B6036" w:rsidP="009B6036">
      <w:pPr>
        <w:pStyle w:val="a3"/>
        <w:ind w:left="0" w:firstLine="426"/>
      </w:pPr>
      <w:r w:rsidRPr="009F085E">
        <w:t>Изъять у Щелконогова Александра Михайловича путем продажи с публичных торгов объект незавершенного строительства с кадастровым номером 66:45:0100303:688</w:t>
      </w:r>
      <w:r>
        <w:t xml:space="preserve">, площадью </w:t>
      </w:r>
      <w:r w:rsidRPr="009F085E">
        <w:t>застройки 88,0 кв.м., степенью готовности 20%, расположенный в гаражном массиве по ул.Войкова в г. Каменске-Уральском на земельном участке с кадастровым номером 66:45:0100303:642 (запись о регистрации права собственности от 13.04.2017 №66:45:0100303:688-66/003/2017-1), определив начальную продажную стоимость в сумме 93 </w:t>
      </w:r>
      <w:r w:rsidRPr="00A002DC">
        <w:t>000 руб.</w:t>
      </w:r>
    </w:p>
    <w:p w:rsidR="009B6036" w:rsidRPr="00A002DC" w:rsidRDefault="009B6036" w:rsidP="009B6036">
      <w:r w:rsidRPr="00A002DC">
        <w:t>...»</w:t>
      </w:r>
    </w:p>
    <w:p w:rsidR="00584DB3" w:rsidRPr="003B7DFB" w:rsidRDefault="00584DB3" w:rsidP="00397BB2">
      <w:pPr>
        <w:rPr>
          <w:highlight w:val="yellow"/>
        </w:rPr>
      </w:pPr>
    </w:p>
    <w:p w:rsidR="009B6036" w:rsidRPr="00300C61" w:rsidRDefault="009B6036" w:rsidP="009B6036">
      <w:pPr>
        <w:pStyle w:val="a3"/>
        <w:numPr>
          <w:ilvl w:val="0"/>
          <w:numId w:val="1"/>
        </w:numPr>
        <w:ind w:left="0" w:firstLine="0"/>
      </w:pPr>
      <w:r w:rsidRPr="009B6036">
        <w:rPr>
          <w:b/>
        </w:rPr>
        <w:t>Заявки с необходимыми документами принимаются</w:t>
      </w:r>
      <w:r w:rsidRPr="00300C61">
        <w:t xml:space="preserve">: </w:t>
      </w:r>
      <w:r w:rsidRPr="009B6036">
        <w:rPr>
          <w:b/>
        </w:rPr>
        <w:t>с 06 апреля 2021 г.</w:t>
      </w:r>
      <w:r w:rsidRPr="00300C61">
        <w:t xml:space="preserve"> </w:t>
      </w:r>
      <w:r w:rsidRPr="009B6036">
        <w:rPr>
          <w:b/>
        </w:rPr>
        <w:t>по 05 мая 2021 г. включительно</w:t>
      </w:r>
      <w:r w:rsidRPr="00300C61">
        <w:t xml:space="preserve"> (с понедельника по четверг с 09 до 17 часов и пятницу с 09 до 16 часов (перерыв на обед с 12 час. 00 мин. до 12 час. 48 мин.) по адресу: Свердловская область, г. Каменск-Уральский, ул. Ленина, 34, каб. 318.</w:t>
      </w:r>
    </w:p>
    <w:p w:rsidR="00AA5AA3" w:rsidRPr="00FE2ACA" w:rsidRDefault="004454F5" w:rsidP="004454F5">
      <w:pPr>
        <w:pStyle w:val="a3"/>
        <w:ind w:left="0" w:firstLine="360"/>
        <w:rPr>
          <w:b/>
          <w:sz w:val="16"/>
          <w:szCs w:val="16"/>
        </w:rPr>
      </w:pPr>
      <w:r w:rsidRPr="00FE2ACA">
        <w:t xml:space="preserve">Заявитель вправе отозвать заявку на участие в аукционе в любое время до установленных даты и времени начала рассмотрения заявок. </w:t>
      </w:r>
    </w:p>
    <w:p w:rsidR="00330914" w:rsidRPr="00FE2ACA" w:rsidRDefault="00330914" w:rsidP="00AA5AA3">
      <w:pPr>
        <w:rPr>
          <w:b/>
          <w:sz w:val="16"/>
          <w:szCs w:val="16"/>
        </w:rPr>
      </w:pPr>
    </w:p>
    <w:p w:rsidR="00AA5AA3" w:rsidRPr="00397BB2" w:rsidRDefault="00833753" w:rsidP="00AA5AA3">
      <w:pPr>
        <w:autoSpaceDE w:val="0"/>
        <w:autoSpaceDN w:val="0"/>
        <w:adjustRightInd w:val="0"/>
        <w:outlineLvl w:val="0"/>
        <w:rPr>
          <w:b/>
        </w:rPr>
      </w:pPr>
      <w:r w:rsidRPr="00397BB2">
        <w:rPr>
          <w:b/>
        </w:rPr>
        <w:t>5</w:t>
      </w:r>
      <w:r w:rsidR="00AA5AA3" w:rsidRPr="00397BB2">
        <w:rPr>
          <w:b/>
        </w:rPr>
        <w:t>. Докуме</w:t>
      </w:r>
      <w:r w:rsidR="00D34221" w:rsidRPr="00397BB2">
        <w:rPr>
          <w:b/>
        </w:rPr>
        <w:t>нты, представляемые заявителями.</w:t>
      </w:r>
    </w:p>
    <w:p w:rsidR="00D34221" w:rsidRPr="00397BB2" w:rsidRDefault="00D34221" w:rsidP="00D34221">
      <w:pPr>
        <w:pStyle w:val="ConsPlusNormal"/>
        <w:spacing w:before="240"/>
        <w:ind w:firstLine="540"/>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t>Для участия в аукционе заявитель представляет в срок, установленный в извещении о проведении аукциона, следующие документы:</w:t>
      </w:r>
    </w:p>
    <w:p w:rsidR="00D34221" w:rsidRPr="00397BB2"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t>а) заявка на участие в аукционе по установленной форме (Приложение 1);</w:t>
      </w:r>
    </w:p>
    <w:p w:rsidR="00D34221" w:rsidRPr="00397BB2"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t>б) копии документов, удостоверяющих личность заявителя (для граждан);</w:t>
      </w:r>
    </w:p>
    <w:p w:rsidR="00D34221" w:rsidRPr="00397BB2"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t>в)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если заявителем является иностранное юридическое лицо;</w:t>
      </w:r>
    </w:p>
    <w:p w:rsidR="00D34221" w:rsidRPr="00397BB2" w:rsidRDefault="00D34221" w:rsidP="004454F5">
      <w:pPr>
        <w:pStyle w:val="ConsPlusNormal"/>
        <w:ind w:firstLine="539"/>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t>г) документ, подтверждающий полномочия лица на осуществление действий от имени заявителя - юридического лица (копия решения о назначении или об избрании физического лица на должность, в соответствии с которым такое лицо обладает правом действовать от имени заявителя без доверенности (далее - руководитель заявителя).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или уполномоченным этим руководителем лицом (для юридических лиц), либо нотариально удостоверенную доверенность от физического лица,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4454F5" w:rsidRPr="00397BB2" w:rsidRDefault="004454F5" w:rsidP="004454F5">
      <w:pPr>
        <w:pStyle w:val="ConsPlusNormal"/>
        <w:ind w:firstLine="540"/>
        <w:jc w:val="both"/>
        <w:rPr>
          <w:rFonts w:ascii="Times New Roman" w:eastAsiaTheme="minorHAnsi" w:hAnsi="Times New Roman" w:cs="Times New Roman"/>
          <w:sz w:val="16"/>
          <w:szCs w:val="16"/>
          <w:lang w:eastAsia="en-US"/>
        </w:rPr>
      </w:pPr>
    </w:p>
    <w:p w:rsidR="00D34221" w:rsidRPr="00397BB2" w:rsidRDefault="00D34221" w:rsidP="004454F5">
      <w:pPr>
        <w:pStyle w:val="ConsPlusNormal"/>
        <w:ind w:firstLine="540"/>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t>д) документы, подтверждающие внесение задатка.</w:t>
      </w:r>
    </w:p>
    <w:p w:rsidR="00AA5AA3" w:rsidRPr="00397BB2" w:rsidRDefault="00AA5AA3" w:rsidP="00AA5AA3">
      <w:pPr>
        <w:autoSpaceDE w:val="0"/>
        <w:autoSpaceDN w:val="0"/>
        <w:adjustRightInd w:val="0"/>
        <w:rPr>
          <w:iCs/>
        </w:rPr>
      </w:pPr>
    </w:p>
    <w:p w:rsidR="00D626C0" w:rsidRPr="00EE2992" w:rsidRDefault="00D626C0" w:rsidP="00EE2992">
      <w:pPr>
        <w:pStyle w:val="a3"/>
        <w:numPr>
          <w:ilvl w:val="0"/>
          <w:numId w:val="8"/>
        </w:numPr>
        <w:autoSpaceDE w:val="0"/>
        <w:autoSpaceDN w:val="0"/>
        <w:adjustRightInd w:val="0"/>
        <w:rPr>
          <w:b/>
        </w:rPr>
      </w:pPr>
      <w:r w:rsidRPr="00EE2992">
        <w:rPr>
          <w:b/>
        </w:rPr>
        <w:t>Заявитель не допускается к участию в аукционе в следующих случаях:</w:t>
      </w:r>
    </w:p>
    <w:p w:rsidR="00811452" w:rsidRPr="00397BB2" w:rsidRDefault="00811452" w:rsidP="00811452">
      <w:pPr>
        <w:pStyle w:val="a3"/>
        <w:autoSpaceDE w:val="0"/>
        <w:autoSpaceDN w:val="0"/>
        <w:adjustRightInd w:val="0"/>
        <w:ind w:left="0"/>
        <w:rPr>
          <w:b/>
          <w:sz w:val="16"/>
          <w:szCs w:val="16"/>
        </w:rPr>
      </w:pPr>
    </w:p>
    <w:p w:rsidR="00D626C0" w:rsidRPr="00397BB2"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t>а) непредставление необходимых для участия в аукционе документов или представление недостоверных сведений;</w:t>
      </w:r>
    </w:p>
    <w:p w:rsidR="00D626C0" w:rsidRPr="00397BB2"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t>б) непоступление задатка на дату рассмотрения заявок на участие в аукционе;</w:t>
      </w:r>
    </w:p>
    <w:p w:rsidR="00D626C0" w:rsidRPr="00397BB2"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lastRenderedPageBreak/>
        <w:t>в) подача заявки лицом, не уполномоченным на осуществление таких действий.</w:t>
      </w:r>
    </w:p>
    <w:p w:rsidR="00AA5AA3" w:rsidRPr="00397BB2" w:rsidRDefault="00AA5AA3" w:rsidP="00AA5AA3">
      <w:pPr>
        <w:autoSpaceDE w:val="0"/>
        <w:autoSpaceDN w:val="0"/>
        <w:adjustRightInd w:val="0"/>
        <w:rPr>
          <w:b/>
        </w:rPr>
      </w:pPr>
    </w:p>
    <w:p w:rsidR="00AA5AA3" w:rsidRPr="00397BB2" w:rsidRDefault="00AA5AA3" w:rsidP="00AA5AA3">
      <w:r w:rsidRPr="00397BB2">
        <w:rPr>
          <w:b/>
        </w:rPr>
        <w:t>7.</w:t>
      </w:r>
      <w:r w:rsidRPr="00397BB2">
        <w:rPr>
          <w:b/>
          <w:i/>
        </w:rPr>
        <w:t xml:space="preserve"> </w:t>
      </w:r>
      <w:r w:rsidRPr="00397BB2">
        <w:rPr>
          <w:b/>
        </w:rPr>
        <w:t>Один заявитель</w:t>
      </w:r>
      <w:r w:rsidRPr="00397BB2">
        <w:rPr>
          <w:b/>
          <w:i/>
        </w:rPr>
        <w:t xml:space="preserve"> </w:t>
      </w:r>
      <w:r w:rsidRPr="00397BB2">
        <w:t>вправе подать только одну заявку на участие в торгах</w:t>
      </w:r>
      <w:r w:rsidR="00436EE1" w:rsidRPr="00397BB2">
        <w:t xml:space="preserve"> (по каждому лоту)</w:t>
      </w:r>
      <w:r w:rsidRPr="00397BB2">
        <w:t>.</w:t>
      </w:r>
    </w:p>
    <w:p w:rsidR="00AA5AA3" w:rsidRPr="00397BB2" w:rsidRDefault="00AA5AA3" w:rsidP="00AA5AA3"/>
    <w:p w:rsidR="00E006E8" w:rsidRPr="00397BB2" w:rsidRDefault="00AA5AA3" w:rsidP="00AA5AA3">
      <w:pPr>
        <w:autoSpaceDE w:val="0"/>
        <w:autoSpaceDN w:val="0"/>
        <w:adjustRightInd w:val="0"/>
        <w:rPr>
          <w:b/>
        </w:rPr>
      </w:pPr>
      <w:r w:rsidRPr="00397BB2">
        <w:rPr>
          <w:b/>
        </w:rPr>
        <w:t xml:space="preserve">8. </w:t>
      </w:r>
      <w:r w:rsidR="00E006E8" w:rsidRPr="00397BB2">
        <w:rPr>
          <w:b/>
        </w:rPr>
        <w:t>Порядок внесения и возврата задатка.</w:t>
      </w:r>
    </w:p>
    <w:p w:rsidR="00E006E8" w:rsidRPr="003B7DFB" w:rsidRDefault="00E006E8" w:rsidP="00AA5AA3">
      <w:pPr>
        <w:autoSpaceDE w:val="0"/>
        <w:autoSpaceDN w:val="0"/>
        <w:adjustRightInd w:val="0"/>
        <w:rPr>
          <w:b/>
          <w:sz w:val="16"/>
          <w:szCs w:val="16"/>
          <w:highlight w:val="yellow"/>
        </w:rPr>
      </w:pPr>
    </w:p>
    <w:p w:rsidR="00DE4A4F" w:rsidRPr="00863DF2" w:rsidRDefault="00DE4A4F" w:rsidP="00DE4A4F">
      <w:pPr>
        <w:ind w:firstLine="567"/>
      </w:pPr>
      <w:r w:rsidRPr="00BC6186">
        <w:t xml:space="preserve">За участие </w:t>
      </w:r>
      <w:r w:rsidRPr="00BC6186">
        <w:rPr>
          <w:bCs/>
        </w:rPr>
        <w:t xml:space="preserve">в аукционе претендентом </w:t>
      </w:r>
      <w:r w:rsidRPr="00BC6186">
        <w:t>вносится задаток (согласно п.2 извещения),</w:t>
      </w:r>
      <w:r w:rsidRPr="00BC6186">
        <w:rPr>
          <w:i/>
        </w:rPr>
        <w:t xml:space="preserve"> </w:t>
      </w:r>
      <w:r w:rsidRPr="00BC6186">
        <w:t>который должен поступить не позднее 0</w:t>
      </w:r>
      <w:r w:rsidR="00541CCD">
        <w:t>6</w:t>
      </w:r>
      <w:r w:rsidRPr="00BC6186">
        <w:t xml:space="preserve"> мая 2021 года путем безналичного перечисления на расчетный счет органа местного самоуправления «Комитет по управлению имуществом Каменск-Уральского городского округа» по следующим реквизитам: ИНН 6612001428, КПП </w:t>
      </w:r>
      <w:r w:rsidRPr="00064B6E">
        <w:t>661201001, Банк</w:t>
      </w:r>
      <w:r w:rsidRPr="00863DF2">
        <w:t xml:space="preserve"> получателя: УРАЛЬСКОЕ ГУ БАНКА РОССИИ//УФК по Свердловской области г. Екатеринбург, БИК 016577551, </w:t>
      </w:r>
    </w:p>
    <w:p w:rsidR="00DE4A4F" w:rsidRPr="00863DF2" w:rsidRDefault="00DE4A4F" w:rsidP="00DE4A4F">
      <w:pPr>
        <w:ind w:firstLine="567"/>
      </w:pPr>
      <w:r w:rsidRPr="00863DF2">
        <w:t>Номер счета банка получателя средств: 40102810645370000054,</w:t>
      </w:r>
    </w:p>
    <w:p w:rsidR="00DE4A4F" w:rsidRPr="00863DF2" w:rsidRDefault="00DE4A4F" w:rsidP="00DE4A4F">
      <w:pPr>
        <w:ind w:firstLine="567"/>
      </w:pPr>
      <w:r w:rsidRPr="00863DF2">
        <w:t xml:space="preserve">Получатель: </w:t>
      </w:r>
      <w:r>
        <w:t xml:space="preserve">Финансово-бюджетное управление Каменск-Уральского городского округа, </w:t>
      </w:r>
      <w:r w:rsidRPr="0097259D">
        <w:t>(</w:t>
      </w:r>
      <w:r>
        <w:t>ОМС «Комитет по управлению имуществом», л/с 05623003420)</w:t>
      </w:r>
      <w:r w:rsidRPr="00863DF2">
        <w:t>,</w:t>
      </w:r>
    </w:p>
    <w:p w:rsidR="00DE4A4F" w:rsidRPr="003E710F" w:rsidRDefault="00DE4A4F" w:rsidP="00DE4A4F">
      <w:pPr>
        <w:autoSpaceDE w:val="0"/>
        <w:autoSpaceDN w:val="0"/>
        <w:adjustRightInd w:val="0"/>
        <w:ind w:firstLine="708"/>
      </w:pPr>
      <w:r w:rsidRPr="00863DF2">
        <w:t>Номер счета получателя средств: 03232643657400006200</w:t>
      </w:r>
      <w:r w:rsidRPr="00064B6E">
        <w:t>. КБК-нет, ОКТМО-нет.</w:t>
      </w:r>
    </w:p>
    <w:p w:rsidR="00DE4A4F" w:rsidRPr="003E710F" w:rsidRDefault="00DE4A4F" w:rsidP="00DE4A4F">
      <w:r w:rsidRPr="003E710F">
        <w:t xml:space="preserve">В платежном поручении указать: «Задаток за участие в аукционе (указать объект приобретения), № лота». </w:t>
      </w:r>
    </w:p>
    <w:p w:rsidR="00A517F3" w:rsidRPr="003E710F"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Если аукцион не состоялся, полученный задаток подлежит возврату. Задаток, внесенный заявителем, который участвовал в аукционе, но не был признан его победителем, возвращается данному заявителю в течение 5 рабочих дней со дня подписания протокола о результатах аукциона.</w:t>
      </w:r>
    </w:p>
    <w:p w:rsidR="00A517F3" w:rsidRPr="003E710F"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При заключении договора с лицом, выигравшим аукцион, сумма внесенного им задатка засчитывается в счет исполнения обязательств по заключенному договору.</w:t>
      </w:r>
    </w:p>
    <w:p w:rsidR="007C39FD" w:rsidRPr="003E710F" w:rsidRDefault="007C39FD" w:rsidP="007C39FD">
      <w:pPr>
        <w:pStyle w:val="ConsPlusNormal"/>
        <w:spacing w:before="240"/>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Заявитель вправе отозвать заявку на участие в аукционе в любое время до установленных даты и времени начала рассмотрения заявок. Организатор аукциона обязан вернуть задаток указанному заявителю в течение 5 рабочих дней с даты получения организатором аукциона уведомления об отзыве заявки на участие в аукционе.</w:t>
      </w:r>
    </w:p>
    <w:p w:rsidR="00382862" w:rsidRPr="003E710F" w:rsidRDefault="00382862" w:rsidP="00382862">
      <w:pPr>
        <w:pStyle w:val="ConsPlusNormal"/>
        <w:spacing w:before="240"/>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382862" w:rsidRPr="003B7DFB" w:rsidRDefault="00382862" w:rsidP="00AA5AA3">
      <w:pPr>
        <w:rPr>
          <w:b/>
          <w:highlight w:val="yellow"/>
        </w:rPr>
      </w:pPr>
    </w:p>
    <w:p w:rsidR="00D1527E" w:rsidRPr="00064B6E" w:rsidRDefault="00D1527E" w:rsidP="00D1527E">
      <w:r w:rsidRPr="003E710F">
        <w:rPr>
          <w:b/>
        </w:rPr>
        <w:t>9.</w:t>
      </w:r>
      <w:r w:rsidRPr="003E710F">
        <w:t xml:space="preserve"> </w:t>
      </w:r>
      <w:r w:rsidRPr="003E710F">
        <w:rPr>
          <w:b/>
        </w:rPr>
        <w:t xml:space="preserve">Дата определения </w:t>
      </w:r>
      <w:r w:rsidRPr="00C578A1">
        <w:rPr>
          <w:b/>
        </w:rPr>
        <w:t xml:space="preserve">участников </w:t>
      </w:r>
      <w:r w:rsidRPr="00064B6E">
        <w:rPr>
          <w:b/>
        </w:rPr>
        <w:t>аукциона</w:t>
      </w:r>
      <w:r w:rsidRPr="00064B6E">
        <w:t xml:space="preserve"> – </w:t>
      </w:r>
      <w:r w:rsidRPr="00064B6E">
        <w:rPr>
          <w:b/>
        </w:rPr>
        <w:t>0</w:t>
      </w:r>
      <w:r w:rsidR="00C57F51">
        <w:rPr>
          <w:b/>
        </w:rPr>
        <w:t>7</w:t>
      </w:r>
      <w:r w:rsidRPr="00064B6E">
        <w:rPr>
          <w:b/>
        </w:rPr>
        <w:t xml:space="preserve"> мая 2021 г. в 14 час. 00 мин. </w:t>
      </w:r>
      <w:r w:rsidRPr="00064B6E">
        <w:t>по адресу: Свердловская область, г. Каменск-Уральский, ул. Ленина, д. 34, каб. № 318.</w:t>
      </w:r>
    </w:p>
    <w:p w:rsidR="00C863DE" w:rsidRPr="003E710F" w:rsidRDefault="00AA5AA3" w:rsidP="00750B2A">
      <w:pPr>
        <w:ind w:firstLine="540"/>
      </w:pPr>
      <w:r w:rsidRPr="003E710F">
        <w:t>В день определения участников аукциона продавец рассматривает заявки и документы претендентов</w:t>
      </w:r>
      <w:r w:rsidR="00FD4FC8" w:rsidRPr="003E710F">
        <w:t>, устанавливает факт поступления от претендентов задатков на основании выписки (выписок) с соответствующего счета</w:t>
      </w:r>
      <w:r w:rsidRPr="003E710F">
        <w:t>. По результатам рассмотрения заявок и документов продавец принимает решение о признании претендентов участниками аукциона.</w:t>
      </w:r>
      <w:r w:rsidR="00C863DE" w:rsidRPr="003E710F">
        <w:t xml:space="preserve"> </w:t>
      </w:r>
    </w:p>
    <w:p w:rsidR="005440E2" w:rsidRPr="003E710F" w:rsidRDefault="005440E2" w:rsidP="005440E2">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 xml:space="preserve">Информация об отказе в допуске к участию в аукционе размещается на официальных сайтах </w:t>
      </w:r>
      <w:hyperlink r:id="rId9" w:history="1">
        <w:r w:rsidRPr="003E710F">
          <w:rPr>
            <w:rStyle w:val="a6"/>
            <w:rFonts w:ascii="Times New Roman" w:hAnsi="Times New Roman" w:cs="Times New Roman"/>
            <w:color w:val="auto"/>
            <w:sz w:val="24"/>
            <w:szCs w:val="24"/>
          </w:rPr>
          <w:t>https://torgi.gov.ru</w:t>
        </w:r>
      </w:hyperlink>
      <w:r w:rsidRPr="003E710F">
        <w:rPr>
          <w:rFonts w:ascii="Times New Roman" w:eastAsiaTheme="minorHAnsi" w:hAnsi="Times New Roman" w:cs="Times New Roman"/>
          <w:sz w:val="24"/>
          <w:szCs w:val="24"/>
          <w:lang w:eastAsia="en-US"/>
        </w:rPr>
        <w:t xml:space="preserve"> и на сайте продавца </w:t>
      </w:r>
      <w:hyperlink r:id="rId10" w:history="1">
        <w:r w:rsidRPr="003E710F">
          <w:rPr>
            <w:rStyle w:val="a6"/>
            <w:rFonts w:ascii="Times New Roman" w:hAnsi="Times New Roman" w:cs="Times New Roman"/>
            <w:color w:val="auto"/>
            <w:sz w:val="24"/>
            <w:szCs w:val="24"/>
          </w:rPr>
          <w:t>https://imush.kamensk-uralskiy.ru</w:t>
        </w:r>
      </w:hyperlink>
      <w:r w:rsidRPr="003E710F">
        <w:rPr>
          <w:sz w:val="24"/>
          <w:szCs w:val="24"/>
        </w:rPr>
        <w:t xml:space="preserve"> </w:t>
      </w:r>
      <w:r w:rsidRPr="003E710F">
        <w:rPr>
          <w:rFonts w:ascii="Times New Roman" w:eastAsiaTheme="minorHAnsi" w:hAnsi="Times New Roman" w:cs="Times New Roman"/>
          <w:sz w:val="24"/>
          <w:szCs w:val="24"/>
          <w:lang w:eastAsia="en-US"/>
        </w:rPr>
        <w:t>в срок не позднее рабочего дня, следующего за днем принятия указанного решения.</w:t>
      </w:r>
    </w:p>
    <w:p w:rsidR="005440E2" w:rsidRPr="003E710F" w:rsidRDefault="005440E2" w:rsidP="005440E2">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Претендент приобретает статус участника аукциона с момента оформления продавцом протокола о признании претендентов участниками аукциона.</w:t>
      </w:r>
    </w:p>
    <w:p w:rsidR="00C863DE" w:rsidRPr="003B7DFB" w:rsidRDefault="00C863DE" w:rsidP="00AA5AA3">
      <w:pPr>
        <w:rPr>
          <w:b/>
          <w:highlight w:val="yellow"/>
        </w:rPr>
      </w:pPr>
    </w:p>
    <w:p w:rsidR="00D1527E" w:rsidRPr="002B4D78" w:rsidRDefault="00D1527E" w:rsidP="00D1527E">
      <w:r w:rsidRPr="003E710F">
        <w:rPr>
          <w:b/>
        </w:rPr>
        <w:t xml:space="preserve">10. Дата, время и место проведения </w:t>
      </w:r>
      <w:r w:rsidRPr="00003BFC">
        <w:rPr>
          <w:b/>
        </w:rPr>
        <w:t xml:space="preserve">аукциона </w:t>
      </w:r>
      <w:r w:rsidRPr="00003BFC">
        <w:t xml:space="preserve">– </w:t>
      </w:r>
      <w:r w:rsidRPr="00064B6E">
        <w:rPr>
          <w:b/>
        </w:rPr>
        <w:t xml:space="preserve">11 мая 2021 г. в 15 час. 00 мин. </w:t>
      </w:r>
      <w:r w:rsidRPr="00064B6E">
        <w:t>по адресу:</w:t>
      </w:r>
      <w:r w:rsidRPr="002B4D78">
        <w:t xml:space="preserve"> Свердловская область, г. Каменск-Уральский, ул. Ленина, 3</w:t>
      </w:r>
      <w:r>
        <w:t>2, малый зал Администрации городского округа</w:t>
      </w:r>
      <w:r w:rsidRPr="002B4D78">
        <w:t>.</w:t>
      </w:r>
    </w:p>
    <w:p w:rsidR="00AA5AA3" w:rsidRPr="003B7DFB" w:rsidRDefault="00AA5AA3" w:rsidP="00AA5AA3">
      <w:pPr>
        <w:rPr>
          <w:highlight w:val="yellow"/>
        </w:rPr>
      </w:pPr>
    </w:p>
    <w:p w:rsidR="00AA5AA3" w:rsidRPr="003E710F" w:rsidRDefault="00AA5AA3" w:rsidP="00AA5AA3">
      <w:pPr>
        <w:rPr>
          <w:b/>
        </w:rPr>
      </w:pPr>
      <w:r w:rsidRPr="003E710F">
        <w:rPr>
          <w:b/>
        </w:rPr>
        <w:t>11.</w:t>
      </w:r>
      <w:r w:rsidRPr="003E710F">
        <w:t xml:space="preserve"> </w:t>
      </w:r>
      <w:r w:rsidRPr="003E710F">
        <w:rPr>
          <w:b/>
        </w:rPr>
        <w:t xml:space="preserve">Порядок проведения </w:t>
      </w:r>
      <w:r w:rsidR="00765993" w:rsidRPr="003E710F">
        <w:rPr>
          <w:b/>
        </w:rPr>
        <w:t>аукциона</w:t>
      </w:r>
      <w:r w:rsidRPr="003E710F">
        <w:rPr>
          <w:b/>
        </w:rPr>
        <w:t>.</w:t>
      </w:r>
    </w:p>
    <w:p w:rsidR="00AA5AA3" w:rsidRPr="003E710F" w:rsidRDefault="00AA5AA3" w:rsidP="00AA5AA3">
      <w:pPr>
        <w:autoSpaceDE w:val="0"/>
        <w:autoSpaceDN w:val="0"/>
        <w:adjustRightInd w:val="0"/>
      </w:pPr>
    </w:p>
    <w:p w:rsidR="00330914" w:rsidRPr="003E710F" w:rsidRDefault="00330914" w:rsidP="005440E2">
      <w:pPr>
        <w:autoSpaceDE w:val="0"/>
        <w:autoSpaceDN w:val="0"/>
        <w:adjustRightInd w:val="0"/>
        <w:ind w:firstLine="540"/>
      </w:pPr>
      <w:r w:rsidRPr="003E710F">
        <w:t>Публичные торги проводятся в форме аукциона, открытого по составу участников (далее - аукцион). Аукцион проводится на основании решения суда об изъятии объекта незавершенного строительства у собственника путем продажи с публичных торгов.</w:t>
      </w:r>
    </w:p>
    <w:p w:rsidR="00C863DE" w:rsidRPr="003E710F" w:rsidRDefault="00C863DE" w:rsidP="00C863DE">
      <w:pPr>
        <w:pStyle w:val="ConsPlusNormal"/>
        <w:spacing w:before="240"/>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Аукцион проводится путем повышения начальной (минимальной) цены предмета аукциона, указанной в извещении о проведении аукциона, на шаг аукциона.</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 xml:space="preserve"> Аукцион с подачей предложений о цене имущества в открытой форме проводится в следующем порядке:</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а) аукцион должен быть проведен не позднее 3-го рабочего дня со дня признания претендентов участниками аукциона;</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б) аукцион ведет аукционист в присутствии уполномоченного представителя продавца, который обеспечивает порядок при проведении торгов;</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в) участникам аукциона выдаются пронумерованные карточки участника аукциона (далее именуются - карточки);</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г) аукцион начинается с объявления уполномоченным представителем продавца об открытии аукциона;</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д) после открытия аукциона аукционистом оглашаются наименование имущества, основные его характеристики, начальная цена продажи и "шаг аукциона".</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е) после оглашения аукционистом начальной цены продажи участникам аукциона предлагается заявить эту цену путем поднятия карточек;</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ж)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з) аукционист называет номер карточки участника аукциона, который первым заявил начальную или последующую цену,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и) по завершении аукциона аукционист объявляет о продаже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к) цена имущества, предложенная победителем аукциона, заносится в протокол об итогах аукциона, составляемый в 2 экземплярах.</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765993" w:rsidRPr="003E710F" w:rsidRDefault="00765993" w:rsidP="00AA5AA3">
      <w:pPr>
        <w:autoSpaceDE w:val="0"/>
        <w:autoSpaceDN w:val="0"/>
        <w:adjustRightInd w:val="0"/>
      </w:pPr>
    </w:p>
    <w:p w:rsidR="00AA5AA3" w:rsidRPr="003E710F" w:rsidRDefault="00F82D56" w:rsidP="00AA5AA3">
      <w:pPr>
        <w:autoSpaceDE w:val="0"/>
        <w:autoSpaceDN w:val="0"/>
        <w:adjustRightInd w:val="0"/>
      </w:pPr>
      <w:r w:rsidRPr="003E710F">
        <w:rPr>
          <w:b/>
        </w:rPr>
        <w:t>Аукцион</w:t>
      </w:r>
      <w:r w:rsidR="00AA5AA3" w:rsidRPr="003E710F">
        <w:rPr>
          <w:b/>
        </w:rPr>
        <w:t xml:space="preserve"> признается несостоявш</w:t>
      </w:r>
      <w:r w:rsidRPr="003E710F">
        <w:rPr>
          <w:b/>
        </w:rPr>
        <w:t>им</w:t>
      </w:r>
      <w:r w:rsidR="00AA5AA3" w:rsidRPr="003E710F">
        <w:rPr>
          <w:b/>
        </w:rPr>
        <w:t>ся в следующих случаях</w:t>
      </w:r>
      <w:r w:rsidR="00AA5AA3" w:rsidRPr="003E710F">
        <w:t>:</w:t>
      </w:r>
    </w:p>
    <w:p w:rsidR="00AA76F0" w:rsidRPr="003E710F" w:rsidRDefault="00AA76F0" w:rsidP="00AA5AA3">
      <w:pPr>
        <w:autoSpaceDE w:val="0"/>
        <w:autoSpaceDN w:val="0"/>
        <w:adjustRightInd w:val="0"/>
      </w:pPr>
    </w:p>
    <w:p w:rsidR="00AA76F0" w:rsidRPr="003E710F" w:rsidRDefault="00AA76F0" w:rsidP="00AA76F0">
      <w:pPr>
        <w:pStyle w:val="a3"/>
        <w:numPr>
          <w:ilvl w:val="0"/>
          <w:numId w:val="4"/>
        </w:numPr>
        <w:ind w:left="0" w:firstLine="360"/>
      </w:pPr>
      <w:r w:rsidRPr="003E710F">
        <w:t>если в аукционе участвовал только один участник или при проведении аукциона не присутствовал ни один из участников аукциона,</w:t>
      </w:r>
    </w:p>
    <w:p w:rsidR="00AA76F0" w:rsidRPr="003E710F" w:rsidRDefault="00AA76F0" w:rsidP="00AA76F0">
      <w:pPr>
        <w:pStyle w:val="a3"/>
        <w:numPr>
          <w:ilvl w:val="0"/>
          <w:numId w:val="4"/>
        </w:numPr>
        <w:ind w:left="0" w:firstLine="360"/>
      </w:pPr>
      <w:r w:rsidRPr="003E710F">
        <w:t xml:space="preserve"> либо если после троекратного объявления предложения о начальной цене предмета аукциона не поступило ни одно предложение о цене предмета аукциона, которое предусматривало бы более высокую цену предмета аукциона, </w:t>
      </w:r>
    </w:p>
    <w:p w:rsidR="00AA76F0" w:rsidRPr="003E710F" w:rsidRDefault="00AA76F0" w:rsidP="00AA76F0">
      <w:pPr>
        <w:pStyle w:val="a3"/>
        <w:numPr>
          <w:ilvl w:val="0"/>
          <w:numId w:val="4"/>
        </w:numPr>
        <w:ind w:left="0" w:firstLine="360"/>
      </w:pPr>
      <w:r w:rsidRPr="003E710F">
        <w:t>либо если по окончании срока подачи заявок на участие в аукционе не подана ни одна заявка, аукцион признается несостоявшимся.</w:t>
      </w:r>
    </w:p>
    <w:p w:rsidR="00AA76F0" w:rsidRPr="003E710F" w:rsidRDefault="00AA76F0" w:rsidP="00AA5AA3">
      <w:pPr>
        <w:autoSpaceDE w:val="0"/>
        <w:autoSpaceDN w:val="0"/>
        <w:adjustRightInd w:val="0"/>
      </w:pPr>
    </w:p>
    <w:p w:rsidR="00AA5AA3" w:rsidRPr="003E710F" w:rsidRDefault="00AA5AA3" w:rsidP="00AA5AA3">
      <w:pPr>
        <w:rPr>
          <w:b/>
        </w:rPr>
      </w:pPr>
      <w:r w:rsidRPr="003E710F">
        <w:rPr>
          <w:b/>
        </w:rPr>
        <w:t>12. Порядок заключения договора купли-продажи и оплаты.</w:t>
      </w:r>
    </w:p>
    <w:p w:rsidR="006149D6" w:rsidRPr="003E710F" w:rsidRDefault="006149D6" w:rsidP="006149D6">
      <w:pPr>
        <w:pStyle w:val="ConsPlusNormal"/>
        <w:spacing w:before="240"/>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lastRenderedPageBreak/>
        <w:t>Лицо, выигравшее аукцион, и организатор аукциона подписывают договор купли-продажи объекта незавершенного строительства, являвшегося предметом аукциона, в течение 3 дней со дня подписания протокола о результатах аукциона. При этом организатор аукциона подписывает договор купли-продажи от имени собственника объекта незавершенного строительства без доверенности.</w:t>
      </w:r>
    </w:p>
    <w:p w:rsidR="005E4B44" w:rsidRPr="003E710F" w:rsidRDefault="005E4B44" w:rsidP="005E4B44">
      <w:pPr>
        <w:pStyle w:val="ConsPlusNormal"/>
        <w:spacing w:before="240"/>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6149D6" w:rsidRPr="003E710F" w:rsidRDefault="006149D6" w:rsidP="00AA5AA3">
      <w:pPr>
        <w:autoSpaceDE w:val="0"/>
        <w:autoSpaceDN w:val="0"/>
        <w:adjustRightInd w:val="0"/>
      </w:pPr>
    </w:p>
    <w:p w:rsidR="00184AF9" w:rsidRPr="003E710F" w:rsidRDefault="00184AF9" w:rsidP="00184AF9">
      <w:pPr>
        <w:pStyle w:val="ConsPlusNonformat"/>
        <w:widowControl/>
        <w:ind w:firstLine="567"/>
        <w:jc w:val="both"/>
        <w:rPr>
          <w:rFonts w:ascii="Times New Roman" w:hAnsi="Times New Roman" w:cs="Times New Roman"/>
          <w:sz w:val="24"/>
          <w:szCs w:val="24"/>
        </w:rPr>
      </w:pPr>
      <w:r w:rsidRPr="003E710F">
        <w:rPr>
          <w:rFonts w:ascii="Times New Roman" w:hAnsi="Times New Roman" w:cs="Times New Roman"/>
          <w:sz w:val="24"/>
          <w:szCs w:val="24"/>
        </w:rPr>
        <w:t>Оплата приобретенного муниципального имущества (за минусом задатка) должна быть произведена Покупателем в течение 10 дней с момента подписания договора купли - продажи на расчетный счет органа местного самоуправления «Комитет по управлению имуществом Каменск-Уральского</w:t>
      </w:r>
      <w:r>
        <w:rPr>
          <w:rFonts w:ascii="Times New Roman" w:hAnsi="Times New Roman" w:cs="Times New Roman"/>
          <w:sz w:val="24"/>
          <w:szCs w:val="24"/>
        </w:rPr>
        <w:t xml:space="preserve"> городского округа»</w:t>
      </w:r>
      <w:r w:rsidRPr="003E710F">
        <w:rPr>
          <w:rFonts w:ascii="Times New Roman" w:hAnsi="Times New Roman" w:cs="Times New Roman"/>
          <w:sz w:val="24"/>
          <w:szCs w:val="24"/>
        </w:rPr>
        <w:t xml:space="preserve"> по следующим реквизитам: </w:t>
      </w:r>
    </w:p>
    <w:p w:rsidR="00184AF9" w:rsidRPr="00863DF2" w:rsidRDefault="00184AF9" w:rsidP="00184AF9">
      <w:pPr>
        <w:ind w:firstLine="567"/>
      </w:pPr>
      <w:r w:rsidRPr="00BC6186">
        <w:t xml:space="preserve">ИНН 6612001428, КПП </w:t>
      </w:r>
      <w:r w:rsidRPr="00064B6E">
        <w:t>661201001, Банк</w:t>
      </w:r>
      <w:r w:rsidRPr="00863DF2">
        <w:t xml:space="preserve"> получателя: УРАЛЬСКОЕ ГУ БАНКА РОССИИ//УФК по Свердловской области г. Екатеринбург, БИК 016577551, </w:t>
      </w:r>
    </w:p>
    <w:p w:rsidR="00184AF9" w:rsidRPr="00863DF2" w:rsidRDefault="00184AF9" w:rsidP="00184AF9">
      <w:pPr>
        <w:ind w:firstLine="567"/>
      </w:pPr>
      <w:r w:rsidRPr="00863DF2">
        <w:t>Номер счета банка получателя средств: 40102810645370000054,</w:t>
      </w:r>
    </w:p>
    <w:p w:rsidR="00184AF9" w:rsidRPr="00863DF2" w:rsidRDefault="00184AF9" w:rsidP="00184AF9">
      <w:pPr>
        <w:ind w:firstLine="567"/>
      </w:pPr>
      <w:r w:rsidRPr="00863DF2">
        <w:t xml:space="preserve">Получатель: </w:t>
      </w:r>
      <w:r>
        <w:t xml:space="preserve">Финансово-бюджетное управление Каменск-Уральского городского округа, </w:t>
      </w:r>
      <w:r w:rsidRPr="0097259D">
        <w:t>(</w:t>
      </w:r>
      <w:r>
        <w:t>ОМС «Комитет по управлению имуществом», л/с 05623003420)</w:t>
      </w:r>
      <w:r w:rsidRPr="00863DF2">
        <w:t>,</w:t>
      </w:r>
    </w:p>
    <w:p w:rsidR="00184AF9" w:rsidRPr="003E710F" w:rsidRDefault="00184AF9" w:rsidP="00184AF9">
      <w:pPr>
        <w:autoSpaceDE w:val="0"/>
        <w:autoSpaceDN w:val="0"/>
        <w:adjustRightInd w:val="0"/>
      </w:pPr>
      <w:r>
        <w:t xml:space="preserve">         </w:t>
      </w:r>
      <w:r w:rsidRPr="00863DF2">
        <w:t>Номер счета получателя средств: 03232643657400006200</w:t>
      </w:r>
      <w:r w:rsidRPr="00064B6E">
        <w:t>. КБК-нет, ОКТМО-нет.</w:t>
      </w:r>
    </w:p>
    <w:p w:rsidR="00184AF9" w:rsidRPr="003E710F" w:rsidRDefault="00184AF9" w:rsidP="00184AF9">
      <w:pPr>
        <w:ind w:firstLine="567"/>
      </w:pPr>
      <w:r w:rsidRPr="003E710F">
        <w:t>Внесенный победителем продажи задаток засчитывается в счет оплаты приобретаемого имущества.</w:t>
      </w:r>
    </w:p>
    <w:p w:rsidR="006149D6" w:rsidRPr="003E710F" w:rsidRDefault="006149D6" w:rsidP="006436D2">
      <w:pPr>
        <w:ind w:firstLine="567"/>
      </w:pPr>
    </w:p>
    <w:p w:rsidR="00AA5AA3" w:rsidRPr="003E710F" w:rsidRDefault="00AA5AA3" w:rsidP="00AA5AA3">
      <w:r w:rsidRPr="003E710F">
        <w:rPr>
          <w:b/>
        </w:rPr>
        <w:t xml:space="preserve">13. </w:t>
      </w:r>
      <w:r w:rsidR="00DE4573" w:rsidRPr="003E710F">
        <w:rPr>
          <w:b/>
        </w:rPr>
        <w:t>Прое</w:t>
      </w:r>
      <w:r w:rsidR="006A2EB7" w:rsidRPr="003E710F">
        <w:rPr>
          <w:b/>
        </w:rPr>
        <w:t>кт</w:t>
      </w:r>
      <w:r w:rsidRPr="003E710F">
        <w:t xml:space="preserve"> договора купли - продажи </w:t>
      </w:r>
      <w:r w:rsidR="00DE4573" w:rsidRPr="003E710F">
        <w:t>объектов незавершенного строительства размещен</w:t>
      </w:r>
      <w:r w:rsidRPr="003E710F">
        <w:t xml:space="preserve"> </w:t>
      </w:r>
      <w:r w:rsidR="00DE4573" w:rsidRPr="003E710F">
        <w:t xml:space="preserve">на официальном сайте РФ в сети «Интернет» </w:t>
      </w:r>
      <w:hyperlink r:id="rId11" w:history="1">
        <w:r w:rsidR="00DE4573" w:rsidRPr="003E710F">
          <w:t>www.torgi.gov.ru</w:t>
        </w:r>
      </w:hyperlink>
      <w:r w:rsidR="00DE4573" w:rsidRPr="003E710F">
        <w:t xml:space="preserve"> и на сайте организатора продажи: </w:t>
      </w:r>
      <w:hyperlink r:id="rId12" w:history="1">
        <w:r w:rsidR="00DE4573" w:rsidRPr="003E710F">
          <w:t>http://imush.kamensk-uralskiy.ru/</w:t>
        </w:r>
      </w:hyperlink>
      <w:r w:rsidR="00187541" w:rsidRPr="003E710F">
        <w:t>.</w:t>
      </w:r>
    </w:p>
    <w:p w:rsidR="00927A8D" w:rsidRPr="003E710F" w:rsidRDefault="00F77994" w:rsidP="00AA5AA3">
      <w:pPr>
        <w:pStyle w:val="3"/>
        <w:tabs>
          <w:tab w:val="left" w:pos="709"/>
        </w:tabs>
        <w:rPr>
          <w:sz w:val="24"/>
          <w:szCs w:val="24"/>
        </w:rPr>
      </w:pPr>
      <w:r w:rsidRPr="003E710F">
        <w:rPr>
          <w:sz w:val="24"/>
          <w:szCs w:val="24"/>
        </w:rPr>
        <w:tab/>
        <w:t>Извещение</w:t>
      </w:r>
      <w:r w:rsidR="00AA5AA3" w:rsidRPr="003E710F">
        <w:rPr>
          <w:sz w:val="24"/>
          <w:szCs w:val="24"/>
        </w:rPr>
        <w:t xml:space="preserve"> о проведении </w:t>
      </w:r>
      <w:r w:rsidRPr="003E710F">
        <w:rPr>
          <w:sz w:val="24"/>
          <w:szCs w:val="24"/>
        </w:rPr>
        <w:t>аукциона</w:t>
      </w:r>
      <w:r w:rsidR="00AA5AA3" w:rsidRPr="003E710F">
        <w:rPr>
          <w:sz w:val="24"/>
          <w:szCs w:val="24"/>
        </w:rPr>
        <w:t xml:space="preserve"> размещено на официальном сайте РФ в сети «Интернет» </w:t>
      </w:r>
      <w:hyperlink r:id="rId13" w:history="1">
        <w:r w:rsidR="00AA5AA3" w:rsidRPr="003E710F">
          <w:rPr>
            <w:sz w:val="24"/>
            <w:szCs w:val="24"/>
          </w:rPr>
          <w:t>www.torgi.gov.ru</w:t>
        </w:r>
      </w:hyperlink>
      <w:r w:rsidR="00AA5AA3" w:rsidRPr="003E710F">
        <w:rPr>
          <w:sz w:val="24"/>
          <w:szCs w:val="24"/>
        </w:rPr>
        <w:t xml:space="preserve"> и на сайте организатора продажи: </w:t>
      </w:r>
      <w:hyperlink r:id="rId14" w:history="1">
        <w:r w:rsidR="00AA5AA3" w:rsidRPr="003E710F">
          <w:rPr>
            <w:sz w:val="24"/>
            <w:szCs w:val="24"/>
          </w:rPr>
          <w:t>http://imush.kamensk-uralskiy.ru/</w:t>
        </w:r>
      </w:hyperlink>
      <w:r w:rsidR="00AA5AA3" w:rsidRPr="003E710F">
        <w:rPr>
          <w:sz w:val="24"/>
          <w:szCs w:val="24"/>
        </w:rPr>
        <w:t>.</w:t>
      </w:r>
    </w:p>
    <w:p w:rsidR="00306FE2" w:rsidRPr="00265E0C" w:rsidRDefault="00AA5AA3" w:rsidP="00AA5AA3">
      <w:pPr>
        <w:rPr>
          <w:b/>
        </w:rPr>
      </w:pPr>
      <w:r w:rsidRPr="003E710F">
        <w:rPr>
          <w:b/>
        </w:rPr>
        <w:t>14. Приложение:</w:t>
      </w:r>
    </w:p>
    <w:p w:rsidR="00AA5AA3" w:rsidRPr="003E710F" w:rsidRDefault="00AA5AA3" w:rsidP="00AA5AA3">
      <w:r w:rsidRPr="003E710F">
        <w:t xml:space="preserve">- Форма заявки на приобретение </w:t>
      </w:r>
      <w:r w:rsidR="00765993" w:rsidRPr="003E710F">
        <w:t>объекта незавершенного строительства</w:t>
      </w:r>
      <w:r w:rsidRPr="003E710F">
        <w:t xml:space="preserve"> (Приложение № 1)</w:t>
      </w:r>
      <w:r w:rsidR="00306FE2" w:rsidRPr="003E710F">
        <w:t>.</w:t>
      </w:r>
    </w:p>
    <w:p w:rsidR="00177DED" w:rsidRPr="003E710F" w:rsidRDefault="00177DED" w:rsidP="00AA5AA3"/>
    <w:p w:rsidR="00177DED" w:rsidRPr="003E710F" w:rsidRDefault="00177DED" w:rsidP="00AA5AA3"/>
    <w:p w:rsidR="00AA5AA3" w:rsidRPr="003E710F" w:rsidRDefault="00AA5AA3" w:rsidP="00AA5AA3">
      <w:pPr>
        <w:jc w:val="right"/>
      </w:pPr>
      <w:r w:rsidRPr="003E710F">
        <w:t>Приложение № 1</w:t>
      </w:r>
    </w:p>
    <w:p w:rsidR="00AA5AA3" w:rsidRPr="003B7DFB" w:rsidRDefault="00AA5AA3" w:rsidP="00AA5AA3">
      <w:pPr>
        <w:rPr>
          <w:highlight w:val="yellow"/>
        </w:rPr>
      </w:pPr>
      <w:r w:rsidRPr="003B7DFB">
        <w:rPr>
          <w:highlight w:val="yellow"/>
        </w:rPr>
        <w:t xml:space="preserve">                                                                                             </w:t>
      </w:r>
    </w:p>
    <w:p w:rsidR="00AA5AA3" w:rsidRPr="003E710F" w:rsidRDefault="00AA5AA3" w:rsidP="00AA5AA3">
      <w:pPr>
        <w:ind w:left="5320"/>
        <w:rPr>
          <w:sz w:val="22"/>
        </w:rPr>
      </w:pPr>
      <w:r w:rsidRPr="003E710F">
        <w:rPr>
          <w:sz w:val="22"/>
        </w:rPr>
        <w:t>Номер регистрации____________________________</w:t>
      </w:r>
    </w:p>
    <w:p w:rsidR="00AA5AA3" w:rsidRPr="003E710F" w:rsidRDefault="00AA5AA3" w:rsidP="00AA5AA3">
      <w:pPr>
        <w:ind w:left="5320"/>
        <w:rPr>
          <w:sz w:val="22"/>
        </w:rPr>
      </w:pPr>
      <w:r w:rsidRPr="003E710F">
        <w:rPr>
          <w:sz w:val="22"/>
        </w:rPr>
        <w:t>Дата регистрации____________________________</w:t>
      </w:r>
    </w:p>
    <w:p w:rsidR="00AA5AA3" w:rsidRPr="003E710F" w:rsidRDefault="00AA5AA3" w:rsidP="00AA5AA3">
      <w:pPr>
        <w:ind w:left="5320"/>
        <w:rPr>
          <w:sz w:val="22"/>
        </w:rPr>
      </w:pPr>
      <w:r w:rsidRPr="003E710F">
        <w:rPr>
          <w:sz w:val="22"/>
        </w:rPr>
        <w:t xml:space="preserve">Время регистрации __________час. _____мин. </w:t>
      </w:r>
    </w:p>
    <w:p w:rsidR="00AA5AA3" w:rsidRPr="003E710F" w:rsidRDefault="00AA5AA3" w:rsidP="00765993">
      <w:pPr>
        <w:ind w:left="5320"/>
        <w:jc w:val="left"/>
        <w:rPr>
          <w:sz w:val="22"/>
        </w:rPr>
      </w:pPr>
      <w:r w:rsidRPr="003E710F">
        <w:rPr>
          <w:sz w:val="22"/>
        </w:rPr>
        <w:t>Подпись регистрирующего лица___________________________________</w:t>
      </w:r>
    </w:p>
    <w:p w:rsidR="00AA5AA3" w:rsidRPr="003E710F" w:rsidRDefault="00AA5AA3" w:rsidP="00AA5AA3"/>
    <w:p w:rsidR="00AA5AA3" w:rsidRPr="003E710F" w:rsidRDefault="00AA5AA3" w:rsidP="00AA5AA3">
      <w:r w:rsidRPr="003E710F">
        <w:t xml:space="preserve">Организатору торгов: </w:t>
      </w:r>
      <w:r w:rsidR="00765993" w:rsidRPr="003E710F">
        <w:rPr>
          <w:u w:val="single"/>
        </w:rPr>
        <w:t>органу местного самоуправления</w:t>
      </w:r>
      <w:r w:rsidRPr="003E710F">
        <w:rPr>
          <w:u w:val="single"/>
        </w:rPr>
        <w:t xml:space="preserve"> «Комитет по управлению имуществом</w:t>
      </w:r>
      <w:r w:rsidR="00765993" w:rsidRPr="003E710F">
        <w:rPr>
          <w:u w:val="single"/>
        </w:rPr>
        <w:t xml:space="preserve"> </w:t>
      </w:r>
      <w:r w:rsidR="001759D3">
        <w:rPr>
          <w:u w:val="single"/>
        </w:rPr>
        <w:t>Каменск</w:t>
      </w:r>
      <w:r w:rsidR="00765993" w:rsidRPr="003E710F">
        <w:rPr>
          <w:u w:val="single"/>
        </w:rPr>
        <w:t>-Уральского</w:t>
      </w:r>
      <w:r w:rsidR="001759D3">
        <w:rPr>
          <w:u w:val="single"/>
        </w:rPr>
        <w:t xml:space="preserve"> городского округа</w:t>
      </w:r>
      <w:r w:rsidRPr="003E710F">
        <w:rPr>
          <w:u w:val="single"/>
        </w:rPr>
        <w:t>»</w:t>
      </w:r>
      <w:r w:rsidRPr="003E710F">
        <w:t xml:space="preserve">                                                                                         </w:t>
      </w:r>
    </w:p>
    <w:p w:rsidR="00AA5AA3" w:rsidRPr="003E710F" w:rsidRDefault="00AA5AA3" w:rsidP="00AA5AA3">
      <w:pPr>
        <w:jc w:val="center"/>
        <w:rPr>
          <w:b/>
          <w:sz w:val="28"/>
          <w:szCs w:val="28"/>
        </w:rPr>
      </w:pPr>
      <w:r w:rsidRPr="003E710F">
        <w:rPr>
          <w:b/>
          <w:sz w:val="28"/>
          <w:szCs w:val="28"/>
        </w:rPr>
        <w:t>Заявка</w:t>
      </w:r>
    </w:p>
    <w:p w:rsidR="00AA5AA3" w:rsidRPr="003E710F" w:rsidRDefault="00AA5AA3" w:rsidP="00AA5AA3">
      <w:pPr>
        <w:jc w:val="center"/>
      </w:pPr>
      <w:r w:rsidRPr="003E710F">
        <w:t xml:space="preserve">на приобретение </w:t>
      </w:r>
      <w:r w:rsidR="00765993" w:rsidRPr="003E710F">
        <w:t>объекта незавершенного строительства</w:t>
      </w:r>
      <w:r w:rsidRPr="003E710F">
        <w:t xml:space="preserve"> </w:t>
      </w:r>
      <w:r w:rsidR="00765993" w:rsidRPr="003E710F">
        <w:t>на аукционе</w:t>
      </w:r>
    </w:p>
    <w:p w:rsidR="00AA5AA3" w:rsidRPr="001759D3" w:rsidRDefault="00AA5AA3" w:rsidP="00AA5AA3">
      <w:pPr>
        <w:jc w:val="center"/>
        <w:rPr>
          <w:sz w:val="16"/>
          <w:szCs w:val="16"/>
        </w:rPr>
      </w:pPr>
    </w:p>
    <w:p w:rsidR="00AA5AA3" w:rsidRPr="003E710F" w:rsidRDefault="00AA5AA3" w:rsidP="00AA5AA3">
      <w:r w:rsidRPr="003E710F">
        <w:t xml:space="preserve"> ''___''_________20</w:t>
      </w:r>
      <w:r w:rsidR="002515A9">
        <w:t>2</w:t>
      </w:r>
      <w:r w:rsidR="0071717C">
        <w:t>1</w:t>
      </w:r>
      <w:r w:rsidRPr="003E710F">
        <w:t xml:space="preserve"> г.                                                                                  г. Каменск-Уральский</w:t>
      </w:r>
    </w:p>
    <w:p w:rsidR="00AA5AA3" w:rsidRPr="003E710F" w:rsidRDefault="00AA5AA3" w:rsidP="00AA5AA3"/>
    <w:p w:rsidR="00AA5AA3" w:rsidRDefault="00AA5AA3" w:rsidP="00AA5AA3">
      <w:pPr>
        <w:pBdr>
          <w:bottom w:val="single" w:sz="12" w:space="1" w:color="auto"/>
        </w:pBdr>
      </w:pPr>
      <w:r w:rsidRPr="003E710F">
        <w:t>Заявитель:</w:t>
      </w:r>
    </w:p>
    <w:p w:rsidR="001759D3" w:rsidRPr="003E710F" w:rsidRDefault="001759D3" w:rsidP="00AA5AA3">
      <w:pPr>
        <w:pBdr>
          <w:bottom w:val="single" w:sz="12" w:space="1" w:color="auto"/>
        </w:pBdr>
      </w:pPr>
    </w:p>
    <w:p w:rsidR="00AA5AA3" w:rsidRPr="003E710F" w:rsidRDefault="001759D3" w:rsidP="00AA5AA3">
      <w:pPr>
        <w:jc w:val="center"/>
        <w:rPr>
          <w:sz w:val="20"/>
          <w:szCs w:val="20"/>
        </w:rPr>
      </w:pPr>
      <w:r w:rsidRPr="003E710F">
        <w:rPr>
          <w:sz w:val="20"/>
          <w:szCs w:val="20"/>
        </w:rPr>
        <w:lastRenderedPageBreak/>
        <w:t xml:space="preserve"> </w:t>
      </w:r>
      <w:r w:rsidR="00AA5AA3" w:rsidRPr="003E710F">
        <w:rPr>
          <w:sz w:val="20"/>
          <w:szCs w:val="20"/>
        </w:rPr>
        <w:t>(фамилия, имя, отчество и паспортные данные физического лица, подающего заявку</w:t>
      </w:r>
    </w:p>
    <w:p w:rsidR="00AA5AA3" w:rsidRPr="003E710F" w:rsidRDefault="00AA5AA3" w:rsidP="00AA5AA3">
      <w:pPr>
        <w:jc w:val="center"/>
        <w:rPr>
          <w:sz w:val="20"/>
          <w:szCs w:val="20"/>
        </w:rPr>
      </w:pPr>
      <w:r w:rsidRPr="003E710F">
        <w:rPr>
          <w:sz w:val="20"/>
          <w:szCs w:val="20"/>
        </w:rPr>
        <w:t>или полное наименование юридического лица)</w:t>
      </w:r>
    </w:p>
    <w:p w:rsidR="00AA5AA3" w:rsidRPr="003E710F" w:rsidRDefault="00AA5AA3" w:rsidP="00AA5AA3">
      <w:r w:rsidRPr="003E710F">
        <w:t>________________________________________________________________________,</w:t>
      </w:r>
    </w:p>
    <w:p w:rsidR="00AA5AA3" w:rsidRPr="003E710F" w:rsidRDefault="00AA5AA3" w:rsidP="00AA5AA3">
      <w:pPr>
        <w:jc w:val="center"/>
        <w:rPr>
          <w:sz w:val="20"/>
          <w:szCs w:val="20"/>
        </w:rPr>
      </w:pPr>
      <w:r w:rsidRPr="003E710F">
        <w:rPr>
          <w:sz w:val="20"/>
          <w:szCs w:val="20"/>
        </w:rPr>
        <w:t>(фамилия, имя, отчество, должность)</w:t>
      </w:r>
    </w:p>
    <w:p w:rsidR="00AA5AA3" w:rsidRPr="003E710F" w:rsidRDefault="00AA5AA3" w:rsidP="00AA5AA3">
      <w:r w:rsidRPr="003E710F">
        <w:t>_______________________________________________________</w:t>
      </w:r>
      <w:r w:rsidR="00FF03F1" w:rsidRPr="003E710F">
        <w:t>_____________________</w:t>
      </w:r>
    </w:p>
    <w:p w:rsidR="00AA5AA3" w:rsidRPr="003E710F" w:rsidRDefault="00AA5AA3" w:rsidP="00AE4A67">
      <w:pPr>
        <w:jc w:val="center"/>
        <w:rPr>
          <w:sz w:val="20"/>
          <w:szCs w:val="20"/>
        </w:rPr>
      </w:pPr>
      <w:r w:rsidRPr="003E710F">
        <w:t xml:space="preserve">                     </w:t>
      </w:r>
      <w:r w:rsidRPr="003E710F">
        <w:rPr>
          <w:sz w:val="20"/>
          <w:szCs w:val="20"/>
        </w:rPr>
        <w:t>(наименование документа при необходимости)</w:t>
      </w:r>
    </w:p>
    <w:p w:rsidR="0080117C" w:rsidRPr="003E710F" w:rsidRDefault="00FF03F1" w:rsidP="00FF03F1">
      <w:pPr>
        <w:pBdr>
          <w:bottom w:val="single" w:sz="12" w:space="1" w:color="auto"/>
        </w:pBdr>
      </w:pPr>
      <w:r w:rsidRPr="003E710F">
        <w:t>о</w:t>
      </w:r>
      <w:r w:rsidRPr="003E710F">
        <w:rPr>
          <w:rFonts w:eastAsia="Calibri"/>
        </w:rPr>
        <w:t>знакомившись с информационным соо</w:t>
      </w:r>
      <w:r w:rsidRPr="003E710F">
        <w:t xml:space="preserve">бщением о проведении аукциона, </w:t>
      </w:r>
      <w:r w:rsidRPr="003E710F">
        <w:rPr>
          <w:rFonts w:eastAsia="Calibri"/>
        </w:rPr>
        <w:t xml:space="preserve">а также изучив объект аукциона, прошу принять настоящую заявку на участие в продаже </w:t>
      </w:r>
      <w:r w:rsidR="00765993" w:rsidRPr="003E710F">
        <w:t>объекта незавершенного строительства</w:t>
      </w:r>
      <w:r w:rsidR="00AA5AA3" w:rsidRPr="003E710F">
        <w:t xml:space="preserve">: </w:t>
      </w:r>
      <w:r w:rsidR="0080117C" w:rsidRPr="003E710F">
        <w:t>__________________</w:t>
      </w:r>
      <w:r w:rsidRPr="003E710F">
        <w:t>___________________________________</w:t>
      </w:r>
    </w:p>
    <w:p w:rsidR="00AA5AA3" w:rsidRPr="003E710F" w:rsidRDefault="0080117C" w:rsidP="0080117C">
      <w:pPr>
        <w:pBdr>
          <w:bottom w:val="single" w:sz="12" w:space="1" w:color="auto"/>
        </w:pBdr>
        <w:jc w:val="left"/>
      </w:pPr>
      <w:r w:rsidRPr="003E710F">
        <w:t>_</w:t>
      </w:r>
      <w:r w:rsidR="00AA5AA3" w:rsidRPr="003E710F">
        <w:t>________________________________________________________________________________</w:t>
      </w:r>
    </w:p>
    <w:p w:rsidR="00AA5AA3" w:rsidRPr="003E710F" w:rsidRDefault="00AA5AA3" w:rsidP="00AA5AA3">
      <w:pPr>
        <w:pBdr>
          <w:bottom w:val="single" w:sz="12" w:space="1" w:color="auto"/>
        </w:pBdr>
      </w:pPr>
    </w:p>
    <w:p w:rsidR="00AA5AA3" w:rsidRPr="003E710F" w:rsidRDefault="00AA5AA3" w:rsidP="00AA5AA3">
      <w:pPr>
        <w:jc w:val="center"/>
      </w:pPr>
      <w:r w:rsidRPr="003E710F">
        <w:t>(наименование имущества, его  основные характеристики, № лота)</w:t>
      </w:r>
    </w:p>
    <w:p w:rsidR="00AA5AA3" w:rsidRPr="003E710F" w:rsidRDefault="00AA5AA3" w:rsidP="00AA5AA3">
      <w:r w:rsidRPr="003E710F">
        <w:t>Обязуюсь:</w:t>
      </w:r>
    </w:p>
    <w:p w:rsidR="00AA5AA3" w:rsidRPr="003E710F" w:rsidRDefault="00AA5AA3" w:rsidP="00187541">
      <w:pPr>
        <w:numPr>
          <w:ilvl w:val="0"/>
          <w:numId w:val="2"/>
        </w:numPr>
        <w:tabs>
          <w:tab w:val="clear" w:pos="360"/>
          <w:tab w:val="num" w:pos="0"/>
        </w:tabs>
        <w:ind w:left="0" w:firstLine="0"/>
      </w:pPr>
      <w:r w:rsidRPr="003E710F">
        <w:t xml:space="preserve">Соблюдать условия </w:t>
      </w:r>
      <w:r w:rsidR="00187541" w:rsidRPr="003E710F">
        <w:t>аукциона</w:t>
      </w:r>
      <w:r w:rsidRPr="003E710F">
        <w:t xml:space="preserve">, содержащиеся в информационном сообщении, опубликованном на федеральном сайте: </w:t>
      </w:r>
      <w:hyperlink r:id="rId15" w:history="1">
        <w:r w:rsidRPr="003E710F">
          <w:rPr>
            <w:rStyle w:val="a6"/>
            <w:lang w:val="en-US"/>
          </w:rPr>
          <w:t>http</w:t>
        </w:r>
        <w:r w:rsidRPr="003E710F">
          <w:rPr>
            <w:rStyle w:val="a6"/>
          </w:rPr>
          <w:t>://to</w:t>
        </w:r>
        <w:r w:rsidRPr="003E710F">
          <w:rPr>
            <w:rStyle w:val="a6"/>
            <w:lang w:val="en-US"/>
          </w:rPr>
          <w:t>rgi</w:t>
        </w:r>
        <w:r w:rsidRPr="003E710F">
          <w:rPr>
            <w:rStyle w:val="a6"/>
          </w:rPr>
          <w:t>.</w:t>
        </w:r>
        <w:r w:rsidRPr="003E710F">
          <w:rPr>
            <w:rStyle w:val="a6"/>
            <w:lang w:val="en-US"/>
          </w:rPr>
          <w:t>gov</w:t>
        </w:r>
        <w:r w:rsidRPr="003E710F">
          <w:rPr>
            <w:rStyle w:val="a6"/>
          </w:rPr>
          <w:t>.</w:t>
        </w:r>
        <w:r w:rsidRPr="003E710F">
          <w:rPr>
            <w:rStyle w:val="a6"/>
            <w:lang w:val="en-US"/>
          </w:rPr>
          <w:t>ru</w:t>
        </w:r>
      </w:hyperlink>
      <w:r w:rsidRPr="003E710F">
        <w:t xml:space="preserve"> и на сайте организатора продажи: http://imush.kamensk-uralskiy.ru/, порядок проведения продажи </w:t>
      </w:r>
      <w:r w:rsidR="00187541" w:rsidRPr="003E710F">
        <w:t>незавершенного строительства</w:t>
      </w:r>
      <w:r w:rsidRPr="003E710F">
        <w:t xml:space="preserve">, установленный </w:t>
      </w:r>
      <w:r w:rsidR="00B51705" w:rsidRPr="003E710F">
        <w:t>постановлением П</w:t>
      </w:r>
      <w:r w:rsidR="00187541" w:rsidRPr="003E710F">
        <w:t>равительства РФ</w:t>
      </w:r>
      <w:r w:rsidRPr="003E710F">
        <w:t xml:space="preserve"> от </w:t>
      </w:r>
      <w:r w:rsidR="00187541" w:rsidRPr="003E710F">
        <w:t>03</w:t>
      </w:r>
      <w:r w:rsidRPr="003E710F">
        <w:t>.12.20</w:t>
      </w:r>
      <w:r w:rsidR="00187541" w:rsidRPr="003E710F">
        <w:t>14</w:t>
      </w:r>
      <w:r w:rsidRPr="003E710F">
        <w:t xml:space="preserve">г. № </w:t>
      </w:r>
      <w:r w:rsidR="00187541" w:rsidRPr="003E710F">
        <w:t>1299</w:t>
      </w:r>
      <w:r w:rsidRPr="003E710F">
        <w:t xml:space="preserve"> «О</w:t>
      </w:r>
      <w:r w:rsidR="00187541" w:rsidRPr="003E710F">
        <w:t>б утверждении правил проведения публичных торгов по продаже объектов незавершенного строительства»</w:t>
      </w:r>
      <w:r w:rsidRPr="003E710F">
        <w:t>.</w:t>
      </w:r>
    </w:p>
    <w:p w:rsidR="00AA5AA3" w:rsidRPr="003E710F" w:rsidRDefault="00AA5AA3" w:rsidP="00811452">
      <w:pPr>
        <w:pStyle w:val="a3"/>
        <w:numPr>
          <w:ilvl w:val="0"/>
          <w:numId w:val="2"/>
        </w:numPr>
        <w:tabs>
          <w:tab w:val="clear" w:pos="360"/>
          <w:tab w:val="num" w:pos="0"/>
        </w:tabs>
        <w:ind w:left="0" w:firstLine="0"/>
      </w:pPr>
      <w:r w:rsidRPr="003E710F">
        <w:t xml:space="preserve">В случае признания победителем </w:t>
      </w:r>
      <w:r w:rsidR="00187541" w:rsidRPr="003E710F">
        <w:t>аукциона</w:t>
      </w:r>
      <w:r w:rsidRPr="003E710F">
        <w:t xml:space="preserve"> заключить с Продавцом имущества договор купли-продажи </w:t>
      </w:r>
      <w:r w:rsidR="00C66FA6" w:rsidRPr="003E710F">
        <w:t xml:space="preserve">(согласно проекта договора, представленном в информационном сообщении на указанных выше сайтах) </w:t>
      </w:r>
      <w:r w:rsidRPr="003E710F">
        <w:t xml:space="preserve">в течение </w:t>
      </w:r>
      <w:r w:rsidR="00306FE2" w:rsidRPr="003E710F">
        <w:t>3</w:t>
      </w:r>
      <w:r w:rsidRPr="003E710F">
        <w:t xml:space="preserve"> (</w:t>
      </w:r>
      <w:r w:rsidR="00306FE2" w:rsidRPr="003E710F">
        <w:t>трех</w:t>
      </w:r>
      <w:r w:rsidRPr="003E710F">
        <w:t xml:space="preserve">) дней с даты продажи (подведения итогов продажи) и </w:t>
      </w:r>
      <w:r w:rsidR="00187541" w:rsidRPr="003E710F">
        <w:t>о</w:t>
      </w:r>
      <w:r w:rsidRPr="003E710F">
        <w:t>платить Продавцу стоимость имущества, установленную по результатам продажи в сроки, определяемые договором купли-продажи.</w:t>
      </w:r>
    </w:p>
    <w:p w:rsidR="00811452" w:rsidRPr="003E710F" w:rsidRDefault="00811452" w:rsidP="00811452">
      <w:pPr>
        <w:pStyle w:val="a3"/>
        <w:ind w:left="0"/>
        <w:rPr>
          <w:sz w:val="16"/>
          <w:szCs w:val="16"/>
        </w:rPr>
      </w:pPr>
    </w:p>
    <w:p w:rsidR="00AA5AA3" w:rsidRPr="003E710F" w:rsidRDefault="00AA5AA3" w:rsidP="00AA5AA3">
      <w:r w:rsidRPr="003E710F">
        <w:rPr>
          <w:u w:val="single"/>
        </w:rPr>
        <w:t>Адрес</w:t>
      </w:r>
      <w:r w:rsidR="00187541" w:rsidRPr="003E710F">
        <w:rPr>
          <w:u w:val="single"/>
        </w:rPr>
        <w:t xml:space="preserve"> (регистрации и фактический)</w:t>
      </w:r>
      <w:r w:rsidR="004454F5" w:rsidRPr="003E710F">
        <w:rPr>
          <w:u w:val="single"/>
        </w:rPr>
        <w:t xml:space="preserve">, </w:t>
      </w:r>
      <w:r w:rsidR="0090468C" w:rsidRPr="003E710F">
        <w:rPr>
          <w:u w:val="single"/>
        </w:rPr>
        <w:t xml:space="preserve">ИНН, </w:t>
      </w:r>
      <w:r w:rsidRPr="003E710F">
        <w:rPr>
          <w:u w:val="single"/>
        </w:rPr>
        <w:t>контактный телефон</w:t>
      </w:r>
      <w:r w:rsidRPr="003E710F">
        <w:t xml:space="preserve">:                                                                                   </w:t>
      </w:r>
    </w:p>
    <w:p w:rsidR="00AA5AA3" w:rsidRPr="003E710F" w:rsidRDefault="004454F5" w:rsidP="00AA5AA3">
      <w:pPr>
        <w:pBdr>
          <w:bottom w:val="single" w:sz="4" w:space="1" w:color="auto"/>
        </w:pBdr>
        <w:rPr>
          <w:b/>
        </w:rPr>
      </w:pPr>
      <w:r w:rsidRPr="003E710F">
        <w:rPr>
          <w:b/>
        </w:rPr>
        <w:t>_______________________________________________________________________________</w:t>
      </w:r>
    </w:p>
    <w:p w:rsidR="004454F5" w:rsidRPr="003E710F" w:rsidRDefault="004454F5" w:rsidP="004454F5">
      <w:pPr>
        <w:pBdr>
          <w:bottom w:val="single" w:sz="4" w:space="1" w:color="auto"/>
        </w:pBdr>
      </w:pPr>
      <w:r w:rsidRPr="003E710F">
        <w:t>банковские реквизиты заявителя</w:t>
      </w:r>
    </w:p>
    <w:p w:rsidR="00AA5AA3" w:rsidRPr="003E710F" w:rsidRDefault="00AA5AA3" w:rsidP="00AA5AA3">
      <w:r w:rsidRPr="003E710F">
        <w:t>_______________________________________________________________________________</w:t>
      </w:r>
    </w:p>
    <w:p w:rsidR="00AA5AA3" w:rsidRPr="003E710F" w:rsidRDefault="00AA5AA3" w:rsidP="00AA5AA3">
      <w:pPr>
        <w:ind w:left="360" w:hanging="360"/>
      </w:pPr>
      <w:r w:rsidRPr="003E710F">
        <w:t>________________________________________________________________________________</w:t>
      </w:r>
    </w:p>
    <w:p w:rsidR="0080117C" w:rsidRPr="003E710F" w:rsidRDefault="00750B2A" w:rsidP="005814D6">
      <w:pPr>
        <w:autoSpaceDE w:val="0"/>
        <w:autoSpaceDN w:val="0"/>
        <w:adjustRightInd w:val="0"/>
        <w:jc w:val="left"/>
      </w:pPr>
      <w:r w:rsidRPr="003E710F">
        <w:rPr>
          <w:u w:val="single"/>
        </w:rPr>
        <w:t>электронная почта заявителя</w:t>
      </w:r>
      <w:r w:rsidR="005814D6" w:rsidRPr="003E710F">
        <w:rPr>
          <w:u w:val="single"/>
        </w:rPr>
        <w:t xml:space="preserve">   </w:t>
      </w:r>
      <w:r w:rsidRPr="003E710F">
        <w:t>______________________________________________________</w:t>
      </w:r>
    </w:p>
    <w:p w:rsidR="004B0863" w:rsidRDefault="004B0863" w:rsidP="00306FE2">
      <w:pPr>
        <w:autoSpaceDE w:val="0"/>
        <w:autoSpaceDN w:val="0"/>
        <w:adjustRightInd w:val="0"/>
        <w:rPr>
          <w:sz w:val="22"/>
        </w:rPr>
      </w:pPr>
    </w:p>
    <w:p w:rsidR="00306FE2" w:rsidRPr="003E710F" w:rsidRDefault="00AA5AA3" w:rsidP="00306FE2">
      <w:pPr>
        <w:autoSpaceDE w:val="0"/>
        <w:autoSpaceDN w:val="0"/>
        <w:adjustRightInd w:val="0"/>
        <w:rPr>
          <w:sz w:val="22"/>
        </w:rPr>
      </w:pPr>
      <w:r w:rsidRPr="003E710F">
        <w:rPr>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50B2A" w:rsidRPr="003E710F" w:rsidRDefault="00750B2A" w:rsidP="00306FE2">
      <w:pPr>
        <w:autoSpaceDE w:val="0"/>
        <w:autoSpaceDN w:val="0"/>
        <w:adjustRightInd w:val="0"/>
        <w:rPr>
          <w:b/>
        </w:rPr>
      </w:pPr>
    </w:p>
    <w:p w:rsidR="004454F5" w:rsidRPr="003E710F" w:rsidRDefault="003C6315" w:rsidP="00C66FA6">
      <w:pPr>
        <w:autoSpaceDE w:val="0"/>
        <w:autoSpaceDN w:val="0"/>
        <w:adjustRightInd w:val="0"/>
      </w:pPr>
      <w:r w:rsidRPr="003E710F">
        <w:rPr>
          <w:b/>
        </w:rPr>
        <w:t>Заявитель</w:t>
      </w:r>
      <w:r w:rsidR="00AA5AA3" w:rsidRPr="003E710F">
        <w:t>____________________________(____________________________________)</w:t>
      </w:r>
    </w:p>
    <w:p w:rsidR="001759D3" w:rsidRDefault="001759D3" w:rsidP="00F516F3"/>
    <w:p w:rsidR="001759D3" w:rsidRDefault="001759D3" w:rsidP="00F516F3"/>
    <w:p w:rsidR="00F516F3" w:rsidRPr="003601AA" w:rsidRDefault="00F516F3" w:rsidP="00C66FA6">
      <w:pPr>
        <w:autoSpaceDE w:val="0"/>
        <w:autoSpaceDN w:val="0"/>
        <w:adjustRightInd w:val="0"/>
      </w:pPr>
    </w:p>
    <w:sectPr w:rsidR="00F516F3" w:rsidRPr="003601AA" w:rsidSect="00C10838">
      <w:footerReference w:type="default" r:id="rId16"/>
      <w:pgSz w:w="11906" w:h="16838"/>
      <w:pgMar w:top="957" w:right="850" w:bottom="568" w:left="1276" w:header="714" w:footer="55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1AA2" w:rsidRDefault="00DC1AA2" w:rsidP="00C17977">
      <w:r>
        <w:separator/>
      </w:r>
    </w:p>
  </w:endnote>
  <w:endnote w:type="continuationSeparator" w:id="0">
    <w:p w:rsidR="00DC1AA2" w:rsidRDefault="00DC1AA2" w:rsidP="00C17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12619"/>
      <w:docPartObj>
        <w:docPartGallery w:val="Page Numbers (Bottom of Page)"/>
        <w:docPartUnique/>
      </w:docPartObj>
    </w:sdtPr>
    <w:sdtEndPr/>
    <w:sdtContent>
      <w:p w:rsidR="00E10E19" w:rsidRDefault="00D84CBC">
        <w:pPr>
          <w:pStyle w:val="ad"/>
          <w:jc w:val="center"/>
        </w:pPr>
        <w:r>
          <w:fldChar w:fldCharType="begin"/>
        </w:r>
        <w:r>
          <w:instrText xml:space="preserve"> PAGE   \* MERGEFORMAT </w:instrText>
        </w:r>
        <w:r>
          <w:fldChar w:fldCharType="separate"/>
        </w:r>
        <w:r w:rsidR="00E051B8">
          <w:rPr>
            <w:noProof/>
          </w:rPr>
          <w:t>1</w:t>
        </w:r>
        <w:r>
          <w:rPr>
            <w:noProof/>
          </w:rPr>
          <w:fldChar w:fldCharType="end"/>
        </w:r>
      </w:p>
    </w:sdtContent>
  </w:sdt>
  <w:p w:rsidR="00E10E19" w:rsidRDefault="00E10E19">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1AA2" w:rsidRDefault="00DC1AA2" w:rsidP="00C17977">
      <w:r>
        <w:separator/>
      </w:r>
    </w:p>
  </w:footnote>
  <w:footnote w:type="continuationSeparator" w:id="0">
    <w:p w:rsidR="00DC1AA2" w:rsidRDefault="00DC1AA2" w:rsidP="00C179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76FA7"/>
    <w:multiLevelType w:val="hybridMultilevel"/>
    <w:tmpl w:val="15A227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572FFD"/>
    <w:multiLevelType w:val="hybridMultilevel"/>
    <w:tmpl w:val="46106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89856B1"/>
    <w:multiLevelType w:val="hybridMultilevel"/>
    <w:tmpl w:val="7CDC8CBE"/>
    <w:lvl w:ilvl="0" w:tplc="DF660EBC">
      <w:start w:val="1"/>
      <w:numFmt w:val="decimal"/>
      <w:lvlText w:val="%1."/>
      <w:lvlJc w:val="left"/>
      <w:pPr>
        <w:tabs>
          <w:tab w:val="num" w:pos="417"/>
        </w:tabs>
        <w:ind w:left="417" w:hanging="360"/>
      </w:pPr>
      <w:rPr>
        <w:rFonts w:hint="default"/>
      </w:rPr>
    </w:lvl>
    <w:lvl w:ilvl="1" w:tplc="04190019" w:tentative="1">
      <w:start w:val="1"/>
      <w:numFmt w:val="lowerLetter"/>
      <w:lvlText w:val="%2."/>
      <w:lvlJc w:val="left"/>
      <w:pPr>
        <w:tabs>
          <w:tab w:val="num" w:pos="1137"/>
        </w:tabs>
        <w:ind w:left="1137" w:hanging="360"/>
      </w:pPr>
    </w:lvl>
    <w:lvl w:ilvl="2" w:tplc="0419001B" w:tentative="1">
      <w:start w:val="1"/>
      <w:numFmt w:val="lowerRoman"/>
      <w:lvlText w:val="%3."/>
      <w:lvlJc w:val="right"/>
      <w:pPr>
        <w:tabs>
          <w:tab w:val="num" w:pos="1857"/>
        </w:tabs>
        <w:ind w:left="1857" w:hanging="180"/>
      </w:pPr>
    </w:lvl>
    <w:lvl w:ilvl="3" w:tplc="0419000F" w:tentative="1">
      <w:start w:val="1"/>
      <w:numFmt w:val="decimal"/>
      <w:lvlText w:val="%4."/>
      <w:lvlJc w:val="left"/>
      <w:pPr>
        <w:tabs>
          <w:tab w:val="num" w:pos="2577"/>
        </w:tabs>
        <w:ind w:left="2577" w:hanging="360"/>
      </w:pPr>
    </w:lvl>
    <w:lvl w:ilvl="4" w:tplc="04190019" w:tentative="1">
      <w:start w:val="1"/>
      <w:numFmt w:val="lowerLetter"/>
      <w:lvlText w:val="%5."/>
      <w:lvlJc w:val="left"/>
      <w:pPr>
        <w:tabs>
          <w:tab w:val="num" w:pos="3297"/>
        </w:tabs>
        <w:ind w:left="3297" w:hanging="360"/>
      </w:pPr>
    </w:lvl>
    <w:lvl w:ilvl="5" w:tplc="0419001B" w:tentative="1">
      <w:start w:val="1"/>
      <w:numFmt w:val="lowerRoman"/>
      <w:lvlText w:val="%6."/>
      <w:lvlJc w:val="right"/>
      <w:pPr>
        <w:tabs>
          <w:tab w:val="num" w:pos="4017"/>
        </w:tabs>
        <w:ind w:left="4017" w:hanging="180"/>
      </w:pPr>
    </w:lvl>
    <w:lvl w:ilvl="6" w:tplc="0419000F" w:tentative="1">
      <w:start w:val="1"/>
      <w:numFmt w:val="decimal"/>
      <w:lvlText w:val="%7."/>
      <w:lvlJc w:val="left"/>
      <w:pPr>
        <w:tabs>
          <w:tab w:val="num" w:pos="4737"/>
        </w:tabs>
        <w:ind w:left="4737" w:hanging="360"/>
      </w:pPr>
    </w:lvl>
    <w:lvl w:ilvl="7" w:tplc="04190019" w:tentative="1">
      <w:start w:val="1"/>
      <w:numFmt w:val="lowerLetter"/>
      <w:lvlText w:val="%8."/>
      <w:lvlJc w:val="left"/>
      <w:pPr>
        <w:tabs>
          <w:tab w:val="num" w:pos="5457"/>
        </w:tabs>
        <w:ind w:left="5457" w:hanging="360"/>
      </w:pPr>
    </w:lvl>
    <w:lvl w:ilvl="8" w:tplc="0419001B" w:tentative="1">
      <w:start w:val="1"/>
      <w:numFmt w:val="lowerRoman"/>
      <w:lvlText w:val="%9."/>
      <w:lvlJc w:val="right"/>
      <w:pPr>
        <w:tabs>
          <w:tab w:val="num" w:pos="6177"/>
        </w:tabs>
        <w:ind w:left="6177" w:hanging="180"/>
      </w:pPr>
    </w:lvl>
  </w:abstractNum>
  <w:abstractNum w:abstractNumId="3" w15:restartNumberingAfterBreak="0">
    <w:nsid w:val="455813C4"/>
    <w:multiLevelType w:val="hybridMultilevel"/>
    <w:tmpl w:val="197615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AB95618"/>
    <w:multiLevelType w:val="hybridMultilevel"/>
    <w:tmpl w:val="BC0C96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11417F"/>
    <w:multiLevelType w:val="hybridMultilevel"/>
    <w:tmpl w:val="46106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DB014F0"/>
    <w:multiLevelType w:val="hybridMultilevel"/>
    <w:tmpl w:val="E334E9C8"/>
    <w:lvl w:ilvl="0" w:tplc="9DC4EB1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53A47875"/>
    <w:multiLevelType w:val="hybridMultilevel"/>
    <w:tmpl w:val="D54AEF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16AD2"/>
    <w:multiLevelType w:val="hybridMultilevel"/>
    <w:tmpl w:val="C78CEC6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DCB2268"/>
    <w:multiLevelType w:val="singleLevel"/>
    <w:tmpl w:val="0419000F"/>
    <w:lvl w:ilvl="0">
      <w:start w:val="1"/>
      <w:numFmt w:val="decimal"/>
      <w:lvlText w:val="%1."/>
      <w:lvlJc w:val="left"/>
      <w:pPr>
        <w:tabs>
          <w:tab w:val="num" w:pos="360"/>
        </w:tabs>
        <w:ind w:left="360" w:hanging="360"/>
      </w:pPr>
    </w:lvl>
  </w:abstractNum>
  <w:num w:numId="1">
    <w:abstractNumId w:val="5"/>
  </w:num>
  <w:num w:numId="2">
    <w:abstractNumId w:val="9"/>
  </w:num>
  <w:num w:numId="3">
    <w:abstractNumId w:val="0"/>
  </w:num>
  <w:num w:numId="4">
    <w:abstractNumId w:val="7"/>
  </w:num>
  <w:num w:numId="5">
    <w:abstractNumId w:val="2"/>
  </w:num>
  <w:num w:numId="6">
    <w:abstractNumId w:val="4"/>
  </w:num>
  <w:num w:numId="7">
    <w:abstractNumId w:val="3"/>
  </w:num>
  <w:num w:numId="8">
    <w:abstractNumId w:val="8"/>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D563D"/>
    <w:rsid w:val="00003BFC"/>
    <w:rsid w:val="00014AA0"/>
    <w:rsid w:val="00017AAC"/>
    <w:rsid w:val="000213F9"/>
    <w:rsid w:val="00042AEF"/>
    <w:rsid w:val="00051C10"/>
    <w:rsid w:val="00052F0A"/>
    <w:rsid w:val="00095F45"/>
    <w:rsid w:val="000B1269"/>
    <w:rsid w:val="000B331C"/>
    <w:rsid w:val="000F495C"/>
    <w:rsid w:val="001136BB"/>
    <w:rsid w:val="0011579E"/>
    <w:rsid w:val="001176EA"/>
    <w:rsid w:val="001178F3"/>
    <w:rsid w:val="00155E00"/>
    <w:rsid w:val="001759D3"/>
    <w:rsid w:val="001761F4"/>
    <w:rsid w:val="00177DED"/>
    <w:rsid w:val="00184AF9"/>
    <w:rsid w:val="00187541"/>
    <w:rsid w:val="001C4595"/>
    <w:rsid w:val="001F06F9"/>
    <w:rsid w:val="002003F3"/>
    <w:rsid w:val="00200445"/>
    <w:rsid w:val="00227738"/>
    <w:rsid w:val="00237048"/>
    <w:rsid w:val="002515A9"/>
    <w:rsid w:val="00253296"/>
    <w:rsid w:val="00260BA5"/>
    <w:rsid w:val="00265E0C"/>
    <w:rsid w:val="00275F26"/>
    <w:rsid w:val="0027697D"/>
    <w:rsid w:val="00292AEE"/>
    <w:rsid w:val="002A6052"/>
    <w:rsid w:val="002B4D78"/>
    <w:rsid w:val="002D2291"/>
    <w:rsid w:val="002E0D94"/>
    <w:rsid w:val="002E42E4"/>
    <w:rsid w:val="002F67CF"/>
    <w:rsid w:val="002F683E"/>
    <w:rsid w:val="002F68D1"/>
    <w:rsid w:val="00301749"/>
    <w:rsid w:val="0030483C"/>
    <w:rsid w:val="00306FE2"/>
    <w:rsid w:val="00330914"/>
    <w:rsid w:val="00336227"/>
    <w:rsid w:val="00346AA1"/>
    <w:rsid w:val="003601AA"/>
    <w:rsid w:val="00371B2A"/>
    <w:rsid w:val="00373394"/>
    <w:rsid w:val="003736E1"/>
    <w:rsid w:val="00382004"/>
    <w:rsid w:val="00382862"/>
    <w:rsid w:val="00384BEB"/>
    <w:rsid w:val="00387693"/>
    <w:rsid w:val="003966B6"/>
    <w:rsid w:val="00397BB2"/>
    <w:rsid w:val="003B7DFB"/>
    <w:rsid w:val="003C5C5D"/>
    <w:rsid w:val="003C6315"/>
    <w:rsid w:val="003E710F"/>
    <w:rsid w:val="003F3093"/>
    <w:rsid w:val="0041094D"/>
    <w:rsid w:val="00413EDB"/>
    <w:rsid w:val="00422DE7"/>
    <w:rsid w:val="00427706"/>
    <w:rsid w:val="00436EE1"/>
    <w:rsid w:val="00441BF3"/>
    <w:rsid w:val="004454F5"/>
    <w:rsid w:val="00464E2D"/>
    <w:rsid w:val="004729A6"/>
    <w:rsid w:val="00482B35"/>
    <w:rsid w:val="0049455C"/>
    <w:rsid w:val="00497AE5"/>
    <w:rsid w:val="004B0863"/>
    <w:rsid w:val="004D01BB"/>
    <w:rsid w:val="004E2259"/>
    <w:rsid w:val="004F515A"/>
    <w:rsid w:val="00503BCD"/>
    <w:rsid w:val="0052322A"/>
    <w:rsid w:val="005310CA"/>
    <w:rsid w:val="00541CCD"/>
    <w:rsid w:val="005440E2"/>
    <w:rsid w:val="00544375"/>
    <w:rsid w:val="00550464"/>
    <w:rsid w:val="00571806"/>
    <w:rsid w:val="005814D6"/>
    <w:rsid w:val="00584DB3"/>
    <w:rsid w:val="005A08FB"/>
    <w:rsid w:val="005B4112"/>
    <w:rsid w:val="005B42B5"/>
    <w:rsid w:val="005C4615"/>
    <w:rsid w:val="005D77B5"/>
    <w:rsid w:val="005E0D28"/>
    <w:rsid w:val="005E1F09"/>
    <w:rsid w:val="005E4B44"/>
    <w:rsid w:val="005E61B9"/>
    <w:rsid w:val="006149D6"/>
    <w:rsid w:val="006436D2"/>
    <w:rsid w:val="00670A08"/>
    <w:rsid w:val="0067493E"/>
    <w:rsid w:val="00682FB6"/>
    <w:rsid w:val="0068797B"/>
    <w:rsid w:val="006A2EB7"/>
    <w:rsid w:val="006A6A66"/>
    <w:rsid w:val="006C761C"/>
    <w:rsid w:val="006D1289"/>
    <w:rsid w:val="006D20FD"/>
    <w:rsid w:val="006D61B1"/>
    <w:rsid w:val="006E5106"/>
    <w:rsid w:val="00713ADE"/>
    <w:rsid w:val="00715B64"/>
    <w:rsid w:val="0071717C"/>
    <w:rsid w:val="0073292C"/>
    <w:rsid w:val="00745764"/>
    <w:rsid w:val="007503D3"/>
    <w:rsid w:val="00750B2A"/>
    <w:rsid w:val="00760D60"/>
    <w:rsid w:val="00765993"/>
    <w:rsid w:val="00790E70"/>
    <w:rsid w:val="00791922"/>
    <w:rsid w:val="007A597F"/>
    <w:rsid w:val="007C39FD"/>
    <w:rsid w:val="007D2D8B"/>
    <w:rsid w:val="007D6EB7"/>
    <w:rsid w:val="007E1A87"/>
    <w:rsid w:val="007F20C3"/>
    <w:rsid w:val="0080117C"/>
    <w:rsid w:val="00801B22"/>
    <w:rsid w:val="00804411"/>
    <w:rsid w:val="00806C8F"/>
    <w:rsid w:val="00811452"/>
    <w:rsid w:val="00833753"/>
    <w:rsid w:val="00841CCE"/>
    <w:rsid w:val="00863AED"/>
    <w:rsid w:val="00874646"/>
    <w:rsid w:val="00877B3B"/>
    <w:rsid w:val="008802C4"/>
    <w:rsid w:val="0088131E"/>
    <w:rsid w:val="0088483A"/>
    <w:rsid w:val="00884C77"/>
    <w:rsid w:val="00886794"/>
    <w:rsid w:val="00893AA9"/>
    <w:rsid w:val="00894DF9"/>
    <w:rsid w:val="008A7B58"/>
    <w:rsid w:val="008A7DAD"/>
    <w:rsid w:val="008B27EB"/>
    <w:rsid w:val="008B7DB2"/>
    <w:rsid w:val="008E3F49"/>
    <w:rsid w:val="008F62A0"/>
    <w:rsid w:val="0090468C"/>
    <w:rsid w:val="00913F90"/>
    <w:rsid w:val="0092087D"/>
    <w:rsid w:val="009241AA"/>
    <w:rsid w:val="00927A8D"/>
    <w:rsid w:val="00951D01"/>
    <w:rsid w:val="0096170C"/>
    <w:rsid w:val="00967C28"/>
    <w:rsid w:val="009830AC"/>
    <w:rsid w:val="009A3FFA"/>
    <w:rsid w:val="009B1ABA"/>
    <w:rsid w:val="009B6036"/>
    <w:rsid w:val="009C0B1E"/>
    <w:rsid w:val="009D0B55"/>
    <w:rsid w:val="009D5BC3"/>
    <w:rsid w:val="009E050D"/>
    <w:rsid w:val="009E39B5"/>
    <w:rsid w:val="009E5390"/>
    <w:rsid w:val="009F3BB6"/>
    <w:rsid w:val="00A517F3"/>
    <w:rsid w:val="00A531F1"/>
    <w:rsid w:val="00A66283"/>
    <w:rsid w:val="00A7251D"/>
    <w:rsid w:val="00A84A9E"/>
    <w:rsid w:val="00A90330"/>
    <w:rsid w:val="00AA3C2B"/>
    <w:rsid w:val="00AA5AA3"/>
    <w:rsid w:val="00AA76F0"/>
    <w:rsid w:val="00AC743A"/>
    <w:rsid w:val="00AE0A25"/>
    <w:rsid w:val="00AE4A67"/>
    <w:rsid w:val="00AF17D7"/>
    <w:rsid w:val="00AF5D94"/>
    <w:rsid w:val="00B0512F"/>
    <w:rsid w:val="00B12204"/>
    <w:rsid w:val="00B24762"/>
    <w:rsid w:val="00B24C08"/>
    <w:rsid w:val="00B51705"/>
    <w:rsid w:val="00BD2290"/>
    <w:rsid w:val="00BD79FD"/>
    <w:rsid w:val="00BE0ACF"/>
    <w:rsid w:val="00BE3589"/>
    <w:rsid w:val="00BF120C"/>
    <w:rsid w:val="00C077C1"/>
    <w:rsid w:val="00C10838"/>
    <w:rsid w:val="00C17977"/>
    <w:rsid w:val="00C360FA"/>
    <w:rsid w:val="00C44AFF"/>
    <w:rsid w:val="00C578A1"/>
    <w:rsid w:val="00C57F51"/>
    <w:rsid w:val="00C62D0C"/>
    <w:rsid w:val="00C66FA6"/>
    <w:rsid w:val="00C74CCC"/>
    <w:rsid w:val="00C75984"/>
    <w:rsid w:val="00C823F8"/>
    <w:rsid w:val="00C863DE"/>
    <w:rsid w:val="00C87272"/>
    <w:rsid w:val="00CB4BA8"/>
    <w:rsid w:val="00CB5C85"/>
    <w:rsid w:val="00CC05D7"/>
    <w:rsid w:val="00CC79DB"/>
    <w:rsid w:val="00CD0AE9"/>
    <w:rsid w:val="00CF599B"/>
    <w:rsid w:val="00D1527E"/>
    <w:rsid w:val="00D2571A"/>
    <w:rsid w:val="00D34221"/>
    <w:rsid w:val="00D346D1"/>
    <w:rsid w:val="00D510C7"/>
    <w:rsid w:val="00D5429F"/>
    <w:rsid w:val="00D56011"/>
    <w:rsid w:val="00D626C0"/>
    <w:rsid w:val="00D706B5"/>
    <w:rsid w:val="00D75658"/>
    <w:rsid w:val="00D77008"/>
    <w:rsid w:val="00D847F2"/>
    <w:rsid w:val="00D84CBC"/>
    <w:rsid w:val="00DA3281"/>
    <w:rsid w:val="00DC01A4"/>
    <w:rsid w:val="00DC1AA2"/>
    <w:rsid w:val="00DD563D"/>
    <w:rsid w:val="00DD7625"/>
    <w:rsid w:val="00DE2C26"/>
    <w:rsid w:val="00DE4573"/>
    <w:rsid w:val="00DE4A4F"/>
    <w:rsid w:val="00DF3067"/>
    <w:rsid w:val="00E006E8"/>
    <w:rsid w:val="00E0514C"/>
    <w:rsid w:val="00E051B8"/>
    <w:rsid w:val="00E06843"/>
    <w:rsid w:val="00E06C16"/>
    <w:rsid w:val="00E10E19"/>
    <w:rsid w:val="00E11388"/>
    <w:rsid w:val="00E32DAA"/>
    <w:rsid w:val="00E425DF"/>
    <w:rsid w:val="00E517A0"/>
    <w:rsid w:val="00E71612"/>
    <w:rsid w:val="00E749D6"/>
    <w:rsid w:val="00E74FF0"/>
    <w:rsid w:val="00E86B08"/>
    <w:rsid w:val="00E9550C"/>
    <w:rsid w:val="00EB003E"/>
    <w:rsid w:val="00EC20CF"/>
    <w:rsid w:val="00EE2992"/>
    <w:rsid w:val="00EF2D7D"/>
    <w:rsid w:val="00EF4512"/>
    <w:rsid w:val="00EF467D"/>
    <w:rsid w:val="00F130C0"/>
    <w:rsid w:val="00F32A02"/>
    <w:rsid w:val="00F516F3"/>
    <w:rsid w:val="00F607EA"/>
    <w:rsid w:val="00F6217A"/>
    <w:rsid w:val="00F665B1"/>
    <w:rsid w:val="00F77994"/>
    <w:rsid w:val="00F82D56"/>
    <w:rsid w:val="00FA1573"/>
    <w:rsid w:val="00FA1AAC"/>
    <w:rsid w:val="00FA4E5C"/>
    <w:rsid w:val="00FA60D4"/>
    <w:rsid w:val="00FB2B3F"/>
    <w:rsid w:val="00FC2497"/>
    <w:rsid w:val="00FD233A"/>
    <w:rsid w:val="00FD4FC8"/>
    <w:rsid w:val="00FE21D4"/>
    <w:rsid w:val="00FE2ACA"/>
    <w:rsid w:val="00FE6297"/>
    <w:rsid w:val="00FF03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23CD"/>
  <w15:docId w15:val="{4FB121D5-9695-425A-A267-6A5C3FC14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39B5"/>
  </w:style>
  <w:style w:type="paragraph" w:styleId="2">
    <w:name w:val="heading 2"/>
    <w:basedOn w:val="a"/>
    <w:next w:val="a"/>
    <w:link w:val="20"/>
    <w:uiPriority w:val="9"/>
    <w:unhideWhenUsed/>
    <w:qFormat/>
    <w:rsid w:val="004454F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563D"/>
    <w:pPr>
      <w:ind w:left="720"/>
      <w:contextualSpacing/>
    </w:pPr>
  </w:style>
  <w:style w:type="paragraph" w:styleId="a4">
    <w:name w:val="Body Text"/>
    <w:basedOn w:val="a"/>
    <w:link w:val="a5"/>
    <w:rsid w:val="00DD563D"/>
    <w:pPr>
      <w:jc w:val="left"/>
    </w:pPr>
    <w:rPr>
      <w:rFonts w:eastAsia="Times New Roman"/>
      <w:b/>
      <w:sz w:val="28"/>
      <w:szCs w:val="20"/>
    </w:rPr>
  </w:style>
  <w:style w:type="character" w:customStyle="1" w:styleId="a5">
    <w:name w:val="Основной текст Знак"/>
    <w:basedOn w:val="a0"/>
    <w:link w:val="a4"/>
    <w:rsid w:val="00DD563D"/>
    <w:rPr>
      <w:rFonts w:eastAsia="Times New Roman"/>
      <w:b w:val="0"/>
      <w:sz w:val="28"/>
      <w:szCs w:val="20"/>
    </w:rPr>
  </w:style>
  <w:style w:type="character" w:styleId="a6">
    <w:name w:val="Hyperlink"/>
    <w:rsid w:val="00DD563D"/>
    <w:rPr>
      <w:color w:val="0000FF"/>
      <w:u w:val="single"/>
    </w:rPr>
  </w:style>
  <w:style w:type="paragraph" w:customStyle="1" w:styleId="a7">
    <w:name w:val="Îáû÷íûé"/>
    <w:rsid w:val="00DD563D"/>
    <w:pPr>
      <w:jc w:val="left"/>
    </w:pPr>
    <w:rPr>
      <w:rFonts w:eastAsia="Times New Roman"/>
      <w:b/>
      <w:sz w:val="20"/>
      <w:szCs w:val="20"/>
      <w:lang w:eastAsia="ru-RU"/>
    </w:rPr>
  </w:style>
  <w:style w:type="paragraph" w:styleId="3">
    <w:name w:val="Body Text 3"/>
    <w:basedOn w:val="a"/>
    <w:link w:val="30"/>
    <w:uiPriority w:val="99"/>
    <w:semiHidden/>
    <w:unhideWhenUsed/>
    <w:rsid w:val="00AA5AA3"/>
    <w:pPr>
      <w:spacing w:after="120"/>
    </w:pPr>
    <w:rPr>
      <w:sz w:val="16"/>
      <w:szCs w:val="16"/>
    </w:rPr>
  </w:style>
  <w:style w:type="character" w:customStyle="1" w:styleId="30">
    <w:name w:val="Основной текст 3 Знак"/>
    <w:basedOn w:val="a0"/>
    <w:link w:val="3"/>
    <w:uiPriority w:val="99"/>
    <w:semiHidden/>
    <w:rsid w:val="00AA5AA3"/>
    <w:rPr>
      <w:sz w:val="16"/>
      <w:szCs w:val="16"/>
    </w:rPr>
  </w:style>
  <w:style w:type="paragraph" w:customStyle="1" w:styleId="ConsPlusNonformat">
    <w:name w:val="ConsPlusNonformat"/>
    <w:rsid w:val="00AA5AA3"/>
    <w:pPr>
      <w:widowControl w:val="0"/>
      <w:autoSpaceDE w:val="0"/>
      <w:autoSpaceDN w:val="0"/>
      <w:adjustRightInd w:val="0"/>
      <w:jc w:val="left"/>
    </w:pPr>
    <w:rPr>
      <w:rFonts w:ascii="Courier New" w:eastAsia="Times New Roman" w:hAnsi="Courier New" w:cs="Courier New"/>
      <w:sz w:val="20"/>
      <w:szCs w:val="20"/>
      <w:lang w:eastAsia="ru-RU"/>
    </w:rPr>
  </w:style>
  <w:style w:type="paragraph" w:customStyle="1" w:styleId="ConsPlusNormal">
    <w:name w:val="ConsPlusNormal"/>
    <w:rsid w:val="00F82D56"/>
    <w:pPr>
      <w:widowControl w:val="0"/>
      <w:autoSpaceDE w:val="0"/>
      <w:autoSpaceDN w:val="0"/>
      <w:jc w:val="left"/>
    </w:pPr>
    <w:rPr>
      <w:rFonts w:ascii="Calibri" w:eastAsia="Times New Roman" w:hAnsi="Calibri" w:cs="Calibri"/>
      <w:sz w:val="22"/>
      <w:szCs w:val="20"/>
      <w:lang w:eastAsia="ru-RU"/>
    </w:rPr>
  </w:style>
  <w:style w:type="character" w:customStyle="1" w:styleId="20">
    <w:name w:val="Заголовок 2 Знак"/>
    <w:basedOn w:val="a0"/>
    <w:link w:val="2"/>
    <w:uiPriority w:val="9"/>
    <w:rsid w:val="004454F5"/>
    <w:rPr>
      <w:rFonts w:asciiTheme="majorHAnsi" w:eastAsiaTheme="majorEastAsia" w:hAnsiTheme="majorHAnsi" w:cstheme="majorBidi"/>
      <w:b/>
      <w:bCs/>
      <w:color w:val="4F81BD" w:themeColor="accent1"/>
      <w:sz w:val="26"/>
      <w:szCs w:val="26"/>
    </w:rPr>
  </w:style>
  <w:style w:type="paragraph" w:styleId="a8">
    <w:name w:val="Balloon Text"/>
    <w:basedOn w:val="a"/>
    <w:link w:val="a9"/>
    <w:uiPriority w:val="99"/>
    <w:semiHidden/>
    <w:unhideWhenUsed/>
    <w:rsid w:val="00E32DAA"/>
    <w:rPr>
      <w:rFonts w:ascii="Tahoma" w:hAnsi="Tahoma" w:cs="Tahoma"/>
      <w:sz w:val="16"/>
      <w:szCs w:val="16"/>
    </w:rPr>
  </w:style>
  <w:style w:type="character" w:customStyle="1" w:styleId="a9">
    <w:name w:val="Текст выноски Знак"/>
    <w:basedOn w:val="a0"/>
    <w:link w:val="a8"/>
    <w:uiPriority w:val="99"/>
    <w:semiHidden/>
    <w:rsid w:val="00E32DAA"/>
    <w:rPr>
      <w:rFonts w:ascii="Tahoma" w:hAnsi="Tahoma" w:cs="Tahoma"/>
      <w:sz w:val="16"/>
      <w:szCs w:val="16"/>
    </w:rPr>
  </w:style>
  <w:style w:type="paragraph" w:styleId="aa">
    <w:name w:val="Revision"/>
    <w:hidden/>
    <w:uiPriority w:val="99"/>
    <w:semiHidden/>
    <w:rsid w:val="00CC05D7"/>
    <w:pPr>
      <w:jc w:val="left"/>
    </w:pPr>
  </w:style>
  <w:style w:type="paragraph" w:styleId="ab">
    <w:name w:val="header"/>
    <w:basedOn w:val="a"/>
    <w:link w:val="ac"/>
    <w:uiPriority w:val="99"/>
    <w:semiHidden/>
    <w:unhideWhenUsed/>
    <w:rsid w:val="00C17977"/>
    <w:pPr>
      <w:tabs>
        <w:tab w:val="center" w:pos="4677"/>
        <w:tab w:val="right" w:pos="9355"/>
      </w:tabs>
    </w:pPr>
  </w:style>
  <w:style w:type="character" w:customStyle="1" w:styleId="ac">
    <w:name w:val="Верхний колонтитул Знак"/>
    <w:basedOn w:val="a0"/>
    <w:link w:val="ab"/>
    <w:uiPriority w:val="99"/>
    <w:semiHidden/>
    <w:rsid w:val="00C17977"/>
  </w:style>
  <w:style w:type="paragraph" w:styleId="ad">
    <w:name w:val="footer"/>
    <w:basedOn w:val="a"/>
    <w:link w:val="ae"/>
    <w:uiPriority w:val="99"/>
    <w:unhideWhenUsed/>
    <w:rsid w:val="00C17977"/>
    <w:pPr>
      <w:tabs>
        <w:tab w:val="center" w:pos="4677"/>
        <w:tab w:val="right" w:pos="9355"/>
      </w:tabs>
    </w:pPr>
  </w:style>
  <w:style w:type="character" w:customStyle="1" w:styleId="ae">
    <w:name w:val="Нижний колонтитул Знак"/>
    <w:basedOn w:val="a0"/>
    <w:link w:val="ad"/>
    <w:uiPriority w:val="99"/>
    <w:rsid w:val="00C17977"/>
  </w:style>
  <w:style w:type="table" w:styleId="af">
    <w:name w:val="Table Grid"/>
    <w:basedOn w:val="a1"/>
    <w:uiPriority w:val="59"/>
    <w:rsid w:val="00A90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www.torgi.gov.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mush.kamensk-uralskiy.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torgi.gov.ru" TargetMode="External"/><Relationship Id="rId10" Type="http://schemas.openxmlformats.org/officeDocument/2006/relationships/hyperlink" Target="https://imush.kamensk-uralskiy.ru/" TargetMode="External"/><Relationship Id="rId4" Type="http://schemas.openxmlformats.org/officeDocument/2006/relationships/settings" Target="settings.xml"/><Relationship Id="rId9" Type="http://schemas.openxmlformats.org/officeDocument/2006/relationships/hyperlink" Target="https://torgi.gov.ru/" TargetMode="External"/><Relationship Id="rId14" Type="http://schemas.openxmlformats.org/officeDocument/2006/relationships/hyperlink" Target="http://imush.kamensk-uralski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863CC4-DCFE-4106-80E2-CDF411757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7</Pages>
  <Words>3076</Words>
  <Characters>17539</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Goikhman</dc:creator>
  <cp:lastModifiedBy>Admin</cp:lastModifiedBy>
  <cp:revision>97</cp:revision>
  <cp:lastPrinted>2020-10-08T05:28:00Z</cp:lastPrinted>
  <dcterms:created xsi:type="dcterms:W3CDTF">2019-10-24T10:07:00Z</dcterms:created>
  <dcterms:modified xsi:type="dcterms:W3CDTF">2021-04-02T05:07:00Z</dcterms:modified>
</cp:coreProperties>
</file>