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9" w:rsidRPr="005B4361" w:rsidRDefault="00265489" w:rsidP="00265489">
      <w:pPr>
        <w:jc w:val="center"/>
        <w:rPr>
          <w:b/>
        </w:rPr>
      </w:pPr>
      <w:r w:rsidRPr="005B4361">
        <w:rPr>
          <w:b/>
        </w:rPr>
        <w:t>ИНФОРМАЦИОННОЕ СООБЩЕНИЕ</w:t>
      </w:r>
    </w:p>
    <w:p w:rsidR="00265489" w:rsidRPr="00265489" w:rsidRDefault="00265489" w:rsidP="00265489">
      <w:pPr>
        <w:rPr>
          <w:sz w:val="20"/>
          <w:szCs w:val="20"/>
        </w:rPr>
      </w:pPr>
    </w:p>
    <w:p w:rsidR="00265489" w:rsidRDefault="00265489" w:rsidP="00265489">
      <w:pPr>
        <w:jc w:val="center"/>
      </w:pPr>
      <w:r>
        <w:t>органа местного самоуправления</w:t>
      </w:r>
    </w:p>
    <w:p w:rsidR="009E39B5" w:rsidRDefault="00265489" w:rsidP="00265489">
      <w:pPr>
        <w:jc w:val="center"/>
      </w:pPr>
      <w:r>
        <w:t xml:space="preserve"> «Комитет по управлению имуществом города Каменска-Уральского»</w:t>
      </w:r>
    </w:p>
    <w:p w:rsidR="00265489" w:rsidRDefault="00265489" w:rsidP="00265489">
      <w:pPr>
        <w:widowControl w:val="0"/>
        <w:jc w:val="center"/>
      </w:pPr>
      <w:r>
        <w:t xml:space="preserve">о проведении </w:t>
      </w:r>
      <w:r w:rsidR="00C62680" w:rsidRPr="00C62680">
        <w:t>2</w:t>
      </w:r>
      <w:r w:rsidR="00081AD1">
        <w:t>2</w:t>
      </w:r>
      <w:r w:rsidR="00C62680" w:rsidRPr="00C62680">
        <w:t xml:space="preserve"> </w:t>
      </w:r>
      <w:r w:rsidR="00B34156" w:rsidRPr="00C62680">
        <w:t>августа</w:t>
      </w:r>
      <w:r w:rsidRPr="00C62680">
        <w:t xml:space="preserve"> 2019 г.</w:t>
      </w:r>
      <w:r>
        <w:t xml:space="preserve"> продажи </w:t>
      </w:r>
      <w:r w:rsidRPr="00265489">
        <w:t xml:space="preserve">муниципального имущества </w:t>
      </w:r>
    </w:p>
    <w:p w:rsidR="00265489" w:rsidRDefault="00265489" w:rsidP="00D147AC">
      <w:pPr>
        <w:widowControl w:val="0"/>
        <w:jc w:val="center"/>
      </w:pPr>
      <w:r w:rsidRPr="00265489">
        <w:t>в электронной форме</w:t>
      </w:r>
      <w:r w:rsidR="00D147AC">
        <w:t xml:space="preserve"> </w:t>
      </w:r>
      <w:r>
        <w:t xml:space="preserve">на электронной торговой площадке </w:t>
      </w:r>
      <w:r w:rsidRPr="00265489">
        <w:t>http://utp.sberbank-ast.ru в сети Интернет</w:t>
      </w:r>
    </w:p>
    <w:p w:rsidR="00265489" w:rsidRDefault="00265489" w:rsidP="00265489">
      <w:pPr>
        <w:widowControl w:val="0"/>
        <w:jc w:val="center"/>
      </w:pPr>
    </w:p>
    <w:p w:rsidR="00265489" w:rsidRPr="005B4361" w:rsidRDefault="00D147AC" w:rsidP="005B4361">
      <w:pPr>
        <w:widowControl w:val="0"/>
        <w:ind w:firstLine="708"/>
      </w:pPr>
      <w:r>
        <w:t>Аукцион по продаже имущества</w:t>
      </w:r>
      <w:r w:rsidR="00265489" w:rsidRPr="005B4361">
        <w:t xml:space="preserve"> проводится в соответствии с Федеральным законом от 21.12.2001 № 178-ФЗ «О приватизации государственного и муниципального имущества»,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</w:t>
      </w:r>
      <w:r>
        <w:t xml:space="preserve"> в электронной форме», приказом</w:t>
      </w:r>
      <w:r w:rsidR="00265489" w:rsidRPr="005B4361">
        <w:t xml:space="preserve"> ОМС «Комитет по управлению имуществом» от </w:t>
      </w:r>
      <w:r>
        <w:t>11.07</w:t>
      </w:r>
      <w:r w:rsidR="00265489" w:rsidRPr="005B4361">
        <w:t xml:space="preserve">.2019 № </w:t>
      </w:r>
      <w:r>
        <w:t>766</w:t>
      </w:r>
      <w:r w:rsidR="00265489" w:rsidRPr="005B4361">
        <w:t xml:space="preserve"> «О пр</w:t>
      </w:r>
      <w:r>
        <w:t>одаже муниципального имущества»,</w:t>
      </w:r>
      <w:r w:rsidR="00265489" w:rsidRPr="005B4361">
        <w:t xml:space="preserve"> регламентом электронной площадки «Сбербанк-АСТ» (</w:t>
      </w:r>
      <w:hyperlink r:id="rId5" w:history="1">
        <w:r w:rsidR="00265489" w:rsidRPr="005B4361">
          <w:rPr>
            <w:rStyle w:val="a3"/>
          </w:rPr>
          <w:t>http://utp.sberbankast.ru/AP/Notice/1027/Instructions</w:t>
        </w:r>
      </w:hyperlink>
      <w:r w:rsidR="00265489" w:rsidRPr="005B4361">
        <w:t>).</w:t>
      </w:r>
    </w:p>
    <w:p w:rsidR="00265489" w:rsidRDefault="00265489" w:rsidP="00265489">
      <w:pPr>
        <w:widowControl w:val="0"/>
        <w:ind w:firstLine="708"/>
        <w:rPr>
          <w:b/>
        </w:rPr>
      </w:pPr>
    </w:p>
    <w:p w:rsidR="00265489" w:rsidRPr="005B4361" w:rsidRDefault="00265489" w:rsidP="00B0784C">
      <w:r w:rsidRPr="00265489">
        <w:t>Продавец</w:t>
      </w:r>
      <w:r w:rsidRPr="005B4361">
        <w:t>: орган местного самоуправления «Комитет по управлению имуществом города Каменска-Уральского».</w:t>
      </w:r>
    </w:p>
    <w:p w:rsidR="00AF53A6" w:rsidRPr="005B4361" w:rsidRDefault="00265489" w:rsidP="00AF53A6">
      <w:r w:rsidRPr="005B4361">
        <w:t>Адрес: 623400, г. Каменск-Уральский, ул.</w:t>
      </w:r>
      <w:r w:rsidR="00AF53A6" w:rsidRPr="005B4361">
        <w:t xml:space="preserve"> </w:t>
      </w:r>
      <w:r w:rsidRPr="005B4361">
        <w:t>Ленина, д.34. тел. 8 (3439) 39</w:t>
      </w:r>
      <w:r w:rsidR="00AF53A6" w:rsidRPr="005B4361">
        <w:t>-</w:t>
      </w:r>
      <w:r w:rsidRPr="005B4361">
        <w:t>67</w:t>
      </w:r>
      <w:r w:rsidR="00AF53A6" w:rsidRPr="005B4361">
        <w:t>-</w:t>
      </w:r>
      <w:r w:rsidRPr="005B4361">
        <w:t>73</w:t>
      </w:r>
      <w:r w:rsidR="00AF53A6" w:rsidRPr="005B4361">
        <w:t>, факс: 39-67-70;</w:t>
      </w:r>
    </w:p>
    <w:p w:rsidR="00265489" w:rsidRPr="005B4361" w:rsidRDefault="00AF53A6" w:rsidP="00AF53A6">
      <w:pPr>
        <w:jc w:val="left"/>
      </w:pPr>
      <w:r w:rsidRPr="005B4361">
        <w:t xml:space="preserve">электронная почта: </w:t>
      </w:r>
      <w:hyperlink r:id="rId6" w:history="1">
        <w:r w:rsidRPr="005B4361">
          <w:rPr>
            <w:rStyle w:val="a3"/>
            <w:lang w:val="en-US"/>
          </w:rPr>
          <w:t>kumi</w:t>
        </w:r>
        <w:r w:rsidRPr="005B4361">
          <w:rPr>
            <w:rStyle w:val="a3"/>
          </w:rPr>
          <w:t>-</w:t>
        </w:r>
        <w:r w:rsidRPr="005B4361">
          <w:rPr>
            <w:rStyle w:val="a3"/>
            <w:lang w:val="en-US"/>
          </w:rPr>
          <w:t>zakaz</w:t>
        </w:r>
        <w:r w:rsidRPr="005B4361">
          <w:rPr>
            <w:rStyle w:val="a3"/>
          </w:rPr>
          <w:t>@</w:t>
        </w:r>
        <w:r w:rsidRPr="005B4361">
          <w:rPr>
            <w:rStyle w:val="a3"/>
            <w:lang w:val="en-US"/>
          </w:rPr>
          <w:t>admnet</w:t>
        </w:r>
        <w:r w:rsidRPr="005B4361">
          <w:rPr>
            <w:rStyle w:val="a3"/>
          </w:rPr>
          <w:t>.</w:t>
        </w:r>
        <w:r w:rsidRPr="005B4361">
          <w:rPr>
            <w:rStyle w:val="a3"/>
            <w:lang w:val="en-US"/>
          </w:rPr>
          <w:t>kamensktel</w:t>
        </w:r>
        <w:r w:rsidRPr="005B4361">
          <w:rPr>
            <w:rStyle w:val="a3"/>
          </w:rPr>
          <w:t>.</w:t>
        </w:r>
        <w:r w:rsidRPr="005B4361">
          <w:rPr>
            <w:rStyle w:val="a3"/>
            <w:lang w:val="en-US"/>
          </w:rPr>
          <w:t>ru</w:t>
        </w:r>
      </w:hyperlink>
      <w:r w:rsidRPr="005B4361">
        <w:t>.</w:t>
      </w:r>
    </w:p>
    <w:p w:rsidR="00AF53A6" w:rsidRDefault="00AF53A6" w:rsidP="00AF53A6">
      <w:pPr>
        <w:jc w:val="left"/>
        <w:rPr>
          <w:b/>
        </w:rPr>
      </w:pPr>
    </w:p>
    <w:p w:rsidR="00AF53A6" w:rsidRDefault="00AF53A6" w:rsidP="00AF53A6">
      <w:pPr>
        <w:jc w:val="left"/>
        <w:rPr>
          <w:b/>
        </w:rPr>
      </w:pPr>
      <w:r w:rsidRPr="00AF53A6">
        <w:t>Оператор электронной площадки: ЗАО «Сбербанк-АСТ», владеющее сайтом http://utp.sberbank-ast.ru/AP в информационно-телекоммуникационной сети «Интернет».</w:t>
      </w:r>
    </w:p>
    <w:p w:rsidR="00AF53A6" w:rsidRPr="00B34156" w:rsidRDefault="00AF53A6" w:rsidP="00AF53A6">
      <w:pPr>
        <w:jc w:val="left"/>
        <w:rPr>
          <w:b/>
        </w:rPr>
      </w:pPr>
    </w:p>
    <w:p w:rsidR="00AF53A6" w:rsidRPr="00B34156" w:rsidRDefault="00AF53A6" w:rsidP="00AF53A6">
      <w:pPr>
        <w:jc w:val="center"/>
        <w:rPr>
          <w:b/>
        </w:rPr>
      </w:pPr>
      <w:r w:rsidRPr="00B34156">
        <w:rPr>
          <w:b/>
        </w:rPr>
        <w:t>1. Сведения об объекте приватизации.</w:t>
      </w:r>
    </w:p>
    <w:p w:rsidR="00AF53A6" w:rsidRDefault="00AF53A6" w:rsidP="00AF53A6">
      <w:pPr>
        <w:jc w:val="left"/>
        <w:rPr>
          <w:b/>
        </w:rPr>
      </w:pPr>
    </w:p>
    <w:p w:rsidR="00AF53A6" w:rsidRDefault="00AF53A6" w:rsidP="009D6080">
      <w:pPr>
        <w:jc w:val="left"/>
        <w:rPr>
          <w:b/>
        </w:rPr>
      </w:pPr>
      <w:r w:rsidRPr="00AF53A6">
        <w:t xml:space="preserve">Предмет аукциона: </w:t>
      </w:r>
      <w:r w:rsidRPr="00EE4E63">
        <w:t>п</w:t>
      </w:r>
      <w:r w:rsidRPr="00AF53A6">
        <w:t>родажа муниципального имущества</w:t>
      </w:r>
    </w:p>
    <w:p w:rsidR="00AF53A6" w:rsidRDefault="00AF53A6" w:rsidP="00AF53A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4156">
        <w:rPr>
          <w:rFonts w:ascii="Times New Roman" w:hAnsi="Times New Roman" w:cs="Times New Roman"/>
          <w:color w:val="auto"/>
          <w:sz w:val="24"/>
          <w:szCs w:val="24"/>
        </w:rPr>
        <w:t>Лот 1:</w:t>
      </w:r>
    </w:p>
    <w:p w:rsidR="00D147AC" w:rsidRPr="00652AFD" w:rsidRDefault="00D147AC" w:rsidP="00D147AC">
      <w:bookmarkStart w:id="0" w:name="_Hlk13991900"/>
      <w:r w:rsidRPr="00A67038">
        <w:t>Транспортное средство</w:t>
      </w:r>
      <w:r w:rsidRPr="00A6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51634">
        <w:t>грузовой цистерна ГАЗ-531</w:t>
      </w:r>
      <w:r w:rsidR="00C5460A">
        <w:t>2</w:t>
      </w:r>
      <w:r w:rsidRPr="00A67038">
        <w:t xml:space="preserve">, </w:t>
      </w:r>
      <w:r>
        <w:t>1988</w:t>
      </w:r>
      <w:r w:rsidRPr="00A67038">
        <w:t xml:space="preserve"> года выпуска, </w:t>
      </w:r>
      <w:r w:rsidRPr="00D147AC">
        <w:rPr>
          <w:lang w:val="en-US"/>
        </w:rPr>
        <w:t>VIN</w:t>
      </w:r>
      <w:r w:rsidRPr="00D147AC">
        <w:t xml:space="preserve"> </w:t>
      </w:r>
      <w:r w:rsidRPr="00D147AC">
        <w:rPr>
          <w:lang w:val="en-US"/>
        </w:rPr>
        <w:t>X</w:t>
      </w:r>
      <w:r w:rsidRPr="00D147AC">
        <w:t>ТН531200</w:t>
      </w:r>
      <w:r w:rsidRPr="00D147AC">
        <w:rPr>
          <w:lang w:val="en-US"/>
        </w:rPr>
        <w:t>J</w:t>
      </w:r>
      <w:r w:rsidRPr="00D147AC">
        <w:t>1134720</w:t>
      </w:r>
      <w:r w:rsidRPr="00652AFD">
        <w:t xml:space="preserve">, государственный регистрационный знак </w:t>
      </w:r>
      <w:r w:rsidR="00051634" w:rsidRPr="00051634">
        <w:t>М983УО66</w:t>
      </w:r>
      <w:bookmarkEnd w:id="0"/>
      <w:r w:rsidRPr="00652AFD">
        <w:t>:</w:t>
      </w:r>
    </w:p>
    <w:p w:rsidR="00D147AC" w:rsidRPr="00652AFD" w:rsidRDefault="00D147AC" w:rsidP="00D147AC">
      <w:r w:rsidRPr="00652AFD">
        <w:t xml:space="preserve">- категория – </w:t>
      </w:r>
      <w:r w:rsidR="00051634">
        <w:t>С</w:t>
      </w:r>
      <w:r w:rsidRPr="00652AFD">
        <w:t>,</w:t>
      </w:r>
    </w:p>
    <w:p w:rsidR="00D147AC" w:rsidRPr="00A67038" w:rsidRDefault="00D147AC" w:rsidP="00D147AC">
      <w:pPr>
        <w:rPr>
          <w:highlight w:val="yellow"/>
        </w:rPr>
      </w:pPr>
      <w:r w:rsidRPr="00652AFD">
        <w:t xml:space="preserve">- модель, № двигателя – </w:t>
      </w:r>
      <w:r w:rsidR="00051634">
        <w:t>5311, 210405</w:t>
      </w:r>
      <w:r w:rsidRPr="00652AFD">
        <w:t>,</w:t>
      </w:r>
    </w:p>
    <w:p w:rsidR="00D147AC" w:rsidRPr="00652AFD" w:rsidRDefault="00D147AC" w:rsidP="00D147AC">
      <w:r w:rsidRPr="00652AFD">
        <w:t xml:space="preserve">- шасси (рама) № - </w:t>
      </w:r>
      <w:r w:rsidR="00051634">
        <w:t>1134720</w:t>
      </w:r>
      <w:r w:rsidRPr="00652AFD">
        <w:t>,</w:t>
      </w:r>
    </w:p>
    <w:p w:rsidR="00D147AC" w:rsidRPr="00652AFD" w:rsidRDefault="00D147AC" w:rsidP="00D147AC">
      <w:r w:rsidRPr="00652AFD">
        <w:t xml:space="preserve">- цвет кузова (кабины, прицепа) - </w:t>
      </w:r>
      <w:r w:rsidR="00051634">
        <w:t>голубой</w:t>
      </w:r>
      <w:r w:rsidRPr="00652AFD">
        <w:t>,</w:t>
      </w:r>
    </w:p>
    <w:p w:rsidR="00D147AC" w:rsidRPr="00652AFD" w:rsidRDefault="00D147AC" w:rsidP="00D147AC">
      <w:r w:rsidRPr="00652AFD">
        <w:t>- тип двигателя – бензиновый,</w:t>
      </w:r>
    </w:p>
    <w:p w:rsidR="00D147AC" w:rsidRPr="00652AFD" w:rsidRDefault="00D147AC" w:rsidP="00D147AC">
      <w:r w:rsidRPr="00652AFD">
        <w:t>- изготовитель ТС (страна) –</w:t>
      </w:r>
      <w:r w:rsidR="00051634">
        <w:t xml:space="preserve"> </w:t>
      </w:r>
      <w:r w:rsidRPr="00652AFD">
        <w:t>ГАЗ.</w:t>
      </w:r>
    </w:p>
    <w:p w:rsidR="00D147AC" w:rsidRDefault="00D147AC" w:rsidP="00D147AC">
      <w:r w:rsidRPr="00652AFD">
        <w:t xml:space="preserve">Паспорт ТС серия 66 </w:t>
      </w:r>
      <w:r w:rsidR="00051634">
        <w:t>ЕЕ</w:t>
      </w:r>
      <w:r w:rsidRPr="00652AFD">
        <w:t xml:space="preserve"> № </w:t>
      </w:r>
      <w:r w:rsidR="00051634">
        <w:t>885940</w:t>
      </w:r>
      <w:r w:rsidRPr="00652AFD">
        <w:t xml:space="preserve"> выдан </w:t>
      </w:r>
      <w:r w:rsidR="00051634">
        <w:t>27.09.2000г</w:t>
      </w:r>
      <w:r w:rsidRPr="00652AFD">
        <w:t>.</w:t>
      </w:r>
    </w:p>
    <w:p w:rsidR="00D147AC" w:rsidRDefault="00D147AC" w:rsidP="00051634">
      <w:pPr>
        <w:pStyle w:val="21"/>
        <w:spacing w:after="0" w:line="240" w:lineRule="auto"/>
        <w:rPr>
          <w:b w:val="0"/>
          <w:sz w:val="24"/>
          <w:szCs w:val="24"/>
        </w:rPr>
      </w:pPr>
      <w:r w:rsidRPr="00051634">
        <w:rPr>
          <w:b w:val="0"/>
          <w:sz w:val="24"/>
          <w:szCs w:val="24"/>
        </w:rPr>
        <w:t xml:space="preserve">Начальная цена имущества – </w:t>
      </w:r>
      <w:r w:rsidR="00051634">
        <w:rPr>
          <w:b w:val="0"/>
          <w:sz w:val="24"/>
          <w:szCs w:val="24"/>
        </w:rPr>
        <w:t>180 000,</w:t>
      </w:r>
      <w:r w:rsidR="00C83358">
        <w:rPr>
          <w:b w:val="0"/>
          <w:sz w:val="24"/>
          <w:szCs w:val="24"/>
        </w:rPr>
        <w:t>0</w:t>
      </w:r>
      <w:r w:rsidR="00051634">
        <w:rPr>
          <w:b w:val="0"/>
          <w:sz w:val="24"/>
          <w:szCs w:val="24"/>
        </w:rPr>
        <w:t>0</w:t>
      </w:r>
      <w:r w:rsidRPr="00051634">
        <w:rPr>
          <w:b w:val="0"/>
          <w:sz w:val="24"/>
          <w:szCs w:val="24"/>
        </w:rPr>
        <w:t xml:space="preserve"> рублей (</w:t>
      </w:r>
      <w:r w:rsidR="00051634">
        <w:rPr>
          <w:b w:val="0"/>
          <w:sz w:val="24"/>
          <w:szCs w:val="24"/>
        </w:rPr>
        <w:t>сто восемьдесят</w:t>
      </w:r>
      <w:r w:rsidRPr="00051634">
        <w:rPr>
          <w:b w:val="0"/>
          <w:sz w:val="24"/>
          <w:szCs w:val="24"/>
        </w:rPr>
        <w:t xml:space="preserve"> тысяч рубл</w:t>
      </w:r>
      <w:r w:rsidR="00051634">
        <w:rPr>
          <w:b w:val="0"/>
          <w:sz w:val="24"/>
          <w:szCs w:val="24"/>
        </w:rPr>
        <w:t>ей</w:t>
      </w:r>
      <w:r w:rsidRPr="00051634">
        <w:rPr>
          <w:b w:val="0"/>
          <w:sz w:val="24"/>
          <w:szCs w:val="24"/>
        </w:rPr>
        <w:t xml:space="preserve"> </w:t>
      </w:r>
      <w:r w:rsidR="00051634">
        <w:rPr>
          <w:b w:val="0"/>
          <w:sz w:val="24"/>
          <w:szCs w:val="24"/>
        </w:rPr>
        <w:t>0</w:t>
      </w:r>
      <w:r w:rsidRPr="00051634">
        <w:rPr>
          <w:b w:val="0"/>
          <w:sz w:val="24"/>
          <w:szCs w:val="24"/>
        </w:rPr>
        <w:t xml:space="preserve">0 копеек), включая НДС (20%) </w:t>
      </w:r>
      <w:r w:rsidR="00051634">
        <w:rPr>
          <w:b w:val="0"/>
          <w:sz w:val="24"/>
          <w:szCs w:val="24"/>
        </w:rPr>
        <w:t>30 000,</w:t>
      </w:r>
      <w:r w:rsidR="00C83358">
        <w:rPr>
          <w:b w:val="0"/>
          <w:sz w:val="24"/>
          <w:szCs w:val="24"/>
        </w:rPr>
        <w:t>0</w:t>
      </w:r>
      <w:r w:rsidR="00051634">
        <w:rPr>
          <w:b w:val="0"/>
          <w:sz w:val="24"/>
          <w:szCs w:val="24"/>
        </w:rPr>
        <w:t>0</w:t>
      </w:r>
      <w:r w:rsidRPr="00051634">
        <w:rPr>
          <w:b w:val="0"/>
          <w:sz w:val="24"/>
          <w:szCs w:val="24"/>
        </w:rPr>
        <w:t xml:space="preserve"> рублей</w:t>
      </w:r>
      <w:r w:rsidRPr="00051634">
        <w:rPr>
          <w:b w:val="0"/>
          <w:color w:val="FF0000"/>
          <w:sz w:val="24"/>
          <w:szCs w:val="24"/>
        </w:rPr>
        <w:t xml:space="preserve"> </w:t>
      </w:r>
      <w:r w:rsidRPr="00051634">
        <w:rPr>
          <w:b w:val="0"/>
          <w:sz w:val="24"/>
          <w:szCs w:val="24"/>
        </w:rPr>
        <w:t>(</w:t>
      </w:r>
      <w:r w:rsidR="00051634">
        <w:rPr>
          <w:b w:val="0"/>
          <w:sz w:val="24"/>
          <w:szCs w:val="24"/>
        </w:rPr>
        <w:t>тридцать</w:t>
      </w:r>
      <w:r w:rsidRPr="00051634">
        <w:rPr>
          <w:b w:val="0"/>
          <w:sz w:val="24"/>
          <w:szCs w:val="24"/>
        </w:rPr>
        <w:t xml:space="preserve"> тысяч рубл</w:t>
      </w:r>
      <w:r w:rsidR="00051634">
        <w:rPr>
          <w:b w:val="0"/>
          <w:sz w:val="24"/>
          <w:szCs w:val="24"/>
        </w:rPr>
        <w:t>ей</w:t>
      </w:r>
      <w:r w:rsidRPr="00051634">
        <w:rPr>
          <w:b w:val="0"/>
          <w:sz w:val="24"/>
          <w:szCs w:val="24"/>
        </w:rPr>
        <w:t xml:space="preserve"> 0</w:t>
      </w:r>
      <w:r w:rsidR="00051634">
        <w:rPr>
          <w:b w:val="0"/>
          <w:sz w:val="24"/>
          <w:szCs w:val="24"/>
        </w:rPr>
        <w:t>0</w:t>
      </w:r>
      <w:r w:rsidRPr="00051634">
        <w:rPr>
          <w:b w:val="0"/>
          <w:sz w:val="24"/>
          <w:szCs w:val="24"/>
        </w:rPr>
        <w:t xml:space="preserve"> копе</w:t>
      </w:r>
      <w:r w:rsidR="00051634">
        <w:rPr>
          <w:b w:val="0"/>
          <w:sz w:val="24"/>
          <w:szCs w:val="24"/>
        </w:rPr>
        <w:t>ек</w:t>
      </w:r>
      <w:r w:rsidRPr="00051634">
        <w:rPr>
          <w:b w:val="0"/>
          <w:sz w:val="24"/>
          <w:szCs w:val="24"/>
        </w:rPr>
        <w:t xml:space="preserve">); </w:t>
      </w:r>
    </w:p>
    <w:p w:rsidR="006C42F7" w:rsidRPr="00051634" w:rsidRDefault="006C42F7" w:rsidP="00051634">
      <w:pPr>
        <w:pStyle w:val="21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аукциона – 9000,00 рублей (девять тысяч рублей 00 копеек);</w:t>
      </w:r>
    </w:p>
    <w:p w:rsidR="00D147AC" w:rsidRPr="00051634" w:rsidRDefault="00D147AC" w:rsidP="00051634">
      <w:pPr>
        <w:pStyle w:val="21"/>
        <w:spacing w:after="0" w:line="240" w:lineRule="auto"/>
        <w:rPr>
          <w:b w:val="0"/>
          <w:sz w:val="24"/>
          <w:szCs w:val="24"/>
        </w:rPr>
      </w:pPr>
      <w:r w:rsidRPr="00051634">
        <w:rPr>
          <w:b w:val="0"/>
          <w:sz w:val="24"/>
          <w:szCs w:val="24"/>
        </w:rPr>
        <w:t xml:space="preserve">Размер задатка установлен в размере: </w:t>
      </w:r>
      <w:r w:rsidR="00166266">
        <w:rPr>
          <w:b w:val="0"/>
          <w:sz w:val="24"/>
          <w:szCs w:val="24"/>
        </w:rPr>
        <w:t>36 000,</w:t>
      </w:r>
      <w:r w:rsidR="00C83358">
        <w:rPr>
          <w:b w:val="0"/>
          <w:sz w:val="24"/>
          <w:szCs w:val="24"/>
        </w:rPr>
        <w:t>0</w:t>
      </w:r>
      <w:r w:rsidR="00166266">
        <w:rPr>
          <w:b w:val="0"/>
          <w:sz w:val="24"/>
          <w:szCs w:val="24"/>
        </w:rPr>
        <w:t>0</w:t>
      </w:r>
      <w:r w:rsidRPr="00051634">
        <w:rPr>
          <w:b w:val="0"/>
          <w:sz w:val="24"/>
          <w:szCs w:val="24"/>
        </w:rPr>
        <w:t xml:space="preserve"> рубл</w:t>
      </w:r>
      <w:r w:rsidR="00166266">
        <w:rPr>
          <w:b w:val="0"/>
          <w:sz w:val="24"/>
          <w:szCs w:val="24"/>
        </w:rPr>
        <w:t>ей</w:t>
      </w:r>
      <w:r w:rsidRPr="00051634">
        <w:rPr>
          <w:b w:val="0"/>
          <w:sz w:val="24"/>
          <w:szCs w:val="24"/>
        </w:rPr>
        <w:t xml:space="preserve"> (</w:t>
      </w:r>
      <w:r w:rsidR="00166266">
        <w:rPr>
          <w:b w:val="0"/>
          <w:sz w:val="24"/>
          <w:szCs w:val="24"/>
        </w:rPr>
        <w:t>тридцать шесть</w:t>
      </w:r>
      <w:r w:rsidRPr="00051634">
        <w:rPr>
          <w:b w:val="0"/>
          <w:sz w:val="24"/>
          <w:szCs w:val="24"/>
        </w:rPr>
        <w:t xml:space="preserve"> тысяч рубл</w:t>
      </w:r>
      <w:r w:rsidR="00166266">
        <w:rPr>
          <w:b w:val="0"/>
          <w:sz w:val="24"/>
          <w:szCs w:val="24"/>
        </w:rPr>
        <w:t>ей</w:t>
      </w:r>
      <w:r w:rsidRPr="00051634">
        <w:rPr>
          <w:b w:val="0"/>
          <w:sz w:val="24"/>
          <w:szCs w:val="24"/>
        </w:rPr>
        <w:t xml:space="preserve"> </w:t>
      </w:r>
      <w:r w:rsidR="00166266">
        <w:rPr>
          <w:b w:val="0"/>
          <w:sz w:val="24"/>
          <w:szCs w:val="24"/>
        </w:rPr>
        <w:t>00</w:t>
      </w:r>
      <w:r w:rsidRPr="00051634">
        <w:rPr>
          <w:b w:val="0"/>
          <w:sz w:val="24"/>
          <w:szCs w:val="24"/>
        </w:rPr>
        <w:t xml:space="preserve"> копе</w:t>
      </w:r>
      <w:r w:rsidR="00166266">
        <w:rPr>
          <w:b w:val="0"/>
          <w:sz w:val="24"/>
          <w:szCs w:val="24"/>
        </w:rPr>
        <w:t>ек</w:t>
      </w:r>
      <w:r w:rsidRPr="00051634">
        <w:rPr>
          <w:b w:val="0"/>
          <w:sz w:val="24"/>
          <w:szCs w:val="24"/>
        </w:rPr>
        <w:t>).</w:t>
      </w:r>
    </w:p>
    <w:p w:rsidR="00AF53A6" w:rsidRPr="00B34156" w:rsidRDefault="00AF53A6" w:rsidP="00AF53A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4156">
        <w:rPr>
          <w:rFonts w:ascii="Times New Roman" w:hAnsi="Times New Roman" w:cs="Times New Roman"/>
          <w:color w:val="auto"/>
          <w:sz w:val="24"/>
          <w:szCs w:val="24"/>
        </w:rPr>
        <w:t>Лот 2:</w:t>
      </w:r>
    </w:p>
    <w:p w:rsidR="00166266" w:rsidRDefault="00166266" w:rsidP="00166266">
      <w:bookmarkStart w:id="1" w:name="_Hlk13991962"/>
      <w:r w:rsidRPr="0005366B">
        <w:rPr>
          <w:rFonts w:eastAsia="Calibri"/>
        </w:rPr>
        <w:t>Транспортное средство</w:t>
      </w:r>
      <w:r w:rsidRPr="0005366B">
        <w:rPr>
          <w:rFonts w:eastAsia="Calibri"/>
          <w:sz w:val="28"/>
          <w:szCs w:val="28"/>
        </w:rPr>
        <w:t xml:space="preserve"> </w:t>
      </w:r>
      <w:r w:rsidR="0005366B" w:rsidRPr="0005366B">
        <w:t>-</w:t>
      </w:r>
      <w:r w:rsidR="0005366B" w:rsidRPr="0005366B">
        <w:rPr>
          <w:sz w:val="28"/>
          <w:szCs w:val="28"/>
        </w:rPr>
        <w:t xml:space="preserve"> </w:t>
      </w:r>
      <w:r w:rsidR="0005366B" w:rsidRPr="0005366B">
        <w:t>прицеп-компрессор ЗИФ-55ВМ, 1979 года выпуска, государственный  номер 9113 СО66</w:t>
      </w:r>
      <w:bookmarkEnd w:id="1"/>
      <w:r w:rsidRPr="0005366B">
        <w:rPr>
          <w:rFonts w:eastAsia="Calibri"/>
        </w:rPr>
        <w:t>:</w:t>
      </w:r>
    </w:p>
    <w:p w:rsidR="0005366B" w:rsidRPr="0005366B" w:rsidRDefault="0005366B" w:rsidP="00166266">
      <w:pPr>
        <w:rPr>
          <w:rFonts w:eastAsia="Calibri"/>
        </w:rPr>
      </w:pPr>
      <w:r>
        <w:t xml:space="preserve">- заводской </w:t>
      </w:r>
      <w:r w:rsidR="00C83358">
        <w:t>№</w:t>
      </w:r>
      <w:r>
        <w:t xml:space="preserve"> машины (рамы) – 15879,</w:t>
      </w:r>
    </w:p>
    <w:p w:rsidR="00166266" w:rsidRPr="0005366B" w:rsidRDefault="00166266" w:rsidP="00166266">
      <w:pPr>
        <w:rPr>
          <w:rFonts w:eastAsia="Calibri"/>
        </w:rPr>
      </w:pPr>
      <w:r w:rsidRPr="0005366B">
        <w:rPr>
          <w:rFonts w:eastAsia="Calibri"/>
        </w:rPr>
        <w:t>- двигател</w:t>
      </w:r>
      <w:r w:rsidR="0005366B" w:rsidRPr="0005366B">
        <w:t>ь №</w:t>
      </w:r>
      <w:r w:rsidRPr="0005366B">
        <w:rPr>
          <w:rFonts w:eastAsia="Calibri"/>
        </w:rPr>
        <w:t xml:space="preserve"> – </w:t>
      </w:r>
      <w:r w:rsidR="0005366B" w:rsidRPr="0005366B">
        <w:t>Н/О</w:t>
      </w:r>
      <w:r w:rsidRPr="0005366B">
        <w:rPr>
          <w:rFonts w:eastAsia="Calibri"/>
        </w:rPr>
        <w:t>,</w:t>
      </w:r>
    </w:p>
    <w:p w:rsidR="00166266" w:rsidRPr="0005366B" w:rsidRDefault="00166266" w:rsidP="00166266">
      <w:r w:rsidRPr="0005366B">
        <w:rPr>
          <w:rFonts w:eastAsia="Calibri"/>
        </w:rPr>
        <w:t xml:space="preserve">- </w:t>
      </w:r>
      <w:r w:rsidR="0005366B" w:rsidRPr="0005366B">
        <w:t>коробка передач</w:t>
      </w:r>
      <w:r w:rsidRPr="0005366B">
        <w:rPr>
          <w:rFonts w:eastAsia="Calibri"/>
        </w:rPr>
        <w:t xml:space="preserve"> </w:t>
      </w:r>
      <w:r w:rsidR="00C83358">
        <w:rPr>
          <w:rFonts w:eastAsia="Calibri"/>
        </w:rPr>
        <w:t xml:space="preserve">№ </w:t>
      </w:r>
      <w:r w:rsidRPr="0005366B">
        <w:rPr>
          <w:rFonts w:eastAsia="Calibri"/>
        </w:rPr>
        <w:t xml:space="preserve">– </w:t>
      </w:r>
      <w:r w:rsidR="0005366B" w:rsidRPr="0005366B">
        <w:t>Н/О</w:t>
      </w:r>
      <w:r w:rsidRPr="0005366B">
        <w:rPr>
          <w:rFonts w:eastAsia="Calibri"/>
        </w:rPr>
        <w:t>,</w:t>
      </w:r>
    </w:p>
    <w:p w:rsidR="0005366B" w:rsidRPr="0005366B" w:rsidRDefault="0005366B" w:rsidP="00166266">
      <w:pPr>
        <w:rPr>
          <w:rFonts w:eastAsia="Calibri"/>
        </w:rPr>
      </w:pPr>
      <w:r w:rsidRPr="0005366B">
        <w:t>- основной ведущий мост (мосты) № – Н/О,</w:t>
      </w:r>
    </w:p>
    <w:p w:rsidR="0005366B" w:rsidRPr="0005366B" w:rsidRDefault="0005366B" w:rsidP="0005366B">
      <w:pPr>
        <w:rPr>
          <w:rFonts w:eastAsia="Calibri"/>
        </w:rPr>
      </w:pPr>
      <w:r w:rsidRPr="0005366B">
        <w:rPr>
          <w:rFonts w:eastAsia="Calibri"/>
        </w:rPr>
        <w:t xml:space="preserve">- цвет - </w:t>
      </w:r>
      <w:r w:rsidRPr="0005366B">
        <w:t>зеленый</w:t>
      </w:r>
      <w:r w:rsidRPr="0005366B">
        <w:rPr>
          <w:rFonts w:eastAsia="Calibri"/>
        </w:rPr>
        <w:t>,</w:t>
      </w:r>
    </w:p>
    <w:p w:rsidR="00166266" w:rsidRDefault="00166266" w:rsidP="00166266">
      <w:r w:rsidRPr="0005366B">
        <w:rPr>
          <w:rFonts w:eastAsia="Calibri"/>
        </w:rPr>
        <w:t xml:space="preserve">- </w:t>
      </w:r>
      <w:r w:rsidR="0005366B" w:rsidRPr="0005366B">
        <w:t>вид движителя</w:t>
      </w:r>
      <w:r w:rsidRPr="0005366B">
        <w:rPr>
          <w:rFonts w:eastAsia="Calibri"/>
        </w:rPr>
        <w:t xml:space="preserve"> – </w:t>
      </w:r>
      <w:r w:rsidR="0005366B" w:rsidRPr="0005366B">
        <w:t>колесный</w:t>
      </w:r>
      <w:r w:rsidRPr="0005366B">
        <w:rPr>
          <w:rFonts w:eastAsia="Calibri"/>
        </w:rPr>
        <w:t>,</w:t>
      </w:r>
    </w:p>
    <w:p w:rsidR="0005366B" w:rsidRDefault="0005366B" w:rsidP="00166266">
      <w:r>
        <w:lastRenderedPageBreak/>
        <w:t>- конструкционная масса, кг – 1470,</w:t>
      </w:r>
    </w:p>
    <w:p w:rsidR="0005366B" w:rsidRDefault="0005366B" w:rsidP="00166266">
      <w:r>
        <w:t xml:space="preserve">- максимальная конструктивная скорость – км/час – 40, </w:t>
      </w:r>
    </w:p>
    <w:p w:rsidR="0005366B" w:rsidRPr="0005366B" w:rsidRDefault="0005366B" w:rsidP="00166266">
      <w:pPr>
        <w:rPr>
          <w:rFonts w:eastAsia="Calibri"/>
        </w:rPr>
      </w:pPr>
      <w:r>
        <w:t>- габаритные размеры, мм – 3850х1725х1830</w:t>
      </w:r>
    </w:p>
    <w:p w:rsidR="00166266" w:rsidRPr="0005366B" w:rsidRDefault="00166266" w:rsidP="00166266">
      <w:pPr>
        <w:rPr>
          <w:rFonts w:eastAsia="Calibri"/>
        </w:rPr>
      </w:pPr>
      <w:r w:rsidRPr="0005366B">
        <w:rPr>
          <w:rFonts w:eastAsia="Calibri"/>
        </w:rPr>
        <w:t xml:space="preserve">- </w:t>
      </w:r>
      <w:r w:rsidR="0005366B" w:rsidRPr="0005366B">
        <w:t>предприятие изготовитель</w:t>
      </w:r>
      <w:r w:rsidRPr="0005366B">
        <w:rPr>
          <w:rFonts w:eastAsia="Calibri"/>
        </w:rPr>
        <w:t xml:space="preserve"> – </w:t>
      </w:r>
      <w:r w:rsidR="0005366B" w:rsidRPr="0005366B">
        <w:t>ОАО ИАЗ</w:t>
      </w:r>
      <w:r w:rsidRPr="0005366B">
        <w:rPr>
          <w:rFonts w:eastAsia="Calibri"/>
        </w:rPr>
        <w:t>.</w:t>
      </w:r>
    </w:p>
    <w:p w:rsidR="00166266" w:rsidRPr="0005366B" w:rsidRDefault="00166266" w:rsidP="00166266">
      <w:pPr>
        <w:rPr>
          <w:rFonts w:eastAsia="Calibri"/>
        </w:rPr>
      </w:pPr>
      <w:r w:rsidRPr="0005366B">
        <w:rPr>
          <w:rFonts w:eastAsia="Calibri"/>
        </w:rPr>
        <w:t xml:space="preserve">Паспорт </w:t>
      </w:r>
      <w:r w:rsidR="0005366B" w:rsidRPr="0005366B">
        <w:t>самоходной машины и других видов техники ВА</w:t>
      </w:r>
      <w:r w:rsidRPr="0005366B">
        <w:rPr>
          <w:rFonts w:eastAsia="Calibri"/>
        </w:rPr>
        <w:t xml:space="preserve"> </w:t>
      </w:r>
      <w:r w:rsidR="005924D4">
        <w:t>8</w:t>
      </w:r>
      <w:r w:rsidR="0005366B" w:rsidRPr="0005366B">
        <w:t>25955</w:t>
      </w:r>
      <w:r w:rsidRPr="0005366B">
        <w:rPr>
          <w:rFonts w:eastAsia="Calibri"/>
        </w:rPr>
        <w:t xml:space="preserve"> выдан </w:t>
      </w:r>
      <w:r w:rsidR="0005366B" w:rsidRPr="0005366B">
        <w:t>25.07.2003</w:t>
      </w:r>
      <w:r w:rsidRPr="0005366B">
        <w:rPr>
          <w:rFonts w:eastAsia="Calibri"/>
        </w:rPr>
        <w:t>г.</w:t>
      </w:r>
    </w:p>
    <w:p w:rsidR="00166266" w:rsidRDefault="00166266" w:rsidP="00C62680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  <w:r w:rsidRPr="00C62680">
        <w:rPr>
          <w:b w:val="0"/>
          <w:sz w:val="24"/>
          <w:szCs w:val="24"/>
        </w:rPr>
        <w:t xml:space="preserve">Начальная цена имущества – </w:t>
      </w:r>
      <w:r w:rsidR="00C62680" w:rsidRPr="00C62680">
        <w:rPr>
          <w:b w:val="0"/>
          <w:sz w:val="24"/>
          <w:szCs w:val="24"/>
        </w:rPr>
        <w:t>77 000,00</w:t>
      </w:r>
      <w:r w:rsidRPr="00C62680">
        <w:rPr>
          <w:b w:val="0"/>
          <w:sz w:val="24"/>
          <w:szCs w:val="24"/>
        </w:rPr>
        <w:t xml:space="preserve"> рублей (</w:t>
      </w:r>
      <w:r w:rsidR="00C62680" w:rsidRPr="00C62680">
        <w:rPr>
          <w:b w:val="0"/>
          <w:sz w:val="24"/>
          <w:szCs w:val="24"/>
        </w:rPr>
        <w:t>семьдесят семь</w:t>
      </w:r>
      <w:r w:rsidRPr="00C62680">
        <w:rPr>
          <w:b w:val="0"/>
          <w:sz w:val="24"/>
          <w:szCs w:val="24"/>
        </w:rPr>
        <w:t xml:space="preserve"> тысяч рубл</w:t>
      </w:r>
      <w:r w:rsidR="00C62680" w:rsidRPr="00C62680">
        <w:rPr>
          <w:b w:val="0"/>
          <w:sz w:val="24"/>
          <w:szCs w:val="24"/>
        </w:rPr>
        <w:t>ей</w:t>
      </w:r>
      <w:r w:rsidRPr="00C62680">
        <w:rPr>
          <w:b w:val="0"/>
          <w:sz w:val="24"/>
          <w:szCs w:val="24"/>
        </w:rPr>
        <w:t xml:space="preserve"> </w:t>
      </w:r>
      <w:r w:rsidR="00C62680" w:rsidRPr="00C62680">
        <w:rPr>
          <w:b w:val="0"/>
          <w:sz w:val="24"/>
          <w:szCs w:val="24"/>
        </w:rPr>
        <w:t>0</w:t>
      </w:r>
      <w:r w:rsidRPr="00C62680">
        <w:rPr>
          <w:b w:val="0"/>
          <w:sz w:val="24"/>
          <w:szCs w:val="24"/>
        </w:rPr>
        <w:t xml:space="preserve">0 копеек), включая НДС (20%) </w:t>
      </w:r>
      <w:r w:rsidR="00C62680" w:rsidRPr="00C62680">
        <w:rPr>
          <w:b w:val="0"/>
          <w:sz w:val="24"/>
          <w:szCs w:val="24"/>
        </w:rPr>
        <w:t>12 833,33</w:t>
      </w:r>
      <w:r w:rsidRPr="00C62680">
        <w:rPr>
          <w:b w:val="0"/>
          <w:sz w:val="24"/>
          <w:szCs w:val="24"/>
        </w:rPr>
        <w:t xml:space="preserve"> рублей</w:t>
      </w:r>
      <w:r w:rsidRPr="00C62680">
        <w:rPr>
          <w:b w:val="0"/>
          <w:color w:val="FF0000"/>
          <w:sz w:val="24"/>
          <w:szCs w:val="24"/>
        </w:rPr>
        <w:t xml:space="preserve"> </w:t>
      </w:r>
      <w:r w:rsidRPr="00C62680">
        <w:rPr>
          <w:b w:val="0"/>
          <w:sz w:val="24"/>
          <w:szCs w:val="24"/>
        </w:rPr>
        <w:t>(</w:t>
      </w:r>
      <w:r w:rsidR="00C62680" w:rsidRPr="00C62680">
        <w:rPr>
          <w:b w:val="0"/>
          <w:sz w:val="24"/>
          <w:szCs w:val="24"/>
        </w:rPr>
        <w:t>двенадцать тысяч</w:t>
      </w:r>
      <w:r w:rsidRPr="00C62680">
        <w:rPr>
          <w:b w:val="0"/>
          <w:sz w:val="24"/>
          <w:szCs w:val="24"/>
        </w:rPr>
        <w:t xml:space="preserve"> </w:t>
      </w:r>
      <w:r w:rsidR="00C62680" w:rsidRPr="00C62680">
        <w:rPr>
          <w:b w:val="0"/>
          <w:sz w:val="24"/>
          <w:szCs w:val="24"/>
        </w:rPr>
        <w:t>восемьсот тридцать</w:t>
      </w:r>
      <w:r w:rsidRPr="00C62680">
        <w:rPr>
          <w:b w:val="0"/>
          <w:sz w:val="24"/>
          <w:szCs w:val="24"/>
        </w:rPr>
        <w:t xml:space="preserve"> </w:t>
      </w:r>
      <w:r w:rsidR="00C62680" w:rsidRPr="00C62680">
        <w:rPr>
          <w:b w:val="0"/>
          <w:sz w:val="24"/>
          <w:szCs w:val="24"/>
        </w:rPr>
        <w:t xml:space="preserve">три </w:t>
      </w:r>
      <w:r w:rsidRPr="00C62680">
        <w:rPr>
          <w:b w:val="0"/>
          <w:sz w:val="24"/>
          <w:szCs w:val="24"/>
        </w:rPr>
        <w:t xml:space="preserve">рубля </w:t>
      </w:r>
      <w:r w:rsidR="00C62680" w:rsidRPr="00C62680">
        <w:rPr>
          <w:b w:val="0"/>
          <w:sz w:val="24"/>
          <w:szCs w:val="24"/>
        </w:rPr>
        <w:t>3</w:t>
      </w:r>
      <w:r w:rsidRPr="00C62680">
        <w:rPr>
          <w:b w:val="0"/>
          <w:sz w:val="24"/>
          <w:szCs w:val="24"/>
        </w:rPr>
        <w:t xml:space="preserve">3 копейки); </w:t>
      </w:r>
    </w:p>
    <w:p w:rsidR="006C42F7" w:rsidRPr="00C62680" w:rsidRDefault="006C42F7" w:rsidP="006C42F7">
      <w:pPr>
        <w:pStyle w:val="21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аукциона – 3850,00 рублей (три тысячи восемьсот пятьдесят рублей 00 копеек);</w:t>
      </w:r>
    </w:p>
    <w:p w:rsidR="00166266" w:rsidRDefault="00166266" w:rsidP="00C62680">
      <w:pPr>
        <w:pStyle w:val="21"/>
        <w:spacing w:after="0" w:line="240" w:lineRule="auto"/>
        <w:jc w:val="both"/>
        <w:rPr>
          <w:b w:val="0"/>
          <w:sz w:val="24"/>
          <w:szCs w:val="24"/>
        </w:rPr>
      </w:pPr>
      <w:r w:rsidRPr="00C62680">
        <w:rPr>
          <w:b w:val="0"/>
          <w:sz w:val="24"/>
          <w:szCs w:val="24"/>
        </w:rPr>
        <w:t xml:space="preserve">Размер задатка установлен в размере: </w:t>
      </w:r>
      <w:r w:rsidR="00C62680" w:rsidRPr="00C62680">
        <w:rPr>
          <w:b w:val="0"/>
          <w:sz w:val="24"/>
          <w:szCs w:val="24"/>
        </w:rPr>
        <w:t>15 400</w:t>
      </w:r>
      <w:r w:rsidRPr="00C62680">
        <w:rPr>
          <w:b w:val="0"/>
          <w:sz w:val="24"/>
          <w:szCs w:val="24"/>
        </w:rPr>
        <w:t xml:space="preserve"> рубл</w:t>
      </w:r>
      <w:r w:rsidR="00C62680" w:rsidRPr="00C62680">
        <w:rPr>
          <w:b w:val="0"/>
          <w:sz w:val="24"/>
          <w:szCs w:val="24"/>
        </w:rPr>
        <w:t>ей</w:t>
      </w:r>
      <w:r w:rsidRPr="00C62680">
        <w:rPr>
          <w:b w:val="0"/>
          <w:sz w:val="24"/>
          <w:szCs w:val="24"/>
        </w:rPr>
        <w:t xml:space="preserve"> (</w:t>
      </w:r>
      <w:r w:rsidR="00C62680" w:rsidRPr="00C62680">
        <w:rPr>
          <w:b w:val="0"/>
          <w:sz w:val="24"/>
          <w:szCs w:val="24"/>
        </w:rPr>
        <w:t>пятнадцать</w:t>
      </w:r>
      <w:r w:rsidRPr="00C62680">
        <w:rPr>
          <w:b w:val="0"/>
          <w:sz w:val="24"/>
          <w:szCs w:val="24"/>
        </w:rPr>
        <w:t xml:space="preserve"> тысяч четыре</w:t>
      </w:r>
      <w:r w:rsidR="00C62680" w:rsidRPr="00C62680">
        <w:rPr>
          <w:b w:val="0"/>
          <w:sz w:val="24"/>
          <w:szCs w:val="24"/>
        </w:rPr>
        <w:t>ста</w:t>
      </w:r>
      <w:r w:rsidRPr="00C62680">
        <w:rPr>
          <w:b w:val="0"/>
          <w:sz w:val="24"/>
          <w:szCs w:val="24"/>
        </w:rPr>
        <w:t xml:space="preserve"> рубл</w:t>
      </w:r>
      <w:r w:rsidR="00C62680" w:rsidRPr="00C62680">
        <w:rPr>
          <w:b w:val="0"/>
          <w:sz w:val="24"/>
          <w:szCs w:val="24"/>
        </w:rPr>
        <w:t>ей</w:t>
      </w:r>
      <w:r w:rsidRPr="00C62680">
        <w:rPr>
          <w:b w:val="0"/>
          <w:sz w:val="24"/>
          <w:szCs w:val="24"/>
        </w:rPr>
        <w:t xml:space="preserve"> </w:t>
      </w:r>
      <w:r w:rsidR="00C62680" w:rsidRPr="00C62680">
        <w:rPr>
          <w:b w:val="0"/>
          <w:sz w:val="24"/>
          <w:szCs w:val="24"/>
        </w:rPr>
        <w:t>00</w:t>
      </w:r>
      <w:r w:rsidRPr="00C62680">
        <w:rPr>
          <w:b w:val="0"/>
          <w:sz w:val="24"/>
          <w:szCs w:val="24"/>
        </w:rPr>
        <w:t xml:space="preserve"> копе</w:t>
      </w:r>
      <w:r w:rsidR="00C62680" w:rsidRPr="00C62680">
        <w:rPr>
          <w:b w:val="0"/>
          <w:sz w:val="24"/>
          <w:szCs w:val="24"/>
        </w:rPr>
        <w:t>ек</w:t>
      </w:r>
      <w:r w:rsidRPr="00C62680">
        <w:rPr>
          <w:b w:val="0"/>
          <w:sz w:val="24"/>
          <w:szCs w:val="24"/>
        </w:rPr>
        <w:t>).</w:t>
      </w:r>
    </w:p>
    <w:p w:rsidR="00166266" w:rsidRPr="00C83358" w:rsidRDefault="00166266" w:rsidP="0016626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358">
        <w:rPr>
          <w:rFonts w:ascii="Times New Roman" w:hAnsi="Times New Roman" w:cs="Times New Roman"/>
          <w:color w:val="auto"/>
          <w:sz w:val="24"/>
          <w:szCs w:val="24"/>
        </w:rPr>
        <w:t>Лот 3:</w:t>
      </w:r>
    </w:p>
    <w:p w:rsidR="00166266" w:rsidRPr="00045B97" w:rsidRDefault="00166266" w:rsidP="00166266">
      <w:pPr>
        <w:rPr>
          <w:rFonts w:eastAsia="Calibri"/>
          <w:highlight w:val="yellow"/>
        </w:rPr>
      </w:pPr>
      <w:bookmarkStart w:id="2" w:name="_Hlk13992020"/>
      <w:r w:rsidRPr="00C83358">
        <w:rPr>
          <w:rFonts w:eastAsia="Calibri"/>
        </w:rPr>
        <w:t>Транспортное средство</w:t>
      </w:r>
      <w:r w:rsidRPr="00C83358">
        <w:rPr>
          <w:rFonts w:eastAsia="Calibri"/>
          <w:sz w:val="28"/>
          <w:szCs w:val="28"/>
        </w:rPr>
        <w:t xml:space="preserve"> </w:t>
      </w:r>
      <w:r w:rsidR="00045B97" w:rsidRPr="00C83358">
        <w:rPr>
          <w:rFonts w:eastAsia="Calibri"/>
        </w:rPr>
        <w:t>-</w:t>
      </w:r>
      <w:r w:rsidR="00045B97" w:rsidRPr="00045B97">
        <w:rPr>
          <w:rFonts w:eastAsia="Calibri"/>
        </w:rPr>
        <w:t xml:space="preserve"> </w:t>
      </w:r>
      <w:r w:rsidR="00045B97" w:rsidRPr="00045B97">
        <w:t>трактор МТЗ-80, 1990 года выпуска, регистрационный номер 66СЕ343</w:t>
      </w:r>
      <w:r w:rsidR="00045B97" w:rsidRPr="00C83358">
        <w:t>4</w:t>
      </w:r>
      <w:r w:rsidRPr="00C83358">
        <w:rPr>
          <w:rFonts w:eastAsia="Calibri"/>
        </w:rPr>
        <w:t>:</w:t>
      </w:r>
    </w:p>
    <w:p w:rsidR="00C83358" w:rsidRPr="0005366B" w:rsidRDefault="00C83358" w:rsidP="00C83358">
      <w:pPr>
        <w:rPr>
          <w:rFonts w:eastAsia="Calibri"/>
        </w:rPr>
      </w:pPr>
      <w:r>
        <w:t>- заводской № машины (рамы) – 713356</w:t>
      </w:r>
      <w:bookmarkEnd w:id="2"/>
      <w:r>
        <w:t>,</w:t>
      </w:r>
    </w:p>
    <w:p w:rsidR="00C83358" w:rsidRPr="0005366B" w:rsidRDefault="00C83358" w:rsidP="00C83358">
      <w:pPr>
        <w:rPr>
          <w:rFonts w:eastAsia="Calibri"/>
        </w:rPr>
      </w:pPr>
      <w:r w:rsidRPr="0005366B">
        <w:rPr>
          <w:rFonts w:eastAsia="Calibri"/>
        </w:rPr>
        <w:t>- двигател</w:t>
      </w:r>
      <w:r w:rsidRPr="0005366B">
        <w:t>ь №</w:t>
      </w:r>
      <w:r w:rsidRPr="0005366B">
        <w:rPr>
          <w:rFonts w:eastAsia="Calibri"/>
        </w:rPr>
        <w:t xml:space="preserve"> – </w:t>
      </w:r>
      <w:r>
        <w:t>1992</w:t>
      </w:r>
      <w:r w:rsidRPr="0005366B">
        <w:rPr>
          <w:rFonts w:eastAsia="Calibri"/>
        </w:rPr>
        <w:t>,</w:t>
      </w:r>
    </w:p>
    <w:p w:rsidR="00C83358" w:rsidRPr="0005366B" w:rsidRDefault="00C83358" w:rsidP="00C83358">
      <w:r w:rsidRPr="0005366B">
        <w:rPr>
          <w:rFonts w:eastAsia="Calibri"/>
        </w:rPr>
        <w:t xml:space="preserve">- </w:t>
      </w:r>
      <w:r w:rsidRPr="0005366B">
        <w:t>коробка передач</w:t>
      </w:r>
      <w:r w:rsidRPr="0005366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Pr="0005366B">
        <w:rPr>
          <w:rFonts w:eastAsia="Calibri"/>
        </w:rPr>
        <w:t xml:space="preserve">– </w:t>
      </w:r>
      <w:r>
        <w:t>43629</w:t>
      </w:r>
      <w:r w:rsidRPr="0005366B">
        <w:rPr>
          <w:rFonts w:eastAsia="Calibri"/>
        </w:rPr>
        <w:t>,</w:t>
      </w:r>
    </w:p>
    <w:p w:rsidR="00C83358" w:rsidRPr="0005366B" w:rsidRDefault="00C83358" w:rsidP="00C83358">
      <w:pPr>
        <w:rPr>
          <w:rFonts w:eastAsia="Calibri"/>
        </w:rPr>
      </w:pPr>
      <w:r w:rsidRPr="0005366B">
        <w:t xml:space="preserve">- основной ведущий мост (мосты) № – </w:t>
      </w:r>
      <w:r>
        <w:t>146291</w:t>
      </w:r>
      <w:r w:rsidRPr="0005366B">
        <w:t>,</w:t>
      </w:r>
    </w:p>
    <w:p w:rsidR="00C83358" w:rsidRDefault="00C83358" w:rsidP="00C83358">
      <w:pPr>
        <w:rPr>
          <w:rFonts w:eastAsia="Calibri"/>
        </w:rPr>
      </w:pPr>
      <w:r w:rsidRPr="0005366B">
        <w:rPr>
          <w:rFonts w:eastAsia="Calibri"/>
        </w:rPr>
        <w:t xml:space="preserve">- цвет - </w:t>
      </w:r>
      <w:r>
        <w:t>серый</w:t>
      </w:r>
      <w:r w:rsidRPr="0005366B">
        <w:rPr>
          <w:rFonts w:eastAsia="Calibri"/>
        </w:rPr>
        <w:t>,</w:t>
      </w:r>
    </w:p>
    <w:p w:rsidR="00C83358" w:rsidRPr="0005366B" w:rsidRDefault="00C83358" w:rsidP="00C83358">
      <w:pPr>
        <w:rPr>
          <w:rFonts w:eastAsia="Calibri"/>
        </w:rPr>
      </w:pPr>
      <w:r>
        <w:rPr>
          <w:rFonts w:eastAsia="Calibri"/>
        </w:rPr>
        <w:t>- мощность двигателя, кВт (л.с.) – 57,4±3,7 (77)</w:t>
      </w:r>
    </w:p>
    <w:p w:rsidR="00C83358" w:rsidRDefault="00C83358" w:rsidP="00C83358">
      <w:r w:rsidRPr="0005366B">
        <w:rPr>
          <w:rFonts w:eastAsia="Calibri"/>
        </w:rPr>
        <w:t xml:space="preserve">- </w:t>
      </w:r>
      <w:r w:rsidRPr="0005366B">
        <w:t>вид движителя</w:t>
      </w:r>
      <w:r w:rsidRPr="0005366B">
        <w:rPr>
          <w:rFonts w:eastAsia="Calibri"/>
        </w:rPr>
        <w:t xml:space="preserve"> – </w:t>
      </w:r>
      <w:r w:rsidRPr="0005366B">
        <w:t>колесный</w:t>
      </w:r>
      <w:r w:rsidRPr="0005366B">
        <w:rPr>
          <w:rFonts w:eastAsia="Calibri"/>
        </w:rPr>
        <w:t>,</w:t>
      </w:r>
    </w:p>
    <w:p w:rsidR="00C83358" w:rsidRDefault="00C83358" w:rsidP="00C83358">
      <w:r>
        <w:t>- конструкционная масса, кг – 3495±100,</w:t>
      </w:r>
    </w:p>
    <w:p w:rsidR="00C83358" w:rsidRDefault="00C83358" w:rsidP="00C83358">
      <w:r>
        <w:t>- максимальная конструктивная скорость</w:t>
      </w:r>
      <w:r w:rsidR="003A7B36">
        <w:t>,</w:t>
      </w:r>
      <w:r>
        <w:t xml:space="preserve"> км/час – 30, </w:t>
      </w:r>
    </w:p>
    <w:p w:rsidR="00C83358" w:rsidRPr="0005366B" w:rsidRDefault="00C83358" w:rsidP="00C83358">
      <w:pPr>
        <w:rPr>
          <w:rFonts w:eastAsia="Calibri"/>
        </w:rPr>
      </w:pPr>
      <w:r>
        <w:t>- габаритные размеры, мм – 3835х1970х2765</w:t>
      </w:r>
    </w:p>
    <w:p w:rsidR="00C83358" w:rsidRPr="0005366B" w:rsidRDefault="00C83358" w:rsidP="00C83358">
      <w:pPr>
        <w:rPr>
          <w:rFonts w:eastAsia="Calibri"/>
        </w:rPr>
      </w:pPr>
      <w:r w:rsidRPr="0005366B">
        <w:rPr>
          <w:rFonts w:eastAsia="Calibri"/>
        </w:rPr>
        <w:t xml:space="preserve">- </w:t>
      </w:r>
      <w:r w:rsidRPr="0005366B">
        <w:t>предприятие изготовитель</w:t>
      </w:r>
      <w:r w:rsidRPr="0005366B">
        <w:rPr>
          <w:rFonts w:eastAsia="Calibri"/>
        </w:rPr>
        <w:t xml:space="preserve"> – </w:t>
      </w:r>
      <w:r w:rsidR="00480154">
        <w:t>Минск</w:t>
      </w:r>
    </w:p>
    <w:p w:rsidR="00C83358" w:rsidRPr="0005366B" w:rsidRDefault="00C83358" w:rsidP="00C83358">
      <w:pPr>
        <w:rPr>
          <w:rFonts w:eastAsia="Calibri"/>
        </w:rPr>
      </w:pPr>
      <w:r w:rsidRPr="0005366B">
        <w:rPr>
          <w:rFonts w:eastAsia="Calibri"/>
        </w:rPr>
        <w:t xml:space="preserve">Паспорт </w:t>
      </w:r>
      <w:r w:rsidRPr="0005366B">
        <w:t xml:space="preserve">самоходной машины и других видов техники </w:t>
      </w:r>
      <w:r>
        <w:t>А</w:t>
      </w:r>
      <w:r w:rsidRPr="0005366B">
        <w:t>А</w:t>
      </w:r>
      <w:r w:rsidRPr="0005366B">
        <w:rPr>
          <w:rFonts w:eastAsia="Calibri"/>
        </w:rPr>
        <w:t xml:space="preserve"> </w:t>
      </w:r>
      <w:r>
        <w:t>566445</w:t>
      </w:r>
      <w:r w:rsidRPr="0005366B">
        <w:rPr>
          <w:rFonts w:eastAsia="Calibri"/>
        </w:rPr>
        <w:t xml:space="preserve"> выдан </w:t>
      </w:r>
      <w:r>
        <w:t>30.06.1998</w:t>
      </w:r>
      <w:r w:rsidRPr="0005366B">
        <w:rPr>
          <w:rFonts w:eastAsia="Calibri"/>
        </w:rPr>
        <w:t>г.</w:t>
      </w:r>
    </w:p>
    <w:p w:rsidR="00166266" w:rsidRDefault="00166266" w:rsidP="00166266">
      <w:pPr>
        <w:pStyle w:val="21"/>
        <w:spacing w:after="0" w:line="240" w:lineRule="auto"/>
        <w:rPr>
          <w:b w:val="0"/>
          <w:sz w:val="24"/>
          <w:szCs w:val="24"/>
        </w:rPr>
      </w:pPr>
      <w:r w:rsidRPr="00C83358">
        <w:rPr>
          <w:b w:val="0"/>
          <w:sz w:val="24"/>
          <w:szCs w:val="24"/>
        </w:rPr>
        <w:t xml:space="preserve">Начальная цена имущества – </w:t>
      </w:r>
      <w:r w:rsidR="00C83358" w:rsidRPr="00C83358">
        <w:rPr>
          <w:b w:val="0"/>
          <w:sz w:val="24"/>
          <w:szCs w:val="24"/>
        </w:rPr>
        <w:t>160 000,00</w:t>
      </w:r>
      <w:r w:rsidRPr="00C83358">
        <w:rPr>
          <w:b w:val="0"/>
          <w:sz w:val="24"/>
          <w:szCs w:val="24"/>
        </w:rPr>
        <w:t xml:space="preserve"> рублей (</w:t>
      </w:r>
      <w:r w:rsidR="00C83358" w:rsidRPr="00C83358">
        <w:rPr>
          <w:b w:val="0"/>
          <w:sz w:val="24"/>
          <w:szCs w:val="24"/>
        </w:rPr>
        <w:t>сто шестьдесят</w:t>
      </w:r>
      <w:r w:rsidRPr="00C83358">
        <w:rPr>
          <w:b w:val="0"/>
          <w:sz w:val="24"/>
          <w:szCs w:val="24"/>
        </w:rPr>
        <w:t xml:space="preserve"> тысяч рубл</w:t>
      </w:r>
      <w:r w:rsidR="00C83358" w:rsidRPr="00C83358">
        <w:rPr>
          <w:b w:val="0"/>
          <w:sz w:val="24"/>
          <w:szCs w:val="24"/>
        </w:rPr>
        <w:t>ей</w:t>
      </w:r>
      <w:r w:rsidRPr="00C83358">
        <w:rPr>
          <w:b w:val="0"/>
          <w:sz w:val="24"/>
          <w:szCs w:val="24"/>
        </w:rPr>
        <w:t xml:space="preserve"> </w:t>
      </w:r>
      <w:r w:rsidR="00C83358" w:rsidRPr="00C83358">
        <w:rPr>
          <w:b w:val="0"/>
          <w:sz w:val="24"/>
          <w:szCs w:val="24"/>
        </w:rPr>
        <w:t>0</w:t>
      </w:r>
      <w:r w:rsidRPr="00C83358">
        <w:rPr>
          <w:b w:val="0"/>
          <w:sz w:val="24"/>
          <w:szCs w:val="24"/>
        </w:rPr>
        <w:t xml:space="preserve">0 копеек), включая НДС (20%) </w:t>
      </w:r>
      <w:r w:rsidR="00C83358" w:rsidRPr="00C83358">
        <w:rPr>
          <w:b w:val="0"/>
          <w:sz w:val="24"/>
          <w:szCs w:val="24"/>
        </w:rPr>
        <w:t>26 666,67</w:t>
      </w:r>
      <w:r w:rsidRPr="00C83358">
        <w:rPr>
          <w:b w:val="0"/>
          <w:sz w:val="24"/>
          <w:szCs w:val="24"/>
        </w:rPr>
        <w:t xml:space="preserve"> рублей</w:t>
      </w:r>
      <w:r w:rsidRPr="00C83358">
        <w:rPr>
          <w:b w:val="0"/>
          <w:color w:val="FF0000"/>
          <w:sz w:val="24"/>
          <w:szCs w:val="24"/>
        </w:rPr>
        <w:t xml:space="preserve"> </w:t>
      </w:r>
      <w:r w:rsidR="00C83358" w:rsidRPr="00C83358">
        <w:rPr>
          <w:b w:val="0"/>
          <w:sz w:val="24"/>
          <w:szCs w:val="24"/>
        </w:rPr>
        <w:t>(двадцать шесть</w:t>
      </w:r>
      <w:r w:rsidRPr="00C83358">
        <w:rPr>
          <w:b w:val="0"/>
          <w:sz w:val="24"/>
          <w:szCs w:val="24"/>
        </w:rPr>
        <w:t xml:space="preserve"> тысяч </w:t>
      </w:r>
      <w:r w:rsidR="00C83358" w:rsidRPr="00C83358">
        <w:rPr>
          <w:b w:val="0"/>
          <w:sz w:val="24"/>
          <w:szCs w:val="24"/>
        </w:rPr>
        <w:t>шестьсот</w:t>
      </w:r>
      <w:r w:rsidRPr="00C83358">
        <w:rPr>
          <w:b w:val="0"/>
          <w:sz w:val="24"/>
          <w:szCs w:val="24"/>
        </w:rPr>
        <w:t xml:space="preserve"> шестьдесят </w:t>
      </w:r>
      <w:r w:rsidR="00C83358" w:rsidRPr="00C83358">
        <w:rPr>
          <w:b w:val="0"/>
          <w:sz w:val="24"/>
          <w:szCs w:val="24"/>
        </w:rPr>
        <w:t>шесть</w:t>
      </w:r>
      <w:r w:rsidRPr="00C83358">
        <w:rPr>
          <w:b w:val="0"/>
          <w:sz w:val="24"/>
          <w:szCs w:val="24"/>
        </w:rPr>
        <w:t xml:space="preserve"> рубл</w:t>
      </w:r>
      <w:r w:rsidR="00C83358" w:rsidRPr="00C83358">
        <w:rPr>
          <w:b w:val="0"/>
          <w:sz w:val="24"/>
          <w:szCs w:val="24"/>
        </w:rPr>
        <w:t>ей</w:t>
      </w:r>
      <w:r w:rsidRPr="00C83358">
        <w:rPr>
          <w:b w:val="0"/>
          <w:sz w:val="24"/>
          <w:szCs w:val="24"/>
        </w:rPr>
        <w:t xml:space="preserve"> </w:t>
      </w:r>
      <w:r w:rsidR="00C83358" w:rsidRPr="00C83358">
        <w:rPr>
          <w:b w:val="0"/>
          <w:sz w:val="24"/>
          <w:szCs w:val="24"/>
        </w:rPr>
        <w:t>67</w:t>
      </w:r>
      <w:r w:rsidRPr="00C83358">
        <w:rPr>
          <w:b w:val="0"/>
          <w:sz w:val="24"/>
          <w:szCs w:val="24"/>
        </w:rPr>
        <w:t xml:space="preserve"> копе</w:t>
      </w:r>
      <w:r w:rsidR="00C83358" w:rsidRPr="00C83358">
        <w:rPr>
          <w:b w:val="0"/>
          <w:sz w:val="24"/>
          <w:szCs w:val="24"/>
        </w:rPr>
        <w:t>ек</w:t>
      </w:r>
      <w:r w:rsidRPr="00C83358">
        <w:rPr>
          <w:b w:val="0"/>
          <w:sz w:val="24"/>
          <w:szCs w:val="24"/>
        </w:rPr>
        <w:t xml:space="preserve">); </w:t>
      </w:r>
    </w:p>
    <w:p w:rsidR="006C42F7" w:rsidRPr="00C83358" w:rsidRDefault="006C42F7" w:rsidP="00166266">
      <w:pPr>
        <w:pStyle w:val="21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аукциона – 8000,00 рублей (восемь тысяч рублей 00 копеек);</w:t>
      </w:r>
    </w:p>
    <w:p w:rsidR="00C83358" w:rsidRDefault="00166266" w:rsidP="00C83358">
      <w:pPr>
        <w:pStyle w:val="21"/>
        <w:spacing w:after="0" w:line="240" w:lineRule="auto"/>
        <w:rPr>
          <w:b w:val="0"/>
          <w:sz w:val="24"/>
          <w:szCs w:val="24"/>
        </w:rPr>
      </w:pPr>
      <w:r w:rsidRPr="00C83358">
        <w:rPr>
          <w:b w:val="0"/>
          <w:sz w:val="24"/>
          <w:szCs w:val="24"/>
        </w:rPr>
        <w:t xml:space="preserve">Размер задатка установлен в размере: </w:t>
      </w:r>
      <w:r w:rsidR="00C83358" w:rsidRPr="00C83358">
        <w:rPr>
          <w:b w:val="0"/>
          <w:sz w:val="24"/>
          <w:szCs w:val="24"/>
        </w:rPr>
        <w:t>32 000,00 рублей (тридцать две тысячи рублей 00 копеек).</w:t>
      </w:r>
    </w:p>
    <w:p w:rsidR="00C83358" w:rsidRDefault="00C83358" w:rsidP="00C83358">
      <w:pPr>
        <w:pStyle w:val="21"/>
        <w:spacing w:after="0" w:line="240" w:lineRule="auto"/>
        <w:rPr>
          <w:sz w:val="24"/>
          <w:szCs w:val="24"/>
          <w:highlight w:val="yellow"/>
        </w:rPr>
      </w:pPr>
    </w:p>
    <w:p w:rsidR="00166266" w:rsidRPr="00C83358" w:rsidRDefault="00166266" w:rsidP="00C83358">
      <w:pPr>
        <w:pStyle w:val="21"/>
        <w:spacing w:after="0" w:line="240" w:lineRule="auto"/>
        <w:rPr>
          <w:sz w:val="24"/>
          <w:szCs w:val="24"/>
        </w:rPr>
      </w:pPr>
      <w:r w:rsidRPr="00C83358">
        <w:rPr>
          <w:sz w:val="24"/>
          <w:szCs w:val="24"/>
        </w:rPr>
        <w:t>Лот 4:</w:t>
      </w:r>
    </w:p>
    <w:p w:rsidR="00166266" w:rsidRPr="00C83358" w:rsidRDefault="00166266" w:rsidP="00166266">
      <w:pPr>
        <w:rPr>
          <w:rFonts w:eastAsia="Calibri"/>
        </w:rPr>
      </w:pPr>
      <w:r w:rsidRPr="00C83358">
        <w:rPr>
          <w:rFonts w:eastAsia="Calibri"/>
        </w:rPr>
        <w:t>Транспортное средство</w:t>
      </w:r>
      <w:r w:rsidRPr="00C83358">
        <w:rPr>
          <w:rFonts w:eastAsia="Calibri"/>
          <w:sz w:val="28"/>
          <w:szCs w:val="28"/>
        </w:rPr>
        <w:t xml:space="preserve"> </w:t>
      </w:r>
      <w:r w:rsidR="00045B97" w:rsidRPr="00C83358">
        <w:rPr>
          <w:rFonts w:eastAsia="Calibri"/>
        </w:rPr>
        <w:t>-</w:t>
      </w:r>
      <w:r w:rsidR="00045B97" w:rsidRPr="00C83358">
        <w:rPr>
          <w:rFonts w:eastAsia="Calibri"/>
          <w:sz w:val="28"/>
          <w:szCs w:val="28"/>
        </w:rPr>
        <w:t xml:space="preserve"> </w:t>
      </w:r>
      <w:r w:rsidR="00045B97" w:rsidRPr="00C83358">
        <w:t>трактор Т-40М, 1987 года выпуска, регистрационный номер 66СЕ8567</w:t>
      </w:r>
      <w:r w:rsidRPr="00C83358">
        <w:rPr>
          <w:rFonts w:eastAsia="Calibri"/>
        </w:rPr>
        <w:t>:</w:t>
      </w:r>
    </w:p>
    <w:p w:rsidR="00C83358" w:rsidRPr="0005366B" w:rsidRDefault="00C83358" w:rsidP="00C83358">
      <w:pPr>
        <w:rPr>
          <w:rFonts w:eastAsia="Calibri"/>
        </w:rPr>
      </w:pPr>
      <w:r>
        <w:t>- заводской № машины (рамы) – 303764,</w:t>
      </w:r>
    </w:p>
    <w:p w:rsidR="00C83358" w:rsidRPr="0005366B" w:rsidRDefault="00C83358" w:rsidP="00C83358">
      <w:pPr>
        <w:rPr>
          <w:rFonts w:eastAsia="Calibri"/>
        </w:rPr>
      </w:pPr>
      <w:r w:rsidRPr="0005366B">
        <w:rPr>
          <w:rFonts w:eastAsia="Calibri"/>
        </w:rPr>
        <w:t>- двигател</w:t>
      </w:r>
      <w:r w:rsidRPr="0005366B">
        <w:t>ь №</w:t>
      </w:r>
      <w:r w:rsidRPr="0005366B">
        <w:rPr>
          <w:rFonts w:eastAsia="Calibri"/>
        </w:rPr>
        <w:t xml:space="preserve"> – </w:t>
      </w:r>
      <w:r>
        <w:t>2464574</w:t>
      </w:r>
      <w:r w:rsidRPr="0005366B">
        <w:rPr>
          <w:rFonts w:eastAsia="Calibri"/>
        </w:rPr>
        <w:t>,</w:t>
      </w:r>
    </w:p>
    <w:p w:rsidR="00C83358" w:rsidRPr="0005366B" w:rsidRDefault="00C83358" w:rsidP="00C83358">
      <w:r w:rsidRPr="0005366B">
        <w:rPr>
          <w:rFonts w:eastAsia="Calibri"/>
        </w:rPr>
        <w:t xml:space="preserve">- </w:t>
      </w:r>
      <w:r w:rsidRPr="0005366B">
        <w:t>коробка передач</w:t>
      </w:r>
      <w:r w:rsidRPr="0005366B">
        <w:rPr>
          <w:rFonts w:eastAsia="Calibri"/>
        </w:rPr>
        <w:t xml:space="preserve"> </w:t>
      </w:r>
      <w:r>
        <w:rPr>
          <w:rFonts w:eastAsia="Calibri"/>
        </w:rPr>
        <w:t xml:space="preserve">№ </w:t>
      </w:r>
      <w:r w:rsidRPr="0005366B">
        <w:rPr>
          <w:rFonts w:eastAsia="Calibri"/>
        </w:rPr>
        <w:t xml:space="preserve">– </w:t>
      </w:r>
      <w:r>
        <w:t>1084425</w:t>
      </w:r>
      <w:r w:rsidRPr="0005366B">
        <w:rPr>
          <w:rFonts w:eastAsia="Calibri"/>
        </w:rPr>
        <w:t>,</w:t>
      </w:r>
    </w:p>
    <w:p w:rsidR="00C83358" w:rsidRPr="0005366B" w:rsidRDefault="00C83358" w:rsidP="00C83358">
      <w:pPr>
        <w:rPr>
          <w:rFonts w:eastAsia="Calibri"/>
        </w:rPr>
      </w:pPr>
      <w:r w:rsidRPr="0005366B">
        <w:t xml:space="preserve">- основной ведущий мост (мосты) № – </w:t>
      </w:r>
      <w:r w:rsidR="003A7B36">
        <w:t>1084425</w:t>
      </w:r>
      <w:r w:rsidRPr="0005366B">
        <w:t>,</w:t>
      </w:r>
    </w:p>
    <w:p w:rsidR="00C83358" w:rsidRDefault="00C83358" w:rsidP="00C83358">
      <w:pPr>
        <w:rPr>
          <w:rFonts w:eastAsia="Calibri"/>
        </w:rPr>
      </w:pPr>
      <w:r w:rsidRPr="0005366B">
        <w:rPr>
          <w:rFonts w:eastAsia="Calibri"/>
        </w:rPr>
        <w:t xml:space="preserve">- цвет - </w:t>
      </w:r>
      <w:r>
        <w:t>с</w:t>
      </w:r>
      <w:r w:rsidR="003A7B36">
        <w:t>ини</w:t>
      </w:r>
      <w:r>
        <w:t>й</w:t>
      </w:r>
      <w:r w:rsidRPr="0005366B">
        <w:rPr>
          <w:rFonts w:eastAsia="Calibri"/>
        </w:rPr>
        <w:t>,</w:t>
      </w:r>
    </w:p>
    <w:p w:rsidR="00C83358" w:rsidRPr="0005366B" w:rsidRDefault="00C83358" w:rsidP="00C83358">
      <w:pPr>
        <w:rPr>
          <w:rFonts w:eastAsia="Calibri"/>
        </w:rPr>
      </w:pPr>
      <w:r>
        <w:rPr>
          <w:rFonts w:eastAsia="Calibri"/>
        </w:rPr>
        <w:t xml:space="preserve">- мощность двигателя, кВт (л.с.) – </w:t>
      </w:r>
      <w:r w:rsidR="003A7B36">
        <w:rPr>
          <w:rFonts w:eastAsia="Calibri"/>
        </w:rPr>
        <w:t>3</w:t>
      </w:r>
      <w:r>
        <w:rPr>
          <w:rFonts w:eastAsia="Calibri"/>
        </w:rPr>
        <w:t>7,4 (</w:t>
      </w:r>
      <w:r w:rsidR="003A7B36">
        <w:rPr>
          <w:rFonts w:eastAsia="Calibri"/>
        </w:rPr>
        <w:t>50</w:t>
      </w:r>
      <w:r>
        <w:rPr>
          <w:rFonts w:eastAsia="Calibri"/>
        </w:rPr>
        <w:t>)</w:t>
      </w:r>
    </w:p>
    <w:p w:rsidR="00C83358" w:rsidRDefault="00C83358" w:rsidP="00C83358">
      <w:r w:rsidRPr="0005366B">
        <w:rPr>
          <w:rFonts w:eastAsia="Calibri"/>
        </w:rPr>
        <w:t xml:space="preserve">- </w:t>
      </w:r>
      <w:r w:rsidRPr="0005366B">
        <w:t>вид движителя</w:t>
      </w:r>
      <w:r w:rsidRPr="0005366B">
        <w:rPr>
          <w:rFonts w:eastAsia="Calibri"/>
        </w:rPr>
        <w:t xml:space="preserve"> – </w:t>
      </w:r>
      <w:r w:rsidRPr="0005366B">
        <w:t>колесный</w:t>
      </w:r>
      <w:r w:rsidRPr="0005366B">
        <w:rPr>
          <w:rFonts w:eastAsia="Calibri"/>
        </w:rPr>
        <w:t>,</w:t>
      </w:r>
    </w:p>
    <w:p w:rsidR="00C83358" w:rsidRDefault="00C83358" w:rsidP="00C83358">
      <w:r>
        <w:t xml:space="preserve">- конструкционная масса, кг – </w:t>
      </w:r>
      <w:r w:rsidR="003A7B36">
        <w:t>2610+3%</w:t>
      </w:r>
      <w:r>
        <w:t>,</w:t>
      </w:r>
    </w:p>
    <w:p w:rsidR="00C83358" w:rsidRDefault="00C83358" w:rsidP="00C83358">
      <w:r>
        <w:t>- максимальная конструктивная скорость</w:t>
      </w:r>
      <w:r w:rsidR="003A7B36">
        <w:t>,</w:t>
      </w:r>
      <w:r>
        <w:t xml:space="preserve"> км/час – </w:t>
      </w:r>
      <w:r w:rsidR="003A7B36">
        <w:t>27,1</w:t>
      </w:r>
      <w:r>
        <w:t xml:space="preserve">, </w:t>
      </w:r>
    </w:p>
    <w:p w:rsidR="00C83358" w:rsidRPr="0005366B" w:rsidRDefault="00C83358" w:rsidP="00C83358">
      <w:pPr>
        <w:rPr>
          <w:rFonts w:eastAsia="Calibri"/>
        </w:rPr>
      </w:pPr>
      <w:r>
        <w:t>- габаритные размеры, мм – 38</w:t>
      </w:r>
      <w:r w:rsidR="003A7B36">
        <w:t>4</w:t>
      </w:r>
      <w:r>
        <w:t>5х</w:t>
      </w:r>
      <w:r w:rsidR="003A7B36">
        <w:t>2100</w:t>
      </w:r>
      <w:r>
        <w:t>х2</w:t>
      </w:r>
      <w:r w:rsidR="003A7B36">
        <w:t>370</w:t>
      </w:r>
    </w:p>
    <w:p w:rsidR="00C83358" w:rsidRDefault="00C83358" w:rsidP="00C83358">
      <w:r w:rsidRPr="0005366B">
        <w:rPr>
          <w:rFonts w:eastAsia="Calibri"/>
        </w:rPr>
        <w:t xml:space="preserve">- </w:t>
      </w:r>
      <w:r w:rsidRPr="0005366B">
        <w:t>пре</w:t>
      </w:r>
      <w:r>
        <w:t>дприятие-</w:t>
      </w:r>
      <w:r w:rsidRPr="0005366B">
        <w:t>изготовитель</w:t>
      </w:r>
      <w:r w:rsidRPr="0005366B">
        <w:rPr>
          <w:rFonts w:eastAsia="Calibri"/>
        </w:rPr>
        <w:t xml:space="preserve"> – </w:t>
      </w:r>
      <w:r w:rsidRPr="00C83358">
        <w:t>Липецкий</w:t>
      </w:r>
      <w:r>
        <w:t xml:space="preserve"> тракторный завод</w:t>
      </w:r>
    </w:p>
    <w:p w:rsidR="003A7B36" w:rsidRPr="0005366B" w:rsidRDefault="003A7B36" w:rsidP="00C83358">
      <w:pPr>
        <w:rPr>
          <w:rFonts w:eastAsia="Calibri"/>
        </w:rPr>
      </w:pPr>
      <w:r w:rsidRPr="0005366B">
        <w:rPr>
          <w:rFonts w:eastAsia="Calibri"/>
        </w:rPr>
        <w:t xml:space="preserve">Паспорт </w:t>
      </w:r>
      <w:r w:rsidRPr="0005366B">
        <w:t xml:space="preserve">самоходной машины и других видов техники </w:t>
      </w:r>
      <w:r>
        <w:t>ВВ</w:t>
      </w:r>
      <w:r w:rsidRPr="0005366B">
        <w:rPr>
          <w:rFonts w:eastAsia="Calibri"/>
        </w:rPr>
        <w:t xml:space="preserve"> </w:t>
      </w:r>
      <w:r>
        <w:t>446907</w:t>
      </w:r>
      <w:r w:rsidRPr="0005366B">
        <w:rPr>
          <w:rFonts w:eastAsia="Calibri"/>
        </w:rPr>
        <w:t xml:space="preserve"> выдан </w:t>
      </w:r>
      <w:r>
        <w:t>21.03.2005</w:t>
      </w:r>
      <w:r>
        <w:rPr>
          <w:rFonts w:eastAsia="Calibri"/>
        </w:rPr>
        <w:t>г.</w:t>
      </w:r>
    </w:p>
    <w:p w:rsidR="00166266" w:rsidRDefault="00166266" w:rsidP="00166266">
      <w:pPr>
        <w:pStyle w:val="21"/>
        <w:spacing w:after="0" w:line="240" w:lineRule="auto"/>
        <w:rPr>
          <w:b w:val="0"/>
          <w:sz w:val="24"/>
          <w:szCs w:val="24"/>
        </w:rPr>
      </w:pPr>
      <w:r w:rsidRPr="00821289">
        <w:rPr>
          <w:b w:val="0"/>
          <w:sz w:val="24"/>
          <w:szCs w:val="24"/>
        </w:rPr>
        <w:t xml:space="preserve">Начальная цена имущества – </w:t>
      </w:r>
      <w:r w:rsidR="00821289" w:rsidRPr="00821289">
        <w:rPr>
          <w:b w:val="0"/>
          <w:sz w:val="24"/>
          <w:szCs w:val="24"/>
        </w:rPr>
        <w:t>100 000,00</w:t>
      </w:r>
      <w:r w:rsidRPr="00821289">
        <w:rPr>
          <w:b w:val="0"/>
          <w:sz w:val="24"/>
          <w:szCs w:val="24"/>
        </w:rPr>
        <w:t xml:space="preserve"> рублей (</w:t>
      </w:r>
      <w:r w:rsidR="00821289" w:rsidRPr="00821289">
        <w:rPr>
          <w:b w:val="0"/>
          <w:sz w:val="24"/>
          <w:szCs w:val="24"/>
        </w:rPr>
        <w:t>сто</w:t>
      </w:r>
      <w:r w:rsidRPr="00821289">
        <w:rPr>
          <w:b w:val="0"/>
          <w:sz w:val="24"/>
          <w:szCs w:val="24"/>
        </w:rPr>
        <w:t xml:space="preserve"> тысяч рубл</w:t>
      </w:r>
      <w:r w:rsidR="00821289" w:rsidRPr="00821289">
        <w:rPr>
          <w:b w:val="0"/>
          <w:sz w:val="24"/>
          <w:szCs w:val="24"/>
        </w:rPr>
        <w:t>ей</w:t>
      </w:r>
      <w:r w:rsidRPr="00821289">
        <w:rPr>
          <w:b w:val="0"/>
          <w:sz w:val="24"/>
          <w:szCs w:val="24"/>
        </w:rPr>
        <w:t xml:space="preserve"> </w:t>
      </w:r>
      <w:r w:rsidR="00821289" w:rsidRPr="00821289">
        <w:rPr>
          <w:b w:val="0"/>
          <w:sz w:val="24"/>
          <w:szCs w:val="24"/>
        </w:rPr>
        <w:t>0</w:t>
      </w:r>
      <w:r w:rsidRPr="00821289">
        <w:rPr>
          <w:b w:val="0"/>
          <w:sz w:val="24"/>
          <w:szCs w:val="24"/>
        </w:rPr>
        <w:t xml:space="preserve">0 копеек), включая НДС (20%) </w:t>
      </w:r>
      <w:r w:rsidR="00821289" w:rsidRPr="00821289">
        <w:rPr>
          <w:b w:val="0"/>
          <w:sz w:val="24"/>
          <w:szCs w:val="24"/>
        </w:rPr>
        <w:t>16 666,67</w:t>
      </w:r>
      <w:r w:rsidRPr="00821289">
        <w:rPr>
          <w:b w:val="0"/>
          <w:sz w:val="24"/>
          <w:szCs w:val="24"/>
        </w:rPr>
        <w:t xml:space="preserve"> рублей</w:t>
      </w:r>
      <w:r w:rsidRPr="00821289">
        <w:rPr>
          <w:b w:val="0"/>
          <w:color w:val="FF0000"/>
          <w:sz w:val="24"/>
          <w:szCs w:val="24"/>
        </w:rPr>
        <w:t xml:space="preserve"> </w:t>
      </w:r>
      <w:r w:rsidRPr="00821289">
        <w:rPr>
          <w:b w:val="0"/>
          <w:sz w:val="24"/>
          <w:szCs w:val="24"/>
        </w:rPr>
        <w:t>(</w:t>
      </w:r>
      <w:r w:rsidR="00821289" w:rsidRPr="00821289">
        <w:rPr>
          <w:b w:val="0"/>
          <w:sz w:val="24"/>
          <w:szCs w:val="24"/>
        </w:rPr>
        <w:t xml:space="preserve">шестнадцать </w:t>
      </w:r>
      <w:r w:rsidRPr="00821289">
        <w:rPr>
          <w:b w:val="0"/>
          <w:sz w:val="24"/>
          <w:szCs w:val="24"/>
        </w:rPr>
        <w:t xml:space="preserve">тысяч </w:t>
      </w:r>
      <w:r w:rsidR="00821289" w:rsidRPr="00821289">
        <w:rPr>
          <w:b w:val="0"/>
          <w:sz w:val="24"/>
          <w:szCs w:val="24"/>
        </w:rPr>
        <w:t>шестьсот</w:t>
      </w:r>
      <w:r w:rsidRPr="00821289">
        <w:rPr>
          <w:b w:val="0"/>
          <w:sz w:val="24"/>
          <w:szCs w:val="24"/>
        </w:rPr>
        <w:t xml:space="preserve"> шестьдесят </w:t>
      </w:r>
      <w:r w:rsidR="00821289" w:rsidRPr="00821289">
        <w:rPr>
          <w:b w:val="0"/>
          <w:sz w:val="24"/>
          <w:szCs w:val="24"/>
        </w:rPr>
        <w:t>шесть</w:t>
      </w:r>
      <w:r w:rsidRPr="00821289">
        <w:rPr>
          <w:b w:val="0"/>
          <w:sz w:val="24"/>
          <w:szCs w:val="24"/>
        </w:rPr>
        <w:t xml:space="preserve"> рубл</w:t>
      </w:r>
      <w:r w:rsidR="00821289" w:rsidRPr="00821289">
        <w:rPr>
          <w:b w:val="0"/>
          <w:sz w:val="24"/>
          <w:szCs w:val="24"/>
        </w:rPr>
        <w:t>ей 67</w:t>
      </w:r>
      <w:r w:rsidRPr="00821289">
        <w:rPr>
          <w:b w:val="0"/>
          <w:sz w:val="24"/>
          <w:szCs w:val="24"/>
        </w:rPr>
        <w:t xml:space="preserve"> копе</w:t>
      </w:r>
      <w:r w:rsidR="00821289" w:rsidRPr="00821289">
        <w:rPr>
          <w:b w:val="0"/>
          <w:sz w:val="24"/>
          <w:szCs w:val="24"/>
        </w:rPr>
        <w:t>ек</w:t>
      </w:r>
      <w:r w:rsidRPr="00821289">
        <w:rPr>
          <w:b w:val="0"/>
          <w:sz w:val="24"/>
          <w:szCs w:val="24"/>
        </w:rPr>
        <w:t xml:space="preserve">); </w:t>
      </w:r>
    </w:p>
    <w:p w:rsidR="006C42F7" w:rsidRPr="00821289" w:rsidRDefault="006C42F7" w:rsidP="00166266">
      <w:pPr>
        <w:pStyle w:val="21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аукциона – 5000,00 рублей (пять тысяч рублей 00 копеек);</w:t>
      </w:r>
    </w:p>
    <w:p w:rsidR="00166266" w:rsidRPr="00821289" w:rsidRDefault="00166266" w:rsidP="00FA34E5">
      <w:pPr>
        <w:pStyle w:val="21"/>
        <w:spacing w:after="0" w:line="240" w:lineRule="auto"/>
        <w:rPr>
          <w:b w:val="0"/>
          <w:sz w:val="24"/>
          <w:szCs w:val="24"/>
        </w:rPr>
      </w:pPr>
      <w:r w:rsidRPr="00821289">
        <w:rPr>
          <w:b w:val="0"/>
          <w:sz w:val="24"/>
          <w:szCs w:val="24"/>
        </w:rPr>
        <w:t xml:space="preserve">Размер задатка установлен в размере: </w:t>
      </w:r>
      <w:r w:rsidR="00821289" w:rsidRPr="00821289">
        <w:rPr>
          <w:b w:val="0"/>
          <w:sz w:val="24"/>
          <w:szCs w:val="24"/>
        </w:rPr>
        <w:t>20 000,00</w:t>
      </w:r>
      <w:r w:rsidRPr="00821289">
        <w:rPr>
          <w:b w:val="0"/>
          <w:sz w:val="24"/>
          <w:szCs w:val="24"/>
        </w:rPr>
        <w:t xml:space="preserve"> рубля (д</w:t>
      </w:r>
      <w:r w:rsidR="00821289" w:rsidRPr="00821289">
        <w:rPr>
          <w:b w:val="0"/>
          <w:sz w:val="24"/>
          <w:szCs w:val="24"/>
        </w:rPr>
        <w:t>вадцать</w:t>
      </w:r>
      <w:r w:rsidRPr="00821289">
        <w:rPr>
          <w:b w:val="0"/>
          <w:sz w:val="24"/>
          <w:szCs w:val="24"/>
        </w:rPr>
        <w:t xml:space="preserve"> тысяч рубл</w:t>
      </w:r>
      <w:r w:rsidR="00821289" w:rsidRPr="00821289">
        <w:rPr>
          <w:b w:val="0"/>
          <w:sz w:val="24"/>
          <w:szCs w:val="24"/>
        </w:rPr>
        <w:t>ей</w:t>
      </w:r>
      <w:r w:rsidRPr="00821289">
        <w:rPr>
          <w:b w:val="0"/>
          <w:sz w:val="24"/>
          <w:szCs w:val="24"/>
        </w:rPr>
        <w:t xml:space="preserve"> </w:t>
      </w:r>
      <w:r w:rsidR="00821289" w:rsidRPr="00821289">
        <w:rPr>
          <w:b w:val="0"/>
          <w:sz w:val="24"/>
          <w:szCs w:val="24"/>
        </w:rPr>
        <w:t>00</w:t>
      </w:r>
      <w:r w:rsidRPr="00821289">
        <w:rPr>
          <w:b w:val="0"/>
          <w:sz w:val="24"/>
          <w:szCs w:val="24"/>
        </w:rPr>
        <w:t xml:space="preserve"> копе</w:t>
      </w:r>
      <w:r w:rsidR="00821289" w:rsidRPr="00821289">
        <w:rPr>
          <w:b w:val="0"/>
          <w:sz w:val="24"/>
          <w:szCs w:val="24"/>
        </w:rPr>
        <w:t>ек</w:t>
      </w:r>
      <w:r w:rsidRPr="00821289">
        <w:rPr>
          <w:b w:val="0"/>
          <w:sz w:val="24"/>
          <w:szCs w:val="24"/>
        </w:rPr>
        <w:t>).</w:t>
      </w:r>
    </w:p>
    <w:p w:rsidR="00166266" w:rsidRPr="000E5729" w:rsidRDefault="00166266" w:rsidP="0016626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729">
        <w:rPr>
          <w:rFonts w:ascii="Times New Roman" w:hAnsi="Times New Roman" w:cs="Times New Roman"/>
          <w:color w:val="auto"/>
          <w:sz w:val="24"/>
          <w:szCs w:val="24"/>
        </w:rPr>
        <w:lastRenderedPageBreak/>
        <w:t>Лот 5: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>Транспортное средство</w:t>
      </w:r>
      <w:r w:rsidRPr="000E5729">
        <w:rPr>
          <w:rFonts w:eastAsia="Calibri"/>
          <w:sz w:val="28"/>
          <w:szCs w:val="28"/>
        </w:rPr>
        <w:t xml:space="preserve"> </w:t>
      </w:r>
      <w:r w:rsidR="00045B97" w:rsidRPr="000E5729">
        <w:rPr>
          <w:rFonts w:eastAsia="Calibri"/>
        </w:rPr>
        <w:t>-</w:t>
      </w:r>
      <w:r w:rsidR="00045B97" w:rsidRPr="000E5729">
        <w:rPr>
          <w:rFonts w:eastAsia="Calibri"/>
          <w:sz w:val="28"/>
          <w:szCs w:val="28"/>
        </w:rPr>
        <w:t xml:space="preserve"> </w:t>
      </w:r>
      <w:r w:rsidR="00045B97" w:rsidRPr="000E5729">
        <w:t xml:space="preserve">грузовой ГАЗ-33021, 2000 года выпуска, </w:t>
      </w:r>
      <w:r w:rsidR="00045B97" w:rsidRPr="000E5729">
        <w:rPr>
          <w:lang w:val="en-US"/>
        </w:rPr>
        <w:t>VIN</w:t>
      </w:r>
      <w:r w:rsidR="00045B97" w:rsidRPr="000E5729">
        <w:t xml:space="preserve"> </w:t>
      </w:r>
      <w:r w:rsidR="00045B97" w:rsidRPr="000E5729">
        <w:rPr>
          <w:lang w:val="en-US"/>
        </w:rPr>
        <w:t>X</w:t>
      </w:r>
      <w:r w:rsidR="00045B97" w:rsidRPr="000E5729">
        <w:t>ТН33021</w:t>
      </w:r>
      <w:r w:rsidR="00045B97" w:rsidRPr="000E5729">
        <w:rPr>
          <w:lang w:val="en-US"/>
        </w:rPr>
        <w:t>OY</w:t>
      </w:r>
      <w:r w:rsidR="00045B97" w:rsidRPr="000E5729">
        <w:t>1768107, государственный  регистрационный знак У745ТН66</w:t>
      </w:r>
      <w:r w:rsidRPr="000E5729">
        <w:rPr>
          <w:rFonts w:eastAsia="Calibri"/>
        </w:rPr>
        <w:t>: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>- категория – В,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 xml:space="preserve">- модель, № двигателя – </w:t>
      </w:r>
      <w:r w:rsidR="000E5729" w:rsidRPr="000E5729">
        <w:rPr>
          <w:rFonts w:eastAsia="Calibri"/>
        </w:rPr>
        <w:t>*40260</w:t>
      </w:r>
      <w:r w:rsidR="000E5729" w:rsidRPr="000E5729">
        <w:rPr>
          <w:rFonts w:eastAsia="Calibri"/>
          <w:lang w:val="en-US"/>
        </w:rPr>
        <w:t>F</w:t>
      </w:r>
      <w:r w:rsidR="000E5729" w:rsidRPr="000E5729">
        <w:rPr>
          <w:rFonts w:eastAsia="Calibri"/>
        </w:rPr>
        <w:t>*</w:t>
      </w:r>
      <w:r w:rsidR="000E5729" w:rsidRPr="000E5729">
        <w:rPr>
          <w:rFonts w:eastAsia="Calibri"/>
          <w:lang w:val="en-US"/>
        </w:rPr>
        <w:t>Y</w:t>
      </w:r>
      <w:r w:rsidR="000E5729" w:rsidRPr="000E5729">
        <w:rPr>
          <w:rFonts w:eastAsia="Calibri"/>
        </w:rPr>
        <w:t>0011153*</w:t>
      </w:r>
      <w:r w:rsidRPr="000E5729">
        <w:rPr>
          <w:rFonts w:eastAsia="Calibri"/>
        </w:rPr>
        <w:t>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 xml:space="preserve">- шасси (рама) № - </w:t>
      </w:r>
      <w:r w:rsidR="000E5729" w:rsidRPr="000E5729">
        <w:rPr>
          <w:rFonts w:eastAsia="Calibri"/>
        </w:rPr>
        <w:t>330210</w:t>
      </w:r>
      <w:r w:rsidR="000E5729" w:rsidRPr="000E5729">
        <w:rPr>
          <w:rFonts w:eastAsia="Calibri"/>
          <w:lang w:val="en-US"/>
        </w:rPr>
        <w:t>Y</w:t>
      </w:r>
      <w:r w:rsidR="000E5729" w:rsidRPr="000E5729">
        <w:rPr>
          <w:rFonts w:eastAsia="Calibri"/>
        </w:rPr>
        <w:t>1777926</w:t>
      </w:r>
      <w:r w:rsidRPr="000E5729">
        <w:rPr>
          <w:rFonts w:eastAsia="Calibri"/>
        </w:rPr>
        <w:t>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 xml:space="preserve">- кузов (кабина, прицеп) № - </w:t>
      </w:r>
      <w:r w:rsidR="000E5729" w:rsidRPr="000E5729">
        <w:rPr>
          <w:rFonts w:eastAsia="Calibri"/>
        </w:rPr>
        <w:t>330200</w:t>
      </w:r>
      <w:r w:rsidR="000E5729" w:rsidRPr="000E5729">
        <w:rPr>
          <w:rFonts w:eastAsia="Calibri"/>
          <w:lang w:val="en-US"/>
        </w:rPr>
        <w:t>Y</w:t>
      </w:r>
      <w:r w:rsidR="000E5729" w:rsidRPr="000E5729">
        <w:rPr>
          <w:rFonts w:eastAsia="Calibri"/>
        </w:rPr>
        <w:t>0053235</w:t>
      </w:r>
      <w:r w:rsidRPr="000E5729">
        <w:rPr>
          <w:rFonts w:eastAsia="Calibri"/>
        </w:rPr>
        <w:t>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 xml:space="preserve">- цвет кузова (кабины, прицепа) - </w:t>
      </w:r>
      <w:r w:rsidR="000E5729" w:rsidRPr="000E5729">
        <w:rPr>
          <w:rFonts w:eastAsia="Calibri"/>
        </w:rPr>
        <w:t>сафари</w:t>
      </w:r>
      <w:r w:rsidRPr="000E5729">
        <w:rPr>
          <w:rFonts w:eastAsia="Calibri"/>
        </w:rPr>
        <w:t>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 xml:space="preserve">- мощность двигателя, л.с. (кВт) – </w:t>
      </w:r>
      <w:r w:rsidR="000E5729" w:rsidRPr="000E5729">
        <w:rPr>
          <w:rFonts w:eastAsia="Calibri"/>
        </w:rPr>
        <w:t>86</w:t>
      </w:r>
      <w:r w:rsidRPr="000E5729">
        <w:rPr>
          <w:rFonts w:eastAsia="Calibri"/>
        </w:rPr>
        <w:t xml:space="preserve"> (</w:t>
      </w:r>
      <w:r w:rsidR="000E5729" w:rsidRPr="000E5729">
        <w:rPr>
          <w:rFonts w:eastAsia="Calibri"/>
        </w:rPr>
        <w:t>63,4</w:t>
      </w:r>
      <w:r w:rsidRPr="000E5729">
        <w:rPr>
          <w:rFonts w:eastAsia="Calibri"/>
        </w:rPr>
        <w:t>),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>- рабочий объем двигателя, куб. см – 24</w:t>
      </w:r>
      <w:r w:rsidR="000E5729" w:rsidRPr="000E5729">
        <w:rPr>
          <w:rFonts w:eastAsia="Calibri"/>
        </w:rPr>
        <w:t>45</w:t>
      </w:r>
      <w:r w:rsidRPr="000E5729">
        <w:rPr>
          <w:rFonts w:eastAsia="Calibri"/>
        </w:rPr>
        <w:t>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>- тип двигателя – бензиновый,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>- разрешенная максимальная масса, кг -</w:t>
      </w:r>
      <w:r w:rsidR="000E5729" w:rsidRPr="000E5729">
        <w:rPr>
          <w:rFonts w:eastAsia="Calibri"/>
        </w:rPr>
        <w:t>35</w:t>
      </w:r>
      <w:r w:rsidRPr="000E5729">
        <w:rPr>
          <w:rFonts w:eastAsia="Calibri"/>
        </w:rPr>
        <w:t>00,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>- масса без нагрузки, кг – 1</w:t>
      </w:r>
      <w:r w:rsidR="000E5729" w:rsidRPr="000E5729">
        <w:rPr>
          <w:rFonts w:eastAsia="Calibri"/>
        </w:rPr>
        <w:t>85</w:t>
      </w:r>
      <w:r w:rsidRPr="000E5729">
        <w:rPr>
          <w:rFonts w:eastAsia="Calibri"/>
        </w:rPr>
        <w:t>0,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>- изготовитель ТС (страна) – ОАО ГАЗ.</w:t>
      </w:r>
    </w:p>
    <w:p w:rsidR="00166266" w:rsidRPr="000E5729" w:rsidRDefault="00166266" w:rsidP="00166266">
      <w:pPr>
        <w:rPr>
          <w:rFonts w:eastAsia="Calibri"/>
        </w:rPr>
      </w:pPr>
      <w:r w:rsidRPr="000E5729">
        <w:rPr>
          <w:rFonts w:eastAsia="Calibri"/>
        </w:rPr>
        <w:t xml:space="preserve">Паспорт ТС серия </w:t>
      </w:r>
      <w:r w:rsidR="000E5729" w:rsidRPr="000E5729">
        <w:rPr>
          <w:rFonts w:eastAsia="Calibri"/>
        </w:rPr>
        <w:t>52</w:t>
      </w:r>
      <w:r w:rsidRPr="000E5729">
        <w:rPr>
          <w:rFonts w:eastAsia="Calibri"/>
        </w:rPr>
        <w:t xml:space="preserve"> </w:t>
      </w:r>
      <w:r w:rsidR="000E5729" w:rsidRPr="000E5729">
        <w:rPr>
          <w:rFonts w:eastAsia="Calibri"/>
        </w:rPr>
        <w:t>Е</w:t>
      </w:r>
      <w:r w:rsidRPr="000E5729">
        <w:rPr>
          <w:rFonts w:eastAsia="Calibri"/>
        </w:rPr>
        <w:t xml:space="preserve">Р № </w:t>
      </w:r>
      <w:r w:rsidR="000E5729" w:rsidRPr="000E5729">
        <w:rPr>
          <w:rFonts w:eastAsia="Calibri"/>
        </w:rPr>
        <w:t>288353</w:t>
      </w:r>
      <w:r w:rsidRPr="000E5729">
        <w:rPr>
          <w:rFonts w:eastAsia="Calibri"/>
        </w:rPr>
        <w:t xml:space="preserve"> выдан </w:t>
      </w:r>
      <w:r w:rsidR="000E5729" w:rsidRPr="000E5729">
        <w:rPr>
          <w:rFonts w:eastAsia="Calibri"/>
        </w:rPr>
        <w:t>10.02.2000</w:t>
      </w:r>
      <w:r w:rsidRPr="000E5729">
        <w:rPr>
          <w:rFonts w:eastAsia="Calibri"/>
        </w:rPr>
        <w:t>г.</w:t>
      </w:r>
    </w:p>
    <w:p w:rsidR="00166266" w:rsidRDefault="00166266" w:rsidP="00166266">
      <w:pPr>
        <w:pStyle w:val="21"/>
        <w:spacing w:after="0" w:line="240" w:lineRule="auto"/>
        <w:rPr>
          <w:b w:val="0"/>
          <w:sz w:val="24"/>
          <w:szCs w:val="24"/>
        </w:rPr>
      </w:pPr>
      <w:r w:rsidRPr="000E5729">
        <w:rPr>
          <w:b w:val="0"/>
          <w:sz w:val="24"/>
          <w:szCs w:val="24"/>
        </w:rPr>
        <w:t xml:space="preserve">Начальная цена имущества – </w:t>
      </w:r>
      <w:r w:rsidR="000E5729" w:rsidRPr="000E5729">
        <w:rPr>
          <w:b w:val="0"/>
          <w:sz w:val="24"/>
          <w:szCs w:val="24"/>
        </w:rPr>
        <w:t>91 000,00</w:t>
      </w:r>
      <w:r w:rsidRPr="000E5729">
        <w:rPr>
          <w:b w:val="0"/>
          <w:sz w:val="24"/>
          <w:szCs w:val="24"/>
        </w:rPr>
        <w:t xml:space="preserve"> рублей (</w:t>
      </w:r>
      <w:r w:rsidR="000E5729" w:rsidRPr="000E5729">
        <w:rPr>
          <w:b w:val="0"/>
          <w:sz w:val="24"/>
          <w:szCs w:val="24"/>
        </w:rPr>
        <w:t>девяносто одна</w:t>
      </w:r>
      <w:r w:rsidRPr="000E5729">
        <w:rPr>
          <w:b w:val="0"/>
          <w:sz w:val="24"/>
          <w:szCs w:val="24"/>
        </w:rPr>
        <w:t xml:space="preserve"> тысяч</w:t>
      </w:r>
      <w:r w:rsidR="000E5729" w:rsidRPr="000E5729">
        <w:rPr>
          <w:b w:val="0"/>
          <w:sz w:val="24"/>
          <w:szCs w:val="24"/>
        </w:rPr>
        <w:t>а</w:t>
      </w:r>
      <w:r w:rsidRPr="000E5729">
        <w:rPr>
          <w:b w:val="0"/>
          <w:sz w:val="24"/>
          <w:szCs w:val="24"/>
        </w:rPr>
        <w:t xml:space="preserve"> рубл</w:t>
      </w:r>
      <w:r w:rsidR="000E5729" w:rsidRPr="000E5729">
        <w:rPr>
          <w:b w:val="0"/>
          <w:sz w:val="24"/>
          <w:szCs w:val="24"/>
        </w:rPr>
        <w:t>ей</w:t>
      </w:r>
      <w:r w:rsidRPr="000E5729">
        <w:rPr>
          <w:b w:val="0"/>
          <w:sz w:val="24"/>
          <w:szCs w:val="24"/>
        </w:rPr>
        <w:t xml:space="preserve"> </w:t>
      </w:r>
      <w:r w:rsidR="000E5729" w:rsidRPr="000E5729">
        <w:rPr>
          <w:b w:val="0"/>
          <w:sz w:val="24"/>
          <w:szCs w:val="24"/>
        </w:rPr>
        <w:t>0</w:t>
      </w:r>
      <w:r w:rsidRPr="000E5729">
        <w:rPr>
          <w:b w:val="0"/>
          <w:sz w:val="24"/>
          <w:szCs w:val="24"/>
        </w:rPr>
        <w:t xml:space="preserve">0 копеек), включая НДС (20%) </w:t>
      </w:r>
      <w:r w:rsidR="000E5729" w:rsidRPr="000E5729">
        <w:rPr>
          <w:b w:val="0"/>
          <w:sz w:val="24"/>
          <w:szCs w:val="24"/>
        </w:rPr>
        <w:t>15 166,67</w:t>
      </w:r>
      <w:r w:rsidRPr="000E5729">
        <w:rPr>
          <w:b w:val="0"/>
          <w:sz w:val="24"/>
          <w:szCs w:val="24"/>
        </w:rPr>
        <w:t xml:space="preserve"> рублей</w:t>
      </w:r>
      <w:r w:rsidRPr="000E5729">
        <w:rPr>
          <w:b w:val="0"/>
          <w:color w:val="FF0000"/>
          <w:sz w:val="24"/>
          <w:szCs w:val="24"/>
        </w:rPr>
        <w:t xml:space="preserve"> </w:t>
      </w:r>
      <w:r w:rsidRPr="000E5729">
        <w:rPr>
          <w:b w:val="0"/>
          <w:sz w:val="24"/>
          <w:szCs w:val="24"/>
        </w:rPr>
        <w:t>(</w:t>
      </w:r>
      <w:r w:rsidR="000E5729" w:rsidRPr="000E5729">
        <w:rPr>
          <w:b w:val="0"/>
          <w:sz w:val="24"/>
          <w:szCs w:val="24"/>
        </w:rPr>
        <w:t>пятнадцать</w:t>
      </w:r>
      <w:r w:rsidRPr="000E5729">
        <w:rPr>
          <w:b w:val="0"/>
          <w:sz w:val="24"/>
          <w:szCs w:val="24"/>
        </w:rPr>
        <w:t xml:space="preserve"> тысяч </w:t>
      </w:r>
      <w:r w:rsidR="000E5729" w:rsidRPr="000E5729">
        <w:rPr>
          <w:b w:val="0"/>
          <w:sz w:val="24"/>
          <w:szCs w:val="24"/>
        </w:rPr>
        <w:t>сто</w:t>
      </w:r>
      <w:r w:rsidRPr="000E5729">
        <w:rPr>
          <w:b w:val="0"/>
          <w:sz w:val="24"/>
          <w:szCs w:val="24"/>
        </w:rPr>
        <w:t xml:space="preserve"> шестьдесят </w:t>
      </w:r>
      <w:r w:rsidR="000E5729" w:rsidRPr="000E5729">
        <w:rPr>
          <w:b w:val="0"/>
          <w:sz w:val="24"/>
          <w:szCs w:val="24"/>
        </w:rPr>
        <w:t xml:space="preserve">шесть </w:t>
      </w:r>
      <w:r w:rsidRPr="000E5729">
        <w:rPr>
          <w:b w:val="0"/>
          <w:sz w:val="24"/>
          <w:szCs w:val="24"/>
        </w:rPr>
        <w:t>рубл</w:t>
      </w:r>
      <w:r w:rsidR="000E5729" w:rsidRPr="000E5729">
        <w:rPr>
          <w:b w:val="0"/>
          <w:sz w:val="24"/>
          <w:szCs w:val="24"/>
        </w:rPr>
        <w:t>ей 67</w:t>
      </w:r>
      <w:r w:rsidRPr="000E5729">
        <w:rPr>
          <w:b w:val="0"/>
          <w:sz w:val="24"/>
          <w:szCs w:val="24"/>
        </w:rPr>
        <w:t xml:space="preserve"> копе</w:t>
      </w:r>
      <w:r w:rsidR="000E5729" w:rsidRPr="000E5729">
        <w:rPr>
          <w:b w:val="0"/>
          <w:sz w:val="24"/>
          <w:szCs w:val="24"/>
        </w:rPr>
        <w:t>ек</w:t>
      </w:r>
      <w:r w:rsidRPr="000E5729">
        <w:rPr>
          <w:b w:val="0"/>
          <w:sz w:val="24"/>
          <w:szCs w:val="24"/>
        </w:rPr>
        <w:t xml:space="preserve">); </w:t>
      </w:r>
    </w:p>
    <w:p w:rsidR="006C42F7" w:rsidRPr="000E5729" w:rsidRDefault="006C42F7" w:rsidP="00166266">
      <w:pPr>
        <w:pStyle w:val="21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аукциона – 4550,00 рублей (четыре тысячи пятьсот пятьдесят рублей 00 копеек);</w:t>
      </w:r>
    </w:p>
    <w:p w:rsidR="00166266" w:rsidRPr="00166266" w:rsidRDefault="00166266" w:rsidP="00166266">
      <w:pPr>
        <w:pStyle w:val="21"/>
        <w:spacing w:after="0" w:line="240" w:lineRule="auto"/>
        <w:rPr>
          <w:b w:val="0"/>
          <w:sz w:val="24"/>
          <w:szCs w:val="24"/>
        </w:rPr>
      </w:pPr>
      <w:r w:rsidRPr="000E5729">
        <w:rPr>
          <w:b w:val="0"/>
          <w:sz w:val="24"/>
          <w:szCs w:val="24"/>
        </w:rPr>
        <w:t xml:space="preserve">Размер задатка установлен в размере: </w:t>
      </w:r>
      <w:r w:rsidR="000E5729" w:rsidRPr="000E5729">
        <w:rPr>
          <w:b w:val="0"/>
          <w:sz w:val="24"/>
          <w:szCs w:val="24"/>
        </w:rPr>
        <w:t>18 200,00</w:t>
      </w:r>
      <w:r w:rsidRPr="000E5729">
        <w:rPr>
          <w:b w:val="0"/>
          <w:sz w:val="24"/>
          <w:szCs w:val="24"/>
        </w:rPr>
        <w:t xml:space="preserve"> рубл</w:t>
      </w:r>
      <w:r w:rsidR="000E5729" w:rsidRPr="000E5729">
        <w:rPr>
          <w:b w:val="0"/>
          <w:sz w:val="24"/>
          <w:szCs w:val="24"/>
        </w:rPr>
        <w:t>ей</w:t>
      </w:r>
      <w:r w:rsidRPr="000E5729">
        <w:rPr>
          <w:b w:val="0"/>
          <w:sz w:val="24"/>
          <w:szCs w:val="24"/>
        </w:rPr>
        <w:t xml:space="preserve"> (</w:t>
      </w:r>
      <w:r w:rsidR="000E5729" w:rsidRPr="000E5729">
        <w:rPr>
          <w:b w:val="0"/>
          <w:sz w:val="24"/>
          <w:szCs w:val="24"/>
        </w:rPr>
        <w:t>восемнадцать</w:t>
      </w:r>
      <w:r w:rsidRPr="000E5729">
        <w:rPr>
          <w:b w:val="0"/>
          <w:sz w:val="24"/>
          <w:szCs w:val="24"/>
        </w:rPr>
        <w:t xml:space="preserve"> тысяч </w:t>
      </w:r>
      <w:r w:rsidR="000E5729" w:rsidRPr="000E5729">
        <w:rPr>
          <w:b w:val="0"/>
          <w:sz w:val="24"/>
          <w:szCs w:val="24"/>
        </w:rPr>
        <w:t>двести</w:t>
      </w:r>
      <w:r w:rsidRPr="000E5729">
        <w:rPr>
          <w:b w:val="0"/>
          <w:sz w:val="24"/>
          <w:szCs w:val="24"/>
        </w:rPr>
        <w:t xml:space="preserve"> рубл</w:t>
      </w:r>
      <w:r w:rsidR="000E5729" w:rsidRPr="000E5729">
        <w:rPr>
          <w:b w:val="0"/>
          <w:sz w:val="24"/>
          <w:szCs w:val="24"/>
        </w:rPr>
        <w:t>ей</w:t>
      </w:r>
      <w:r w:rsidRPr="000E5729">
        <w:rPr>
          <w:b w:val="0"/>
          <w:sz w:val="24"/>
          <w:szCs w:val="24"/>
        </w:rPr>
        <w:t xml:space="preserve"> </w:t>
      </w:r>
      <w:r w:rsidR="000E5729" w:rsidRPr="000E5729">
        <w:rPr>
          <w:b w:val="0"/>
          <w:sz w:val="24"/>
          <w:szCs w:val="24"/>
        </w:rPr>
        <w:t>00</w:t>
      </w:r>
      <w:r w:rsidRPr="000E5729">
        <w:rPr>
          <w:b w:val="0"/>
          <w:sz w:val="24"/>
          <w:szCs w:val="24"/>
        </w:rPr>
        <w:t xml:space="preserve"> копе</w:t>
      </w:r>
      <w:r w:rsidR="000E5729" w:rsidRPr="000E5729">
        <w:rPr>
          <w:b w:val="0"/>
          <w:sz w:val="24"/>
          <w:szCs w:val="24"/>
        </w:rPr>
        <w:t>ек</w:t>
      </w:r>
      <w:r w:rsidRPr="000E5729">
        <w:rPr>
          <w:b w:val="0"/>
          <w:sz w:val="24"/>
          <w:szCs w:val="24"/>
        </w:rPr>
        <w:t>).</w:t>
      </w:r>
    </w:p>
    <w:p w:rsidR="002B5439" w:rsidRDefault="00166266" w:rsidP="00AB6336">
      <w:pPr>
        <w:widowControl w:val="0"/>
        <w:spacing w:before="120"/>
        <w:ind w:firstLine="708"/>
        <w:rPr>
          <w:b/>
        </w:rPr>
      </w:pPr>
      <w:r>
        <w:t>Спосо</w:t>
      </w:r>
      <w:r w:rsidR="002B5439" w:rsidRPr="002B5439">
        <w:t>б приватизации муниципального имущества:</w:t>
      </w:r>
      <w:r w:rsidR="002B5439" w:rsidRPr="007B5701">
        <w:t xml:space="preserve"> </w:t>
      </w:r>
      <w:r>
        <w:rPr>
          <w:b/>
        </w:rPr>
        <w:t>аукцион</w:t>
      </w:r>
      <w:r w:rsidR="002B5439" w:rsidRPr="002B5439">
        <w:rPr>
          <w:b/>
        </w:rPr>
        <w:t xml:space="preserve"> в электронной форме.</w:t>
      </w:r>
    </w:p>
    <w:p w:rsidR="002B5439" w:rsidRPr="003C3FBA" w:rsidRDefault="003C3FBA" w:rsidP="00AB6336">
      <w:pPr>
        <w:widowControl w:val="0"/>
        <w:spacing w:before="120"/>
        <w:ind w:firstLine="708"/>
      </w:pPr>
      <w:r w:rsidRPr="003C3FBA">
        <w:t>Сроки, время подачи заявок, проведения электронн</w:t>
      </w:r>
      <w:r w:rsidR="00A8140A">
        <w:t>ой продажи</w:t>
      </w:r>
      <w:r w:rsidRPr="003C3FBA">
        <w:t>, подведения итогов продажи муниципального имущества</w:t>
      </w:r>
    </w:p>
    <w:p w:rsidR="00AF53A6" w:rsidRDefault="00AF53A6" w:rsidP="00AB6336"/>
    <w:p w:rsidR="004121A3" w:rsidRPr="005B4361" w:rsidRDefault="004121A3" w:rsidP="00AB6336">
      <w:pPr>
        <w:rPr>
          <w:b/>
        </w:rPr>
      </w:pPr>
      <w:r w:rsidRPr="004121A3">
        <w:t xml:space="preserve">Указанное в настоящем информационном сообщении </w:t>
      </w:r>
      <w:r w:rsidRPr="0098497B">
        <w:t>время</w:t>
      </w:r>
      <w:r w:rsidRPr="004121A3">
        <w:t xml:space="preserve"> – </w:t>
      </w:r>
      <w:r w:rsidRPr="005B4361">
        <w:rPr>
          <w:b/>
        </w:rPr>
        <w:t xml:space="preserve">московское. </w:t>
      </w:r>
    </w:p>
    <w:p w:rsidR="004121A3" w:rsidRPr="004121A3" w:rsidRDefault="004121A3" w:rsidP="00AB6336"/>
    <w:p w:rsidR="004121A3" w:rsidRPr="004121A3" w:rsidRDefault="004121A3" w:rsidP="00AB6336">
      <w:r w:rsidRPr="004121A3">
        <w:t xml:space="preserve">При исчислении сроков, указанных в настоящем информационном сообщении, </w:t>
      </w:r>
    </w:p>
    <w:p w:rsidR="004121A3" w:rsidRPr="004121A3" w:rsidRDefault="004121A3" w:rsidP="00AB6336">
      <w:r w:rsidRPr="004121A3">
        <w:t xml:space="preserve">принимается время сервера электронной торговой площадки – московское. </w:t>
      </w:r>
    </w:p>
    <w:p w:rsidR="004121A3" w:rsidRPr="004121A3" w:rsidRDefault="004121A3" w:rsidP="00AB6336"/>
    <w:p w:rsidR="004121A3" w:rsidRPr="00B34156" w:rsidRDefault="004121A3" w:rsidP="00AB6336">
      <w:pPr>
        <w:ind w:firstLine="708"/>
      </w:pPr>
      <w:r w:rsidRPr="004121A3">
        <w:rPr>
          <w:u w:val="single"/>
        </w:rPr>
        <w:t>Дата начала приема заявок на участие в аукционе</w:t>
      </w:r>
      <w:r w:rsidRPr="004121A3">
        <w:t xml:space="preserve"> – </w:t>
      </w:r>
      <w:r w:rsidRPr="00B34156">
        <w:t xml:space="preserve">с 07.00 час. </w:t>
      </w:r>
      <w:r w:rsidR="00A30900">
        <w:t>1</w:t>
      </w:r>
      <w:r w:rsidR="00AB6336">
        <w:t>8</w:t>
      </w:r>
      <w:r w:rsidRPr="00B34156">
        <w:t>.0</w:t>
      </w:r>
      <w:r w:rsidR="005B4361">
        <w:t>7</w:t>
      </w:r>
      <w:r w:rsidRPr="00B34156">
        <w:t xml:space="preserve">.2019г. </w:t>
      </w:r>
    </w:p>
    <w:p w:rsidR="004121A3" w:rsidRPr="004121A3" w:rsidRDefault="004121A3" w:rsidP="00AB6336"/>
    <w:p w:rsidR="004121A3" w:rsidRPr="00B34156" w:rsidRDefault="004121A3" w:rsidP="00AB6336">
      <w:pPr>
        <w:ind w:firstLine="708"/>
      </w:pPr>
      <w:r w:rsidRPr="004121A3">
        <w:rPr>
          <w:u w:val="single"/>
        </w:rPr>
        <w:t>Дата окончания приема заявок на участие в аукционе</w:t>
      </w:r>
      <w:r w:rsidRPr="004121A3">
        <w:t xml:space="preserve"> – </w:t>
      </w:r>
      <w:r w:rsidRPr="00B34156">
        <w:t xml:space="preserve">в 15.00 час. </w:t>
      </w:r>
      <w:r w:rsidR="00A30900">
        <w:t>1</w:t>
      </w:r>
      <w:r w:rsidR="00AB6336">
        <w:t>6</w:t>
      </w:r>
      <w:r w:rsidRPr="00B34156">
        <w:t>.0</w:t>
      </w:r>
      <w:r w:rsidR="00A30900">
        <w:t>8</w:t>
      </w:r>
      <w:r w:rsidRPr="00B34156">
        <w:t xml:space="preserve">.2019г. </w:t>
      </w:r>
    </w:p>
    <w:p w:rsidR="004121A3" w:rsidRPr="004121A3" w:rsidRDefault="004121A3" w:rsidP="00AB6336"/>
    <w:p w:rsidR="004121A3" w:rsidRPr="00B34156" w:rsidRDefault="004121A3" w:rsidP="00AB6336">
      <w:pPr>
        <w:ind w:firstLine="708"/>
      </w:pPr>
      <w:r w:rsidRPr="004121A3">
        <w:rPr>
          <w:u w:val="single"/>
        </w:rPr>
        <w:t>Дата определения участников торгов</w:t>
      </w:r>
      <w:r w:rsidRPr="004121A3">
        <w:t xml:space="preserve"> – </w:t>
      </w:r>
      <w:r w:rsidR="00AB6336">
        <w:t>20</w:t>
      </w:r>
      <w:r w:rsidRPr="00B34156">
        <w:t>.0</w:t>
      </w:r>
      <w:r w:rsidR="005B4361">
        <w:t>8</w:t>
      </w:r>
      <w:r w:rsidRPr="00B34156">
        <w:t xml:space="preserve">.2019г. </w:t>
      </w:r>
    </w:p>
    <w:p w:rsidR="004121A3" w:rsidRPr="004121A3" w:rsidRDefault="004121A3" w:rsidP="00AB6336"/>
    <w:p w:rsidR="004121A3" w:rsidRPr="00B34156" w:rsidRDefault="004121A3" w:rsidP="00AB6336">
      <w:pPr>
        <w:ind w:firstLine="708"/>
      </w:pPr>
      <w:r w:rsidRPr="0098497B">
        <w:rPr>
          <w:u w:val="single"/>
        </w:rPr>
        <w:t>Электронный аукцион состоится</w:t>
      </w:r>
      <w:r w:rsidRPr="004121A3">
        <w:t xml:space="preserve"> (дата и время начала приема предложений от участников аукциона) – </w:t>
      </w:r>
      <w:r w:rsidR="00A30900">
        <w:t>2</w:t>
      </w:r>
      <w:r w:rsidR="00081AD1">
        <w:t>2</w:t>
      </w:r>
      <w:r w:rsidRPr="00B34156">
        <w:t>.0</w:t>
      </w:r>
      <w:r w:rsidR="005B4361">
        <w:t>8</w:t>
      </w:r>
      <w:r w:rsidRPr="00B34156">
        <w:t xml:space="preserve">.2019г. в 12.00 час. </w:t>
      </w:r>
    </w:p>
    <w:p w:rsidR="004121A3" w:rsidRPr="004121A3" w:rsidRDefault="004121A3" w:rsidP="00AB6336"/>
    <w:p w:rsidR="004121A3" w:rsidRPr="00B34156" w:rsidRDefault="004121A3" w:rsidP="00AB6336">
      <w:pPr>
        <w:ind w:firstLine="708"/>
      </w:pPr>
      <w:r w:rsidRPr="0098497B">
        <w:rPr>
          <w:u w:val="single"/>
        </w:rPr>
        <w:t>Срок (дата и время) подведения итогов продажи</w:t>
      </w:r>
      <w:r w:rsidRPr="004121A3">
        <w:t xml:space="preserve">: итоги аукциона будут подведены </w:t>
      </w:r>
      <w:r w:rsidR="00A30900">
        <w:t>2</w:t>
      </w:r>
      <w:r w:rsidR="00081AD1">
        <w:t>2</w:t>
      </w:r>
      <w:r w:rsidRPr="00B34156">
        <w:t>.0</w:t>
      </w:r>
      <w:r w:rsidR="005B4361">
        <w:t>8</w:t>
      </w:r>
      <w:r w:rsidRPr="00B34156">
        <w:t>.2019г. по окончани</w:t>
      </w:r>
      <w:r w:rsidR="00005818">
        <w:t>ю</w:t>
      </w:r>
      <w:r w:rsidRPr="00B34156">
        <w:t xml:space="preserve"> аукциона. </w:t>
      </w:r>
    </w:p>
    <w:p w:rsidR="004121A3" w:rsidRPr="00B34156" w:rsidRDefault="004121A3" w:rsidP="00AB6336"/>
    <w:p w:rsidR="004121A3" w:rsidRPr="004121A3" w:rsidRDefault="004121A3" w:rsidP="00AB6336">
      <w:pPr>
        <w:ind w:firstLine="708"/>
      </w:pPr>
      <w:r w:rsidRPr="004121A3">
        <w:t xml:space="preserve">Организатор торгов оставляет за собой право </w:t>
      </w:r>
      <w:r w:rsidR="00005818">
        <w:t>отменить проведение аукциона</w:t>
      </w:r>
      <w:r w:rsidRPr="004121A3">
        <w:t xml:space="preserve"> в любое время, но не позднее, чем за три дня до даты проведения</w:t>
      </w:r>
      <w:r w:rsidR="00005818">
        <w:t xml:space="preserve"> аукциона</w:t>
      </w:r>
      <w:r w:rsidRPr="004121A3">
        <w:t xml:space="preserve">. </w:t>
      </w:r>
    </w:p>
    <w:p w:rsidR="004121A3" w:rsidRPr="004121A3" w:rsidRDefault="004121A3" w:rsidP="00AB6336"/>
    <w:p w:rsidR="004121A3" w:rsidRDefault="004121A3" w:rsidP="00AB6336">
      <w:pPr>
        <w:ind w:firstLine="708"/>
        <w:rPr>
          <w:b/>
        </w:rPr>
      </w:pPr>
      <w:r w:rsidRPr="004121A3">
        <w:t>Место проведения электронного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B079F" w:rsidRPr="005B4361" w:rsidRDefault="003B079F" w:rsidP="0098497B">
      <w:pPr>
        <w:ind w:firstLine="708"/>
        <w:rPr>
          <w:b/>
        </w:rPr>
      </w:pPr>
    </w:p>
    <w:p w:rsidR="003B079F" w:rsidRPr="005B4361" w:rsidRDefault="003B079F" w:rsidP="003B079F">
      <w:pPr>
        <w:ind w:firstLine="708"/>
        <w:jc w:val="center"/>
        <w:rPr>
          <w:b/>
        </w:rPr>
      </w:pPr>
      <w:r w:rsidRPr="005B4361">
        <w:rPr>
          <w:b/>
        </w:rPr>
        <w:lastRenderedPageBreak/>
        <w:t>2. Порядок регистрации на электронной площадке, подачи заявки на участие в аукционе в электронной форме, размер, срок и порядок внесения задатка, порядок возврата задатка.</w:t>
      </w:r>
    </w:p>
    <w:p w:rsidR="003B079F" w:rsidRDefault="003B079F" w:rsidP="003B079F">
      <w:pPr>
        <w:jc w:val="left"/>
        <w:rPr>
          <w:b/>
        </w:rPr>
      </w:pPr>
    </w:p>
    <w:p w:rsidR="003B079F" w:rsidRPr="003B079F" w:rsidRDefault="003B079F" w:rsidP="003B079F">
      <w:pPr>
        <w:ind w:firstLine="708"/>
      </w:pPr>
      <w:r w:rsidRPr="003B079F"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3B079F" w:rsidRPr="003B079F" w:rsidRDefault="003B079F" w:rsidP="003B079F"/>
    <w:p w:rsidR="003B079F" w:rsidRPr="003B079F" w:rsidRDefault="003B079F" w:rsidP="003B079F">
      <w:pPr>
        <w:ind w:firstLine="708"/>
      </w:pPr>
      <w:r w:rsidRPr="003B079F">
        <w:t xml:space="preserve">Регистрация на электронной площадке проводится в соответствии с Регламентом электронной площадки без взимания платы. </w:t>
      </w:r>
    </w:p>
    <w:p w:rsidR="003B079F" w:rsidRPr="003B079F" w:rsidRDefault="003B079F" w:rsidP="003B079F">
      <w:pPr>
        <w:jc w:val="left"/>
      </w:pPr>
    </w:p>
    <w:p w:rsidR="003B079F" w:rsidRPr="003B079F" w:rsidRDefault="003B079F" w:rsidP="003B079F">
      <w:pPr>
        <w:ind w:firstLine="708"/>
      </w:pPr>
      <w:r w:rsidRPr="003B079F"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</w:t>
      </w:r>
      <w:r w:rsidRPr="005B4361">
        <w:t xml:space="preserve">претендента (образец заявки приведен в Приложении № </w:t>
      </w:r>
      <w:r w:rsidR="005B4361" w:rsidRPr="005B4361">
        <w:t>1</w:t>
      </w:r>
      <w:r w:rsidRPr="005B4361">
        <w:t xml:space="preserve"> к настоящему информационному сообщению).</w:t>
      </w:r>
      <w:r w:rsidRPr="003B079F">
        <w:t xml:space="preserve"> </w:t>
      </w:r>
    </w:p>
    <w:p w:rsidR="003B079F" w:rsidRPr="003B079F" w:rsidRDefault="003B079F" w:rsidP="003B079F"/>
    <w:p w:rsidR="003B079F" w:rsidRPr="003B079F" w:rsidRDefault="003B079F" w:rsidP="00731F24">
      <w:pPr>
        <w:ind w:firstLine="708"/>
      </w:pPr>
      <w:r w:rsidRPr="003B079F"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 </w:t>
      </w:r>
      <w:r w:rsidR="007135BB">
        <w:rPr>
          <w:b/>
        </w:rPr>
        <w:t>.</w:t>
      </w:r>
    </w:p>
    <w:p w:rsidR="003B079F" w:rsidRPr="003B079F" w:rsidRDefault="003B079F" w:rsidP="003B079F">
      <w:pPr>
        <w:jc w:val="left"/>
      </w:pPr>
    </w:p>
    <w:p w:rsidR="003B079F" w:rsidRPr="003B079F" w:rsidRDefault="003B079F" w:rsidP="00731F24">
      <w:pPr>
        <w:ind w:firstLine="708"/>
      </w:pPr>
      <w:r w:rsidRPr="003B079F">
        <w:t>После заполнения формы подачи заявки, заявку необходимо подписать</w:t>
      </w:r>
      <w:r w:rsidR="007135BB">
        <w:rPr>
          <w:b/>
        </w:rPr>
        <w:t xml:space="preserve"> </w:t>
      </w:r>
      <w:r w:rsidRPr="003B079F">
        <w:t xml:space="preserve">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 . </w:t>
      </w:r>
    </w:p>
    <w:p w:rsidR="003B079F" w:rsidRPr="003B079F" w:rsidRDefault="003B079F" w:rsidP="00731F24"/>
    <w:p w:rsidR="003B079F" w:rsidRPr="003B079F" w:rsidRDefault="003B079F" w:rsidP="00731F24">
      <w:pPr>
        <w:ind w:firstLine="708"/>
      </w:pPr>
      <w:r w:rsidRPr="003B079F"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</w:r>
    </w:p>
    <w:p w:rsidR="003B079F" w:rsidRPr="003B079F" w:rsidRDefault="003B079F" w:rsidP="003B079F">
      <w:pPr>
        <w:jc w:val="left"/>
      </w:pPr>
    </w:p>
    <w:p w:rsidR="003B079F" w:rsidRPr="007135BB" w:rsidRDefault="003B079F" w:rsidP="007135BB">
      <w:pPr>
        <w:spacing w:line="0" w:lineRule="atLeast"/>
        <w:ind w:firstLine="708"/>
        <w:jc w:val="left"/>
        <w:rPr>
          <w:u w:val="single"/>
        </w:rPr>
      </w:pPr>
      <w:r w:rsidRPr="007135BB">
        <w:rPr>
          <w:u w:val="single"/>
        </w:rPr>
        <w:t xml:space="preserve">физические лица: </w:t>
      </w:r>
    </w:p>
    <w:p w:rsidR="003B079F" w:rsidRPr="003B079F" w:rsidRDefault="003B079F" w:rsidP="007135BB">
      <w:pPr>
        <w:spacing w:line="0" w:lineRule="atLeast"/>
        <w:jc w:val="left"/>
      </w:pPr>
      <w:r w:rsidRPr="003B079F">
        <w:t xml:space="preserve">- копию всех листов документа, удостоверяющего личность; </w:t>
      </w:r>
    </w:p>
    <w:p w:rsidR="007135BB" w:rsidRDefault="007135BB" w:rsidP="007135BB">
      <w:pPr>
        <w:spacing w:line="0" w:lineRule="atLeast"/>
        <w:jc w:val="left"/>
        <w:rPr>
          <w:b/>
        </w:rPr>
      </w:pPr>
    </w:p>
    <w:p w:rsidR="003B079F" w:rsidRPr="007135BB" w:rsidRDefault="003B079F" w:rsidP="007135BB">
      <w:pPr>
        <w:spacing w:line="0" w:lineRule="atLeast"/>
        <w:ind w:firstLine="708"/>
        <w:jc w:val="left"/>
        <w:rPr>
          <w:u w:val="single"/>
        </w:rPr>
      </w:pPr>
      <w:r w:rsidRPr="007135BB">
        <w:rPr>
          <w:u w:val="single"/>
        </w:rPr>
        <w:t xml:space="preserve">юридические лица: </w:t>
      </w:r>
    </w:p>
    <w:p w:rsidR="003B079F" w:rsidRPr="003B079F" w:rsidRDefault="003B079F" w:rsidP="007135BB">
      <w:pPr>
        <w:spacing w:line="0" w:lineRule="atLeast"/>
      </w:pPr>
      <w:r w:rsidRPr="003B079F">
        <w:t xml:space="preserve">- копии учредительных документов; </w:t>
      </w:r>
    </w:p>
    <w:p w:rsidR="003B079F" w:rsidRPr="003B079F" w:rsidRDefault="003B079F" w:rsidP="007135BB">
      <w:r w:rsidRPr="003B079F">
        <w:t>-</w:t>
      </w:r>
      <w:r w:rsidR="00A30900">
        <w:t xml:space="preserve"> </w:t>
      </w:r>
      <w:r w:rsidRPr="003B079F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</w:t>
      </w:r>
      <w:r w:rsidR="007135BB" w:rsidRPr="005B4361">
        <w:t>руководителем письмо);</w:t>
      </w:r>
      <w:r w:rsidR="007135BB">
        <w:rPr>
          <w:b/>
        </w:rPr>
        <w:t xml:space="preserve"> </w:t>
      </w:r>
    </w:p>
    <w:p w:rsidR="003B079F" w:rsidRPr="003B079F" w:rsidRDefault="003B079F" w:rsidP="007135BB">
      <w:r w:rsidRPr="003B079F">
        <w:t>-</w:t>
      </w:r>
      <w:r w:rsidR="00A30900">
        <w:t xml:space="preserve"> </w:t>
      </w:r>
      <w:r w:rsidRPr="003B079F"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B079F" w:rsidRPr="003B079F" w:rsidRDefault="003B079F" w:rsidP="007135BB"/>
    <w:p w:rsidR="003B079F" w:rsidRPr="003B079F" w:rsidRDefault="003B079F" w:rsidP="007135BB">
      <w:pPr>
        <w:ind w:firstLine="708"/>
      </w:pPr>
      <w:r w:rsidRPr="003B079F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7135BB">
        <w:rPr>
          <w:b/>
        </w:rPr>
        <w:t>п</w:t>
      </w:r>
      <w:r w:rsidRPr="003B079F"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3B079F" w:rsidRPr="003B079F" w:rsidRDefault="003B079F" w:rsidP="003B079F">
      <w:pPr>
        <w:jc w:val="left"/>
      </w:pPr>
    </w:p>
    <w:p w:rsidR="003B079F" w:rsidRPr="003B079F" w:rsidRDefault="003B079F" w:rsidP="007135BB">
      <w:pPr>
        <w:ind w:firstLine="708"/>
      </w:pPr>
      <w:r w:rsidRPr="003B079F">
        <w:lastRenderedPageBreak/>
        <w:t xml:space="preserve">Все листы документов, представляемых одновременно с заявкой, должны быть пронумерованы. К данным документам прилагается опись </w:t>
      </w:r>
      <w:r w:rsidRPr="005B4361">
        <w:t xml:space="preserve">(Приложение № </w:t>
      </w:r>
      <w:r w:rsidR="005B4361" w:rsidRPr="005B4361">
        <w:t>2</w:t>
      </w:r>
      <w:r w:rsidRPr="005B4361">
        <w:t xml:space="preserve"> к информационному сообщению).</w:t>
      </w:r>
      <w:r w:rsidRPr="003B079F">
        <w:t xml:space="preserve"> </w:t>
      </w:r>
    </w:p>
    <w:p w:rsidR="003B079F" w:rsidRPr="003B079F" w:rsidRDefault="003B079F" w:rsidP="003B079F">
      <w:pPr>
        <w:jc w:val="left"/>
      </w:pPr>
    </w:p>
    <w:p w:rsidR="002B5439" w:rsidRDefault="003B079F" w:rsidP="00AB6336">
      <w:pPr>
        <w:ind w:firstLine="708"/>
        <w:rPr>
          <w:b/>
        </w:rPr>
      </w:pPr>
      <w:r w:rsidRPr="003B079F">
        <w:t>Одно лицо имеет право подать только одну заявку на один объект приватизации.</w:t>
      </w:r>
    </w:p>
    <w:p w:rsidR="007135BB" w:rsidRDefault="007135BB" w:rsidP="00AB6336">
      <w:pPr>
        <w:rPr>
          <w:b/>
        </w:rPr>
      </w:pPr>
    </w:p>
    <w:p w:rsidR="007135BB" w:rsidRPr="007135BB" w:rsidRDefault="007135BB" w:rsidP="00AB6336">
      <w:pPr>
        <w:ind w:firstLine="708"/>
      </w:pPr>
      <w:r w:rsidRPr="007135BB"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</w:t>
      </w:r>
    </w:p>
    <w:p w:rsidR="007135BB" w:rsidRPr="007135BB" w:rsidRDefault="007135BB" w:rsidP="007135BB">
      <w:pPr>
        <w:jc w:val="left"/>
      </w:pPr>
    </w:p>
    <w:p w:rsidR="007135BB" w:rsidRPr="007135BB" w:rsidRDefault="007135BB" w:rsidP="007135BB">
      <w:pPr>
        <w:ind w:firstLine="708"/>
      </w:pPr>
      <w:r w:rsidRPr="007135BB">
        <w:t xml:space="preserve"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 </w:t>
      </w:r>
    </w:p>
    <w:p w:rsidR="007135BB" w:rsidRPr="007135BB" w:rsidRDefault="007135BB" w:rsidP="007135BB">
      <w:pPr>
        <w:jc w:val="left"/>
        <w:rPr>
          <w:highlight w:val="yellow"/>
        </w:rPr>
      </w:pPr>
    </w:p>
    <w:p w:rsidR="007135BB" w:rsidRPr="007135BB" w:rsidRDefault="007135BB" w:rsidP="007135BB">
      <w:pPr>
        <w:ind w:firstLine="708"/>
      </w:pPr>
      <w:r w:rsidRPr="007135BB">
        <w:t xml:space="preserve"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</w:t>
      </w:r>
      <w:r w:rsidRPr="00C5460A">
        <w:t>н</w:t>
      </w:r>
      <w:r w:rsidRPr="007135BB">
        <w:t xml:space="preserve">аправления уведомления с приложением электронных копий зарегистрированной заявки и прилагаемых к ней документов. </w:t>
      </w:r>
    </w:p>
    <w:p w:rsidR="007135BB" w:rsidRPr="007135BB" w:rsidRDefault="007135BB" w:rsidP="007135BB">
      <w:pPr>
        <w:jc w:val="left"/>
        <w:rPr>
          <w:highlight w:val="yellow"/>
        </w:rPr>
      </w:pPr>
    </w:p>
    <w:p w:rsidR="007135BB" w:rsidRPr="007135BB" w:rsidRDefault="007135BB" w:rsidP="00AB6336">
      <w:pPr>
        <w:ind w:firstLine="708"/>
      </w:pPr>
      <w:r w:rsidRPr="007135BB"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7135BB" w:rsidRPr="00323D62" w:rsidRDefault="007135BB" w:rsidP="007135BB">
      <w:pPr>
        <w:jc w:val="left"/>
      </w:pPr>
    </w:p>
    <w:p w:rsidR="007135BB" w:rsidRPr="007135BB" w:rsidRDefault="007135BB" w:rsidP="00323D62">
      <w:pPr>
        <w:spacing w:after="150"/>
        <w:ind w:firstLine="708"/>
      </w:pPr>
      <w:r w:rsidRPr="007135BB">
        <w:t xml:space="preserve">Претендент вправе не позднее </w:t>
      </w:r>
      <w:r w:rsidR="00323D62" w:rsidRPr="00323D62">
        <w:t>формирования протокола об определении участников  </w:t>
      </w:r>
      <w:r w:rsidRPr="007135BB">
        <w:t xml:space="preserve">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7135BB" w:rsidRPr="007135BB" w:rsidRDefault="007135BB" w:rsidP="007135BB">
      <w:pPr>
        <w:jc w:val="left"/>
      </w:pPr>
    </w:p>
    <w:p w:rsidR="007135BB" w:rsidRPr="007135BB" w:rsidRDefault="007135BB" w:rsidP="007135BB">
      <w:pPr>
        <w:ind w:firstLine="708"/>
      </w:pPr>
      <w:r w:rsidRPr="007135BB"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 </w:t>
      </w:r>
    </w:p>
    <w:p w:rsidR="007135BB" w:rsidRPr="007135BB" w:rsidRDefault="007135BB" w:rsidP="007135BB">
      <w:pPr>
        <w:rPr>
          <w:highlight w:val="yellow"/>
        </w:rPr>
      </w:pPr>
    </w:p>
    <w:p w:rsidR="007135BB" w:rsidRPr="007135BB" w:rsidRDefault="007135BB" w:rsidP="007135BB">
      <w:pPr>
        <w:ind w:firstLine="708"/>
      </w:pPr>
      <w:r w:rsidRPr="007135BB"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</w:t>
      </w:r>
      <w:r w:rsidRPr="007135BB">
        <w:rPr>
          <w:b/>
        </w:rPr>
        <w:t>о</w:t>
      </w:r>
      <w:r w:rsidRPr="007135BB">
        <w:t xml:space="preserve">тветственность за подлинность и достоверность таких документов и сведений. </w:t>
      </w:r>
    </w:p>
    <w:p w:rsidR="007135BB" w:rsidRPr="00C52E7A" w:rsidRDefault="007135BB" w:rsidP="007135BB">
      <w:pPr>
        <w:jc w:val="left"/>
      </w:pPr>
    </w:p>
    <w:p w:rsidR="007135BB" w:rsidRPr="005B4361" w:rsidRDefault="007135BB" w:rsidP="00AB6336">
      <w:pPr>
        <w:ind w:firstLine="708"/>
      </w:pPr>
      <w:r w:rsidRPr="00C52E7A">
        <w:t xml:space="preserve">Для участия в аукционе претендент вносит задаток в размере 20 процентов начальной цены, указанной </w:t>
      </w:r>
      <w:r w:rsidRPr="005B4361">
        <w:t xml:space="preserve">в </w:t>
      </w:r>
      <w:r w:rsidR="00C52E7A" w:rsidRPr="005B4361">
        <w:t>пункте 1</w:t>
      </w:r>
      <w:r w:rsidRPr="005B4361">
        <w:t xml:space="preserve">. </w:t>
      </w:r>
    </w:p>
    <w:p w:rsidR="007135BB" w:rsidRPr="007135BB" w:rsidRDefault="007135BB" w:rsidP="007135BB">
      <w:pPr>
        <w:jc w:val="left"/>
        <w:rPr>
          <w:highlight w:val="yellow"/>
        </w:rPr>
      </w:pPr>
    </w:p>
    <w:p w:rsidR="007135BB" w:rsidRPr="00C52E7A" w:rsidRDefault="007135BB" w:rsidP="00AB6336">
      <w:pPr>
        <w:ind w:firstLine="708"/>
      </w:pPr>
      <w:r w:rsidRPr="00C52E7A">
        <w:t xml:space="preserve">В случае подачи заявки на участие в торгах денежные средства в сумме задатка должны быть зачислены на лицевой счет </w:t>
      </w:r>
      <w:proofErr w:type="gramStart"/>
      <w:r w:rsidRPr="00C52E7A">
        <w:t>Претендента</w:t>
      </w:r>
      <w:proofErr w:type="gramEnd"/>
      <w:r w:rsidRPr="00C52E7A">
        <w:t xml:space="preserve"> на Универсальной торговой площадке не позднее 00 часов 00 минут (время московское) дня определения участников торгов, а именно не позднее </w:t>
      </w:r>
      <w:r w:rsidR="004E1A58">
        <w:t>16</w:t>
      </w:r>
      <w:r w:rsidR="00C474BE">
        <w:t xml:space="preserve"> августа</w:t>
      </w:r>
      <w:r w:rsidRPr="00C52E7A">
        <w:t xml:space="preserve"> 2019 года. </w:t>
      </w:r>
    </w:p>
    <w:p w:rsidR="007135BB" w:rsidRPr="00C52E7A" w:rsidRDefault="007135BB" w:rsidP="007135BB">
      <w:pPr>
        <w:jc w:val="left"/>
      </w:pPr>
    </w:p>
    <w:p w:rsidR="007135BB" w:rsidRPr="004B72A9" w:rsidRDefault="007135BB" w:rsidP="00C52E7A">
      <w:pPr>
        <w:ind w:firstLine="708"/>
      </w:pPr>
      <w:r w:rsidRPr="004B72A9">
        <w:t>Оператор программными средствами осуществляет блокирование денежных сре</w:t>
      </w:r>
      <w:proofErr w:type="gramStart"/>
      <w:r w:rsidRPr="004B72A9">
        <w:t>дств в с</w:t>
      </w:r>
      <w:proofErr w:type="gramEnd"/>
      <w:r w:rsidRPr="004B72A9">
        <w:t>умме задатка в момент подачи заявки на участие (при их наличии на лицевом счете Претендента на Универсальной торговой площадке) либо в 00 часов 00 минут (время московское) дня определения участников, указанного в извещении (</w:t>
      </w:r>
      <w:r w:rsidR="004E1A58">
        <w:t>16</w:t>
      </w:r>
      <w:r w:rsidR="00C474BE">
        <w:t xml:space="preserve"> августа</w:t>
      </w:r>
      <w:r w:rsidRPr="004B72A9">
        <w:t xml:space="preserve"> 2019 года). </w:t>
      </w:r>
    </w:p>
    <w:p w:rsidR="007135BB" w:rsidRPr="004B72A9" w:rsidRDefault="007135BB" w:rsidP="00C52E7A"/>
    <w:p w:rsidR="007135BB" w:rsidRPr="004B72A9" w:rsidRDefault="007135BB" w:rsidP="004B72A9">
      <w:pPr>
        <w:ind w:firstLine="708"/>
      </w:pPr>
      <w:r w:rsidRPr="004B72A9"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 </w:t>
      </w:r>
    </w:p>
    <w:p w:rsidR="007135BB" w:rsidRPr="00C52E7A" w:rsidRDefault="007135BB" w:rsidP="007135BB">
      <w:pPr>
        <w:jc w:val="left"/>
      </w:pPr>
    </w:p>
    <w:p w:rsidR="007135BB" w:rsidRPr="00C52E7A" w:rsidRDefault="007135BB" w:rsidP="00C52E7A">
      <w:pPr>
        <w:ind w:firstLine="708"/>
        <w:jc w:val="left"/>
      </w:pPr>
      <w:r w:rsidRPr="00C52E7A">
        <w:t xml:space="preserve">Размер задатка указан в </w:t>
      </w:r>
      <w:r w:rsidR="00C52E7A" w:rsidRPr="00C52E7A">
        <w:rPr>
          <w:b/>
        </w:rPr>
        <w:t>пункте 1 по каждому лоту.</w:t>
      </w:r>
    </w:p>
    <w:p w:rsidR="007135BB" w:rsidRPr="00C52E7A" w:rsidRDefault="007135BB" w:rsidP="007135BB">
      <w:pPr>
        <w:jc w:val="left"/>
      </w:pPr>
    </w:p>
    <w:p w:rsidR="007135BB" w:rsidRDefault="007135BB" w:rsidP="00AB6336">
      <w:pPr>
        <w:ind w:firstLine="708"/>
        <w:rPr>
          <w:b/>
        </w:rPr>
      </w:pPr>
      <w:r w:rsidRPr="00C52E7A">
        <w:t xml:space="preserve">Задаток для участия в аукционе служит обеспечением </w:t>
      </w:r>
      <w:r w:rsidR="00005818">
        <w:t xml:space="preserve">исполнения обязательств </w:t>
      </w:r>
      <w:r w:rsidRPr="00C52E7A">
        <w:t>в части заключения договора, а также в обеспечение исполнения обязательств, предусмотренных договором купли-продажи.</w:t>
      </w:r>
    </w:p>
    <w:p w:rsidR="00C52E7A" w:rsidRPr="00C52E7A" w:rsidRDefault="00C52E7A" w:rsidP="00AB6336">
      <w:pPr>
        <w:spacing w:before="100" w:beforeAutospacing="1" w:after="100" w:afterAutospacing="1"/>
        <w:ind w:firstLine="708"/>
        <w:outlineLvl w:val="3"/>
      </w:pPr>
      <w:r w:rsidRPr="00C52E7A">
        <w:rPr>
          <w:b/>
        </w:rPr>
        <w:t>Срок зачисления денежных средств на лицевой счет Претендента (Участника) на Универсальн</w:t>
      </w:r>
      <w:r w:rsidR="00C101FE">
        <w:rPr>
          <w:b/>
        </w:rPr>
        <w:t>ой</w:t>
      </w:r>
      <w:r w:rsidRPr="00C52E7A">
        <w:rPr>
          <w:b/>
        </w:rPr>
        <w:t xml:space="preserve"> торгов</w:t>
      </w:r>
      <w:r w:rsidR="00C101FE">
        <w:rPr>
          <w:b/>
        </w:rPr>
        <w:t>ой</w:t>
      </w:r>
      <w:r w:rsidRPr="00C52E7A">
        <w:rPr>
          <w:b/>
        </w:rPr>
        <w:t xml:space="preserve"> платформ</w:t>
      </w:r>
      <w:r w:rsidR="00C101FE">
        <w:rPr>
          <w:b/>
        </w:rPr>
        <w:t>е</w:t>
      </w:r>
      <w:r w:rsidRPr="00C52E7A">
        <w:rPr>
          <w:b/>
        </w:rPr>
        <w:t xml:space="preserve"> – от 1 до 3 рабочих дней. </w:t>
      </w:r>
      <w:r>
        <w:rPr>
          <w:b/>
        </w:rPr>
        <w:t>П</w:t>
      </w:r>
      <w:r w:rsidRPr="00C52E7A">
        <w:rPr>
          <w:b/>
        </w:rPr>
        <w:t>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C52E7A" w:rsidRDefault="00C52E7A" w:rsidP="00AB6336">
      <w:pPr>
        <w:spacing w:before="100" w:beforeAutospacing="1" w:after="100" w:afterAutospacing="1"/>
        <w:ind w:firstLine="708"/>
        <w:outlineLvl w:val="3"/>
        <w:rPr>
          <w:b/>
        </w:rPr>
      </w:pPr>
      <w:r w:rsidRPr="00C52E7A">
        <w:rPr>
          <w:b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7" w:history="1">
        <w:r w:rsidRPr="00C52E7A">
          <w:rPr>
            <w:b/>
          </w:rPr>
          <w:t>property@sberbank-ast.ru</w:t>
        </w:r>
      </w:hyperlink>
      <w:r w:rsidRPr="00C52E7A">
        <w:rPr>
          <w:b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6080" w:rsidRDefault="009D6080" w:rsidP="00AB6336">
      <w:pPr>
        <w:spacing w:before="100" w:beforeAutospacing="1" w:after="100" w:afterAutospacing="1"/>
        <w:ind w:firstLine="708"/>
        <w:outlineLvl w:val="3"/>
        <w:rPr>
          <w:b/>
        </w:rPr>
      </w:pPr>
      <w:r>
        <w:rPr>
          <w:b/>
        </w:rPr>
        <w:t>Б</w:t>
      </w:r>
      <w:r w:rsidRPr="009D6080">
        <w:rPr>
          <w:b/>
        </w:rPr>
        <w:t>анковск</w:t>
      </w:r>
      <w:r>
        <w:rPr>
          <w:b/>
        </w:rPr>
        <w:t>ие</w:t>
      </w:r>
      <w:r w:rsidRPr="009D6080">
        <w:rPr>
          <w:b/>
        </w:rPr>
        <w:t xml:space="preserve"> </w:t>
      </w:r>
      <w:r>
        <w:rPr>
          <w:b/>
        </w:rPr>
        <w:t>р</w:t>
      </w:r>
      <w:r w:rsidRPr="009D6080">
        <w:rPr>
          <w:b/>
        </w:rPr>
        <w:t>еквизиты счета</w:t>
      </w:r>
      <w:r>
        <w:rPr>
          <w:b/>
        </w:rPr>
        <w:t xml:space="preserve"> для перечисления задатка</w:t>
      </w:r>
      <w:r w:rsidRPr="009D6080">
        <w:rPr>
          <w:b/>
        </w:rPr>
        <w:t>:</w:t>
      </w:r>
    </w:p>
    <w:tbl>
      <w:tblPr>
        <w:tblStyle w:val="ac"/>
        <w:tblW w:w="0" w:type="auto"/>
        <w:tblLook w:val="04A0"/>
      </w:tblPr>
      <w:tblGrid>
        <w:gridCol w:w="4956"/>
        <w:gridCol w:w="4956"/>
      </w:tblGrid>
      <w:tr w:rsidR="009D6080" w:rsidTr="009D6080">
        <w:tc>
          <w:tcPr>
            <w:tcW w:w="4956" w:type="dxa"/>
          </w:tcPr>
          <w:p w:rsidR="009D6080" w:rsidRDefault="009D6080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>
              <w:rPr>
                <w:b/>
              </w:rPr>
              <w:t>Получатель</w:t>
            </w:r>
          </w:p>
        </w:tc>
        <w:tc>
          <w:tcPr>
            <w:tcW w:w="4956" w:type="dxa"/>
          </w:tcPr>
          <w:p w:rsidR="009D6080" w:rsidRDefault="009D6080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</w:p>
        </w:tc>
      </w:tr>
      <w:tr w:rsidR="009D6080" w:rsidTr="009D6080">
        <w:tc>
          <w:tcPr>
            <w:tcW w:w="4956" w:type="dxa"/>
          </w:tcPr>
          <w:p w:rsidR="009D6080" w:rsidRDefault="009D6080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Наименование:</w:t>
            </w:r>
          </w:p>
        </w:tc>
        <w:tc>
          <w:tcPr>
            <w:tcW w:w="4956" w:type="dxa"/>
          </w:tcPr>
          <w:p w:rsidR="009D6080" w:rsidRDefault="00BD15EC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ЗАО "Сбербанк-АСТ"</w:t>
            </w:r>
          </w:p>
        </w:tc>
      </w:tr>
      <w:tr w:rsidR="009D6080" w:rsidTr="009D6080">
        <w:tc>
          <w:tcPr>
            <w:tcW w:w="4956" w:type="dxa"/>
          </w:tcPr>
          <w:p w:rsidR="009D6080" w:rsidRPr="009D6080" w:rsidRDefault="009D6080" w:rsidP="002B3A23">
            <w:pPr>
              <w:spacing w:before="100" w:beforeAutospacing="1" w:after="100" w:afterAutospacing="1"/>
              <w:outlineLvl w:val="3"/>
            </w:pPr>
            <w:r w:rsidRPr="009D6080">
              <w:t>ИНН:</w:t>
            </w:r>
          </w:p>
        </w:tc>
        <w:tc>
          <w:tcPr>
            <w:tcW w:w="4956" w:type="dxa"/>
          </w:tcPr>
          <w:p w:rsidR="009D6080" w:rsidRDefault="00BD15EC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7707308480</w:t>
            </w:r>
          </w:p>
        </w:tc>
      </w:tr>
      <w:tr w:rsidR="009D6080" w:rsidTr="009D6080">
        <w:tc>
          <w:tcPr>
            <w:tcW w:w="4956" w:type="dxa"/>
          </w:tcPr>
          <w:p w:rsidR="009D6080" w:rsidRPr="009D6080" w:rsidRDefault="009D6080" w:rsidP="002B3A23">
            <w:pPr>
              <w:spacing w:before="100" w:beforeAutospacing="1" w:after="100" w:afterAutospacing="1"/>
              <w:outlineLvl w:val="3"/>
            </w:pPr>
            <w:r w:rsidRPr="009D6080">
              <w:t>КПП:</w:t>
            </w:r>
          </w:p>
        </w:tc>
        <w:tc>
          <w:tcPr>
            <w:tcW w:w="4956" w:type="dxa"/>
          </w:tcPr>
          <w:p w:rsidR="009D6080" w:rsidRDefault="00BD15EC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770701001</w:t>
            </w:r>
          </w:p>
        </w:tc>
      </w:tr>
      <w:tr w:rsidR="009D6080" w:rsidTr="009D6080">
        <w:tc>
          <w:tcPr>
            <w:tcW w:w="4956" w:type="dxa"/>
          </w:tcPr>
          <w:p w:rsidR="009D6080" w:rsidRDefault="009D6080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Расчетный счет:</w:t>
            </w:r>
          </w:p>
        </w:tc>
        <w:tc>
          <w:tcPr>
            <w:tcW w:w="4956" w:type="dxa"/>
          </w:tcPr>
          <w:p w:rsidR="009D6080" w:rsidRDefault="00BD15EC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40702810300020038047</w:t>
            </w:r>
          </w:p>
        </w:tc>
      </w:tr>
      <w:tr w:rsidR="009D6080" w:rsidTr="009D6080">
        <w:tc>
          <w:tcPr>
            <w:tcW w:w="4956" w:type="dxa"/>
          </w:tcPr>
          <w:p w:rsidR="009D6080" w:rsidRDefault="009D6080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>
              <w:rPr>
                <w:b/>
              </w:rPr>
              <w:t>Банк получателя:</w:t>
            </w:r>
          </w:p>
        </w:tc>
        <w:tc>
          <w:tcPr>
            <w:tcW w:w="4956" w:type="dxa"/>
          </w:tcPr>
          <w:p w:rsidR="009D6080" w:rsidRDefault="009D6080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</w:p>
        </w:tc>
      </w:tr>
      <w:tr w:rsidR="009D6080" w:rsidTr="009D6080">
        <w:tc>
          <w:tcPr>
            <w:tcW w:w="4956" w:type="dxa"/>
          </w:tcPr>
          <w:p w:rsidR="009D6080" w:rsidRDefault="009D6080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Наименование банка:</w:t>
            </w:r>
          </w:p>
        </w:tc>
        <w:tc>
          <w:tcPr>
            <w:tcW w:w="4956" w:type="dxa"/>
          </w:tcPr>
          <w:p w:rsidR="009D6080" w:rsidRDefault="00BD15EC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ПАО "СБЕРБАНК РОССИИ" Г. МОСКВА</w:t>
            </w:r>
          </w:p>
        </w:tc>
      </w:tr>
      <w:tr w:rsidR="009D6080" w:rsidTr="009D6080">
        <w:tc>
          <w:tcPr>
            <w:tcW w:w="4956" w:type="dxa"/>
          </w:tcPr>
          <w:p w:rsidR="009D6080" w:rsidRPr="00C52E7A" w:rsidRDefault="00BD15EC" w:rsidP="002B3A23">
            <w:pPr>
              <w:spacing w:before="100" w:beforeAutospacing="1" w:after="100" w:afterAutospacing="1"/>
              <w:outlineLvl w:val="3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БИК:</w:t>
            </w:r>
          </w:p>
        </w:tc>
        <w:tc>
          <w:tcPr>
            <w:tcW w:w="4956" w:type="dxa"/>
          </w:tcPr>
          <w:p w:rsidR="009D6080" w:rsidRDefault="00BD15EC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044525225</w:t>
            </w:r>
          </w:p>
        </w:tc>
      </w:tr>
      <w:tr w:rsidR="00BD15EC" w:rsidTr="009D6080">
        <w:tc>
          <w:tcPr>
            <w:tcW w:w="4956" w:type="dxa"/>
          </w:tcPr>
          <w:p w:rsidR="00BD15EC" w:rsidRDefault="00BD15EC" w:rsidP="002B3A23">
            <w:pPr>
              <w:spacing w:before="100" w:beforeAutospacing="1" w:after="100" w:afterAutospacing="1"/>
              <w:outlineLvl w:val="3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Корреспондентский счет:</w:t>
            </w:r>
          </w:p>
        </w:tc>
        <w:tc>
          <w:tcPr>
            <w:tcW w:w="4956" w:type="dxa"/>
          </w:tcPr>
          <w:p w:rsidR="00BD15EC" w:rsidRDefault="00BD15EC" w:rsidP="002B3A23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C52E7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30101810400000000225</w:t>
            </w:r>
          </w:p>
        </w:tc>
      </w:tr>
    </w:tbl>
    <w:p w:rsidR="00C101FE" w:rsidRPr="00C101FE" w:rsidRDefault="00C101FE" w:rsidP="00AB6336">
      <w:pPr>
        <w:spacing w:before="100" w:beforeAutospacing="1" w:after="100" w:afterAutospacing="1" w:line="0" w:lineRule="atLeast"/>
        <w:ind w:firstLine="708"/>
        <w:rPr>
          <w:b/>
        </w:rPr>
      </w:pPr>
      <w:r w:rsidRPr="00C101FE">
        <w:rPr>
          <w:b/>
        </w:rPr>
        <w:t xml:space="preserve">В назначении платежа необходимо указать: </w:t>
      </w:r>
      <w:r>
        <w:rPr>
          <w:b/>
        </w:rPr>
        <w:t>П</w:t>
      </w:r>
      <w:r w:rsidRPr="00C101FE">
        <w:rPr>
          <w:b/>
        </w:rPr>
        <w:t>еречисление денежных средств в</w:t>
      </w:r>
      <w:r>
        <w:rPr>
          <w:b/>
        </w:rPr>
        <w:t xml:space="preserve"> </w:t>
      </w:r>
      <w:r w:rsidRPr="00C101FE">
        <w:rPr>
          <w:b/>
        </w:rPr>
        <w:t xml:space="preserve">качестве задатка (ИНН плательщика), НДС не облагается. </w:t>
      </w:r>
    </w:p>
    <w:p w:rsidR="00C101FE" w:rsidRPr="00C101FE" w:rsidRDefault="00C101FE" w:rsidP="00AB6336">
      <w:pPr>
        <w:spacing w:before="100" w:beforeAutospacing="1" w:after="100" w:afterAutospacing="1" w:line="0" w:lineRule="atLeast"/>
        <w:ind w:firstLine="708"/>
        <w:rPr>
          <w:b/>
        </w:rPr>
      </w:pPr>
      <w:r w:rsidRPr="00C101FE">
        <w:rPr>
          <w:b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C101FE" w:rsidRPr="00C101FE" w:rsidRDefault="00C101FE" w:rsidP="00AB6336">
      <w:pPr>
        <w:spacing w:before="100" w:beforeAutospacing="1" w:after="100" w:afterAutospacing="1" w:line="0" w:lineRule="atLeast"/>
        <w:ind w:firstLine="708"/>
        <w:rPr>
          <w:b/>
        </w:rPr>
      </w:pPr>
      <w:r w:rsidRPr="00C101FE">
        <w:rPr>
          <w:b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C52E7A" w:rsidRPr="00C52E7A" w:rsidRDefault="00C101FE" w:rsidP="00AB6336">
      <w:pPr>
        <w:spacing w:before="100" w:beforeAutospacing="1" w:after="100" w:afterAutospacing="1" w:line="240" w:lineRule="atLeast"/>
        <w:ind w:firstLine="708"/>
        <w:rPr>
          <w:b/>
        </w:rPr>
      </w:pPr>
      <w:r w:rsidRPr="00C101FE">
        <w:rPr>
          <w:b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A773E5" w:rsidRPr="00A773E5" w:rsidRDefault="00A773E5" w:rsidP="00AB6336">
      <w:pPr>
        <w:ind w:firstLine="708"/>
      </w:pPr>
      <w:r w:rsidRPr="00A773E5"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 </w:t>
      </w:r>
    </w:p>
    <w:p w:rsidR="00A773E5" w:rsidRPr="00A773E5" w:rsidRDefault="00A773E5" w:rsidP="00AB6336"/>
    <w:p w:rsidR="00A773E5" w:rsidRPr="00A773E5" w:rsidRDefault="00A773E5" w:rsidP="00AB6336">
      <w:pPr>
        <w:ind w:firstLine="708"/>
      </w:pPr>
      <w:r w:rsidRPr="00A773E5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A773E5" w:rsidRPr="00A773E5" w:rsidRDefault="00A773E5" w:rsidP="00AB6336"/>
    <w:p w:rsidR="00A773E5" w:rsidRPr="00A773E5" w:rsidRDefault="00A773E5" w:rsidP="00AB6336">
      <w:pPr>
        <w:ind w:firstLine="708"/>
      </w:pPr>
      <w:r w:rsidRPr="00A773E5">
        <w:lastRenderedPageBreak/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 </w:t>
      </w:r>
    </w:p>
    <w:p w:rsidR="00A773E5" w:rsidRPr="00A773E5" w:rsidRDefault="00A773E5" w:rsidP="00A773E5">
      <w:pPr>
        <w:jc w:val="left"/>
      </w:pPr>
    </w:p>
    <w:p w:rsidR="00A773E5" w:rsidRDefault="00A773E5" w:rsidP="00AB6336">
      <w:pPr>
        <w:ind w:firstLine="708"/>
        <w:rPr>
          <w:b/>
        </w:rPr>
      </w:pPr>
      <w:r w:rsidRPr="00A773E5">
        <w:t>В случае расторжения договора купли-продажи по вине Покупателя, задаток не возвращается и остается у Продавца.</w:t>
      </w:r>
    </w:p>
    <w:p w:rsidR="00D31FDF" w:rsidRPr="00D31FDF" w:rsidRDefault="00D31FDF" w:rsidP="00AB6336">
      <w:pPr>
        <w:ind w:firstLine="708"/>
        <w:rPr>
          <w:b/>
        </w:rPr>
      </w:pPr>
    </w:p>
    <w:p w:rsidR="00A773E5" w:rsidRDefault="00A773E5" w:rsidP="00AB6336">
      <w:pPr>
        <w:ind w:firstLine="708"/>
      </w:pPr>
      <w:r w:rsidRPr="00A773E5">
        <w:t>Претендент не допускается к участию в продаже по следующим основаниям:</w:t>
      </w:r>
    </w:p>
    <w:p w:rsidR="00A773E5" w:rsidRPr="00A773E5" w:rsidRDefault="00A773E5" w:rsidP="00AB6336">
      <w:pPr>
        <w:ind w:firstLine="708"/>
      </w:pPr>
    </w:p>
    <w:p w:rsidR="00A773E5" w:rsidRDefault="00A773E5" w:rsidP="00AB6336">
      <w:pPr>
        <w:rPr>
          <w:b/>
        </w:rPr>
      </w:pPr>
      <w:r w:rsidRPr="00A773E5">
        <w:t xml:space="preserve"> -</w:t>
      </w:r>
      <w:r w:rsidR="00C474BE">
        <w:t xml:space="preserve"> </w:t>
      </w:r>
      <w:r w:rsidRPr="00A773E5">
        <w:t xml:space="preserve">представленные документы </w:t>
      </w:r>
      <w:r>
        <w:rPr>
          <w:b/>
        </w:rPr>
        <w:t>не подтверждают право претендента быть покупателем в соответствии с законодательством Российской Федерации.</w:t>
      </w:r>
    </w:p>
    <w:p w:rsidR="00A773E5" w:rsidRDefault="00A773E5" w:rsidP="00AB6336">
      <w:pPr>
        <w:rPr>
          <w:b/>
        </w:rPr>
      </w:pPr>
    </w:p>
    <w:p w:rsidR="00A773E5" w:rsidRPr="00A773E5" w:rsidRDefault="00A773E5" w:rsidP="00AB6336">
      <w:r w:rsidRPr="00A773E5">
        <w:t>-</w:t>
      </w:r>
      <w:r w:rsidR="00C474BE">
        <w:t xml:space="preserve"> </w:t>
      </w:r>
      <w:r w:rsidRPr="00A773E5">
        <w:t xml:space="preserve"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773E5" w:rsidRPr="00A773E5" w:rsidRDefault="00A773E5" w:rsidP="00AB6336"/>
    <w:p w:rsidR="00A773E5" w:rsidRPr="00A773E5" w:rsidRDefault="00A773E5" w:rsidP="00AB6336">
      <w:r w:rsidRPr="00A773E5">
        <w:t>-</w:t>
      </w:r>
      <w:r w:rsidR="00C474BE">
        <w:t xml:space="preserve"> </w:t>
      </w:r>
      <w:r w:rsidRPr="00A773E5">
        <w:t xml:space="preserve">заявка подана лицом, не уполномоченным претендентом на осуществление таких действий; </w:t>
      </w:r>
    </w:p>
    <w:p w:rsidR="00A773E5" w:rsidRPr="00A773E5" w:rsidRDefault="00A773E5" w:rsidP="00AB6336"/>
    <w:p w:rsidR="00A773E5" w:rsidRPr="00A773E5" w:rsidRDefault="00A773E5" w:rsidP="00AB6336">
      <w:r w:rsidRPr="00A773E5">
        <w:t>-</w:t>
      </w:r>
      <w:r w:rsidR="00C474BE">
        <w:t xml:space="preserve"> </w:t>
      </w:r>
      <w:r w:rsidRPr="00A773E5"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773E5" w:rsidRPr="00A773E5" w:rsidRDefault="00A773E5" w:rsidP="00AB6336"/>
    <w:p w:rsidR="00A773E5" w:rsidRPr="00A773E5" w:rsidRDefault="00A773E5" w:rsidP="00AB6336">
      <w:pPr>
        <w:ind w:firstLine="708"/>
      </w:pPr>
      <w:r w:rsidRPr="00A773E5"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A773E5" w:rsidRPr="00A773E5" w:rsidRDefault="00A773E5" w:rsidP="00AB6336"/>
    <w:p w:rsidR="00A773E5" w:rsidRPr="00A773E5" w:rsidRDefault="00A773E5" w:rsidP="00AB6336">
      <w:pPr>
        <w:ind w:firstLine="708"/>
      </w:pPr>
      <w:r w:rsidRPr="00A773E5">
        <w:t xml:space="preserve">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A773E5" w:rsidRPr="00A773E5" w:rsidRDefault="00A773E5" w:rsidP="00AB6336"/>
    <w:p w:rsidR="00A773E5" w:rsidRPr="00A773E5" w:rsidRDefault="00A773E5" w:rsidP="00AB6336">
      <w:pPr>
        <w:ind w:firstLine="708"/>
      </w:pPr>
      <w:r w:rsidRPr="00A773E5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773E5" w:rsidRPr="00A773E5" w:rsidRDefault="00A773E5" w:rsidP="00AB6336"/>
    <w:p w:rsidR="00C52E7A" w:rsidRDefault="00A773E5" w:rsidP="00AB6336">
      <w:pPr>
        <w:ind w:firstLine="708"/>
        <w:rPr>
          <w:b/>
        </w:rPr>
      </w:pPr>
      <w:r w:rsidRPr="00A773E5"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="0035153D" w:rsidRPr="00AF339B">
          <w:rPr>
            <w:rStyle w:val="a3"/>
          </w:rPr>
          <w:t>www.torgi.gov.ru</w:t>
        </w:r>
      </w:hyperlink>
      <w:r w:rsidR="0035153D">
        <w:rPr>
          <w:b/>
        </w:rPr>
        <w:t>.</w:t>
      </w:r>
    </w:p>
    <w:p w:rsidR="0035153D" w:rsidRDefault="0035153D" w:rsidP="00AB6336">
      <w:pPr>
        <w:ind w:firstLine="708"/>
        <w:rPr>
          <w:b/>
        </w:rPr>
      </w:pPr>
    </w:p>
    <w:p w:rsidR="0035153D" w:rsidRPr="002D622B" w:rsidRDefault="0035153D" w:rsidP="00AB6336">
      <w:pPr>
        <w:ind w:firstLine="708"/>
        <w:rPr>
          <w:b/>
        </w:rPr>
      </w:pPr>
      <w:r w:rsidRPr="002D622B">
        <w:rPr>
          <w:b/>
        </w:rPr>
        <w:t xml:space="preserve">3. Порядок ознакомления с документацией и информацией об имуществе, условиями договора купли-продажи имущества </w:t>
      </w:r>
    </w:p>
    <w:p w:rsidR="0035153D" w:rsidRPr="0035153D" w:rsidRDefault="0035153D" w:rsidP="00AB6336">
      <w:pPr>
        <w:ind w:firstLine="708"/>
      </w:pPr>
    </w:p>
    <w:p w:rsidR="0035153D" w:rsidRPr="0035153D" w:rsidRDefault="0035153D" w:rsidP="00AB6336">
      <w:pPr>
        <w:widowControl w:val="0"/>
      </w:pPr>
      <w:proofErr w:type="gramStart"/>
      <w:r w:rsidRPr="0035153D">
        <w:t xml:space="preserve">Информационное сообщение о проведении </w:t>
      </w:r>
      <w:r w:rsidR="002D622B" w:rsidRPr="0035153D">
        <w:t>электронно</w:t>
      </w:r>
      <w:r w:rsidR="00775E99">
        <w:t>го</w:t>
      </w:r>
      <w:r w:rsidR="002D622B">
        <w:t xml:space="preserve"> </w:t>
      </w:r>
      <w:r w:rsidR="00775E99" w:rsidRPr="00775E99">
        <w:t>аукциона</w:t>
      </w:r>
      <w:r w:rsidRPr="00775E99">
        <w:t>, а</w:t>
      </w:r>
      <w:r w:rsidRPr="0035153D">
        <w:t xml:space="preserve">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www.torgi.gov.ru, официальном сайте </w:t>
      </w:r>
      <w:r w:rsidRPr="002D622B">
        <w:t>Продавца https://imush.kamensk-uralskiy.ru/</w:t>
      </w:r>
      <w:r w:rsidRPr="0035153D">
        <w:t xml:space="preserve"> и в открытой для доступа неограниченного круга лиц части электронной площадки на сайте http://utp.sberbank-ast.ru</w:t>
      </w:r>
      <w:r>
        <w:rPr>
          <w:b/>
        </w:rPr>
        <w:t>.</w:t>
      </w:r>
      <w:r w:rsidRPr="0035153D">
        <w:t xml:space="preserve"> </w:t>
      </w:r>
      <w:proofErr w:type="gramEnd"/>
    </w:p>
    <w:p w:rsidR="0035153D" w:rsidRPr="0035153D" w:rsidRDefault="0035153D" w:rsidP="00AB6336">
      <w:pPr>
        <w:ind w:firstLine="708"/>
      </w:pPr>
    </w:p>
    <w:p w:rsidR="0035153D" w:rsidRPr="0035153D" w:rsidRDefault="0035153D" w:rsidP="00AB6336">
      <w:pPr>
        <w:ind w:firstLine="708"/>
      </w:pPr>
      <w:r w:rsidRPr="0035153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</w:t>
      </w:r>
    </w:p>
    <w:p w:rsidR="0035153D" w:rsidRPr="0035153D" w:rsidRDefault="0035153D" w:rsidP="00AB6336">
      <w:pPr>
        <w:ind w:firstLine="708"/>
      </w:pPr>
    </w:p>
    <w:p w:rsidR="0035153D" w:rsidRPr="0035153D" w:rsidRDefault="0035153D" w:rsidP="00AB6336">
      <w:pPr>
        <w:ind w:firstLine="708"/>
      </w:pPr>
      <w:r w:rsidRPr="0035153D"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</w:t>
      </w:r>
    </w:p>
    <w:p w:rsidR="0035153D" w:rsidRPr="0035153D" w:rsidRDefault="0035153D" w:rsidP="00AB6336">
      <w:pPr>
        <w:ind w:firstLine="708"/>
      </w:pPr>
    </w:p>
    <w:p w:rsidR="0035153D" w:rsidRPr="0035153D" w:rsidRDefault="0035153D" w:rsidP="00AB6336">
      <w:pPr>
        <w:ind w:firstLine="708"/>
      </w:pPr>
      <w:r w:rsidRPr="0035153D"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35153D" w:rsidRPr="0035153D" w:rsidRDefault="0035153D" w:rsidP="00AB6336">
      <w:pPr>
        <w:ind w:firstLine="708"/>
      </w:pPr>
    </w:p>
    <w:p w:rsidR="0035153D" w:rsidRPr="0035153D" w:rsidRDefault="0035153D" w:rsidP="00AB6336">
      <w:pPr>
        <w:ind w:firstLine="708"/>
      </w:pPr>
      <w:r w:rsidRPr="0035153D"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</w:t>
      </w:r>
      <w:r>
        <w:rPr>
          <w:b/>
        </w:rPr>
        <w:t xml:space="preserve"> </w:t>
      </w:r>
      <w:r w:rsidR="00B34156">
        <w:rPr>
          <w:b/>
        </w:rPr>
        <w:t>м</w:t>
      </w:r>
      <w:r>
        <w:rPr>
          <w:b/>
        </w:rPr>
        <w:t>униципальной собственности</w:t>
      </w:r>
      <w:r w:rsidRPr="0035153D">
        <w:t xml:space="preserve">, для чего необходимо предварительно договориться </w:t>
      </w:r>
      <w:r>
        <w:rPr>
          <w:b/>
        </w:rPr>
        <w:t xml:space="preserve">(не позднее чем за 2 </w:t>
      </w:r>
      <w:r w:rsidR="003611AB">
        <w:rPr>
          <w:b/>
        </w:rPr>
        <w:t xml:space="preserve">рабочих </w:t>
      </w:r>
      <w:r>
        <w:rPr>
          <w:b/>
        </w:rPr>
        <w:t xml:space="preserve">дня) </w:t>
      </w:r>
      <w:r w:rsidRPr="0035153D">
        <w:t xml:space="preserve">об осмотре с представителем Продавца по телефону </w:t>
      </w:r>
      <w:r w:rsidRPr="00B34156">
        <w:t>8 (3439) 396773</w:t>
      </w:r>
      <w:r w:rsidRPr="0035153D">
        <w:t xml:space="preserve">. </w:t>
      </w:r>
    </w:p>
    <w:p w:rsidR="0035153D" w:rsidRPr="0035153D" w:rsidRDefault="0035153D" w:rsidP="00AB6336">
      <w:pPr>
        <w:ind w:firstLine="708"/>
      </w:pPr>
    </w:p>
    <w:p w:rsidR="0035153D" w:rsidRPr="0035153D" w:rsidRDefault="0035153D" w:rsidP="00AB6336">
      <w:pPr>
        <w:ind w:firstLine="708"/>
        <w:rPr>
          <w:b/>
        </w:rPr>
      </w:pPr>
      <w:r w:rsidRPr="0035153D">
        <w:t xml:space="preserve">Ознакомление с документацией по продаваемым объектам и условиями договора купли-продажи имущества осуществляется в помещении Комитета по управлению имуществом </w:t>
      </w:r>
      <w:r>
        <w:rPr>
          <w:b/>
        </w:rPr>
        <w:t>города Каменска-Уральского</w:t>
      </w:r>
      <w:r w:rsidRPr="0035153D">
        <w:t xml:space="preserve"> по адресу: </w:t>
      </w:r>
      <w:r w:rsidRPr="0035153D">
        <w:rPr>
          <w:b/>
        </w:rPr>
        <w:t xml:space="preserve">Свердловская область, г. Каменск-Уральский, ул. Ленина, 34, </w:t>
      </w:r>
      <w:proofErr w:type="spellStart"/>
      <w:r w:rsidRPr="0035153D">
        <w:rPr>
          <w:b/>
        </w:rPr>
        <w:t>каб</w:t>
      </w:r>
      <w:proofErr w:type="spellEnd"/>
      <w:r w:rsidRPr="0035153D">
        <w:rPr>
          <w:b/>
        </w:rPr>
        <w:t>. 318 (с понедельника по четверг с 09 до 17 часов и пятницу с 09 до 16 часов (перерыв на обед с 12 час. 00 мин. до 12 час. 48 мин.</w:t>
      </w:r>
      <w:r w:rsidR="002B20FC">
        <w:rPr>
          <w:b/>
        </w:rPr>
        <w:t xml:space="preserve"> -</w:t>
      </w:r>
      <w:r w:rsidR="00C474BE">
        <w:rPr>
          <w:b/>
        </w:rPr>
        <w:t xml:space="preserve"> </w:t>
      </w:r>
      <w:r w:rsidR="002B20FC">
        <w:rPr>
          <w:b/>
        </w:rPr>
        <w:t>время местное</w:t>
      </w:r>
      <w:r w:rsidRPr="0035153D">
        <w:rPr>
          <w:b/>
        </w:rPr>
        <w:t>).</w:t>
      </w:r>
    </w:p>
    <w:p w:rsidR="0035153D" w:rsidRPr="0035153D" w:rsidRDefault="0035153D" w:rsidP="00AB6336">
      <w:pPr>
        <w:ind w:firstLine="708"/>
      </w:pPr>
    </w:p>
    <w:p w:rsidR="0035153D" w:rsidRDefault="0035153D" w:rsidP="00AB6336">
      <w:pPr>
        <w:ind w:firstLine="708"/>
        <w:rPr>
          <w:b/>
        </w:rPr>
      </w:pPr>
      <w:r w:rsidRPr="0035153D">
        <w:t>Данное информационное сообщение является публичной офертой, Претендент, подавший заявку и ставший Победителем торгов, но не реализовавший свое право на осмотр объекта и изучение технической документации, считается уведомленным о техническом состоянии объекта.</w:t>
      </w:r>
    </w:p>
    <w:p w:rsidR="0035153D" w:rsidRDefault="0035153D" w:rsidP="00AB6336">
      <w:pPr>
        <w:ind w:firstLine="708"/>
        <w:rPr>
          <w:b/>
        </w:rPr>
      </w:pPr>
    </w:p>
    <w:p w:rsidR="0035153D" w:rsidRPr="00B34156" w:rsidRDefault="0035153D" w:rsidP="00AB6336">
      <w:pPr>
        <w:ind w:firstLine="708"/>
        <w:rPr>
          <w:b/>
        </w:rPr>
      </w:pPr>
      <w:r w:rsidRPr="00B34156">
        <w:rPr>
          <w:b/>
        </w:rPr>
        <w:t>4. Форма подачи предложений о цене муниципального имущества.</w:t>
      </w:r>
    </w:p>
    <w:p w:rsidR="0035153D" w:rsidRPr="0035153D" w:rsidRDefault="0035153D" w:rsidP="00AB6336">
      <w:pPr>
        <w:ind w:firstLine="708"/>
      </w:pPr>
    </w:p>
    <w:p w:rsidR="0035153D" w:rsidRPr="0035153D" w:rsidRDefault="0035153D" w:rsidP="00AB6336">
      <w:pPr>
        <w:ind w:firstLine="708"/>
      </w:pPr>
      <w:r w:rsidRPr="0035153D">
        <w:t xml:space="preserve"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 </w:t>
      </w:r>
    </w:p>
    <w:p w:rsidR="0035153D" w:rsidRPr="0035153D" w:rsidRDefault="0035153D" w:rsidP="00AB6336">
      <w:pPr>
        <w:ind w:firstLine="708"/>
      </w:pPr>
    </w:p>
    <w:p w:rsidR="0035153D" w:rsidRPr="00D31FDF" w:rsidRDefault="0035153D" w:rsidP="00AB63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4E1A5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Подача предложений в торговом зале возможна только в случае проведения </w:t>
      </w:r>
      <w:r w:rsidR="004E1A58" w:rsidRPr="004E1A5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аукциона</w:t>
      </w:r>
      <w:r w:rsidRPr="004E1A5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(в случае наличия двух или более допущенных участников).</w:t>
      </w:r>
      <w:r w:rsidRPr="00D31FD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35153D" w:rsidRPr="00D31FDF" w:rsidRDefault="0035153D" w:rsidP="00AB6336">
      <w:pPr>
        <w:ind w:firstLine="708"/>
      </w:pPr>
    </w:p>
    <w:p w:rsidR="0035153D" w:rsidRPr="0035153D" w:rsidRDefault="0035153D" w:rsidP="00AB6336">
      <w:pPr>
        <w:ind w:firstLine="708"/>
      </w:pPr>
      <w:r w:rsidRPr="0035153D">
        <w:t xml:space="preserve">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 </w:t>
      </w:r>
    </w:p>
    <w:p w:rsidR="0035153D" w:rsidRPr="0035153D" w:rsidRDefault="0035153D" w:rsidP="00AB6336">
      <w:pPr>
        <w:ind w:firstLine="708"/>
      </w:pPr>
    </w:p>
    <w:p w:rsidR="0035153D" w:rsidRDefault="0035153D" w:rsidP="00AB6336">
      <w:pPr>
        <w:ind w:firstLine="708"/>
        <w:rPr>
          <w:b/>
        </w:rPr>
      </w:pPr>
      <w:r w:rsidRPr="0035153D">
        <w:t xml:space="preserve">Подача предложений о цене для </w:t>
      </w:r>
      <w:proofErr w:type="spellStart"/>
      <w:r w:rsidRPr="0035153D">
        <w:t>многолотовых</w:t>
      </w:r>
      <w:proofErr w:type="spellEnd"/>
      <w:r w:rsidRPr="0035153D">
        <w:t xml:space="preserve"> процедур осуществляется отдельно по каждому лоту. Сроки проведения аукциона для всех лотов устанавливаются единые.</w:t>
      </w:r>
    </w:p>
    <w:p w:rsidR="00D31FDF" w:rsidRDefault="00D31FDF" w:rsidP="00AB6336">
      <w:pPr>
        <w:ind w:firstLine="708"/>
        <w:rPr>
          <w:b/>
        </w:rPr>
      </w:pPr>
    </w:p>
    <w:p w:rsidR="00D31FDF" w:rsidRPr="00D31FDF" w:rsidRDefault="00D31FDF" w:rsidP="00AB6336">
      <w:pPr>
        <w:pStyle w:val="TextBoldCenter"/>
        <w:spacing w:before="0"/>
        <w:ind w:firstLine="567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  <w:r w:rsidRPr="00D31FDF">
        <w:t xml:space="preserve">5. </w:t>
      </w:r>
      <w:r w:rsidRPr="00D31FDF">
        <w:rPr>
          <w:rFonts w:eastAsiaTheme="minorHAnsi"/>
          <w:bCs w:val="0"/>
          <w:sz w:val="24"/>
          <w:szCs w:val="24"/>
          <w:lang w:eastAsia="en-US"/>
        </w:rPr>
        <w:t xml:space="preserve">Порядок проведения </w:t>
      </w:r>
      <w:r w:rsidR="00C474BE">
        <w:rPr>
          <w:rFonts w:eastAsiaTheme="minorHAnsi"/>
          <w:bCs w:val="0"/>
          <w:sz w:val="24"/>
          <w:szCs w:val="24"/>
          <w:lang w:eastAsia="en-US"/>
        </w:rPr>
        <w:t>аукциона</w:t>
      </w:r>
      <w:r w:rsidRPr="00D31FDF">
        <w:rPr>
          <w:rFonts w:eastAsiaTheme="minorHAnsi"/>
          <w:bCs w:val="0"/>
          <w:sz w:val="24"/>
          <w:szCs w:val="24"/>
          <w:lang w:eastAsia="en-US"/>
        </w:rPr>
        <w:t xml:space="preserve"> в электронной форме, определения его победителей и место подведения итогов продажи муниципального имущества</w:t>
      </w:r>
    </w:p>
    <w:p w:rsidR="00D31FDF" w:rsidRPr="00D31FDF" w:rsidRDefault="00D31FDF" w:rsidP="00AB6336">
      <w:pPr>
        <w:ind w:firstLine="708"/>
        <w:rPr>
          <w:b/>
        </w:rPr>
      </w:pPr>
    </w:p>
    <w:p w:rsidR="00D31FDF" w:rsidRPr="00D31FDF" w:rsidRDefault="00D31FDF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Процедура продажи в электронной форме проводится в день и во время, указанные в информационном сообщении о продаже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муниципального 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имущества, путем последовательного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повышения участниками начальной 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цены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продажи на величину, равную либо кратную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величине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«шага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>аукциона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>».</w:t>
      </w:r>
    </w:p>
    <w:p w:rsidR="00D31FDF" w:rsidRPr="00D31FDF" w:rsidRDefault="00D31FDF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D31FDF" w:rsidRPr="00D31FDF" w:rsidRDefault="00D31FDF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«Шаг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>аукциона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» устанавливается Продавцом в фиксированной сумме и не изменяется в течение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>всего аукциона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D31FDF" w:rsidRDefault="00D31FDF" w:rsidP="00AB6336">
      <w:pPr>
        <w:ind w:firstLine="708"/>
        <w:rPr>
          <w:highlight w:val="yellow"/>
        </w:rPr>
      </w:pPr>
    </w:p>
    <w:p w:rsidR="00C474BE" w:rsidRDefault="00C474BE" w:rsidP="00AB6336">
      <w:pPr>
        <w:ind w:firstLine="708"/>
      </w:pPr>
      <w:r w:rsidRPr="00C474BE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474BE" w:rsidRPr="00C474BE" w:rsidRDefault="00C474BE" w:rsidP="00AB6336">
      <w:pPr>
        <w:ind w:firstLine="708"/>
      </w:pPr>
    </w:p>
    <w:p w:rsidR="004B72A9" w:rsidRDefault="00C474BE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Предложением о цене признается подписанное электронной подписью Участника предложение участника</w:t>
      </w:r>
      <w:r w:rsidR="00E714B9">
        <w:rPr>
          <w:rFonts w:ascii="Times New Roman" w:hAnsi="Times New Roman" w:cs="Times New Roman"/>
          <w:b w:val="0"/>
          <w:sz w:val="24"/>
          <w:szCs w:val="24"/>
          <w:lang w:eastAsia="en-US"/>
        </w:rPr>
        <w:t>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продажи.</w:t>
      </w:r>
    </w:p>
    <w:p w:rsidR="004B72A9" w:rsidRPr="004B72A9" w:rsidRDefault="004B72A9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4B72A9" w:rsidRPr="00005818" w:rsidRDefault="004B72A9" w:rsidP="00AB6336">
      <w:pPr>
        <w:ind w:firstLine="709"/>
        <w:rPr>
          <w:rFonts w:eastAsia="Calibri"/>
        </w:rPr>
      </w:pPr>
      <w:r w:rsidRPr="004B72A9">
        <w:t xml:space="preserve">Со времени начала проведения процедуры </w:t>
      </w:r>
      <w:r w:rsidR="00005818" w:rsidRPr="00005818">
        <w:rPr>
          <w:rFonts w:eastAsia="Calibri"/>
        </w:rPr>
        <w:t xml:space="preserve">аукциона </w:t>
      </w:r>
      <w:r w:rsidR="00005818">
        <w:rPr>
          <w:rFonts w:eastAsia="Calibri"/>
        </w:rPr>
        <w:t xml:space="preserve">в электронной форме </w:t>
      </w:r>
      <w:r w:rsidR="00005818" w:rsidRPr="00005818">
        <w:rPr>
          <w:rFonts w:eastAsia="Calibri"/>
        </w:rPr>
        <w:t>Организатором размещается:</w:t>
      </w:r>
    </w:p>
    <w:p w:rsidR="004B72A9" w:rsidRPr="004B72A9" w:rsidRDefault="004B72A9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а) 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шага аукциона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4B72A9" w:rsidRPr="004B72A9" w:rsidRDefault="004B72A9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б) 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шаг аукциона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), время, оставшееся до окончания приема предложений о цене имущества</w:t>
      </w: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B72A9" w:rsidRDefault="004B72A9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005818" w:rsidRPr="00005818" w:rsidRDefault="00005818" w:rsidP="00AB6336">
      <w:pPr>
        <w:ind w:firstLine="709"/>
        <w:rPr>
          <w:rFonts w:eastAsia="Calibri"/>
        </w:rPr>
      </w:pPr>
      <w:r w:rsidRPr="00005818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005818" w:rsidRPr="00005818" w:rsidRDefault="00005818" w:rsidP="00AB6336">
      <w:pPr>
        <w:ind w:firstLine="709"/>
        <w:rPr>
          <w:rFonts w:eastAsia="Calibri"/>
        </w:rPr>
      </w:pPr>
      <w:r w:rsidRPr="00005818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112F2">
        <w:rPr>
          <w:rFonts w:eastAsia="Calibri"/>
        </w:rPr>
        <w:t>«</w:t>
      </w:r>
      <w:r w:rsidRPr="00005818">
        <w:rPr>
          <w:rFonts w:eastAsia="Calibri"/>
        </w:rPr>
        <w:t>шаг аукциона</w:t>
      </w:r>
      <w:r w:rsidR="001112F2">
        <w:rPr>
          <w:rFonts w:eastAsia="Calibri"/>
        </w:rPr>
        <w:t>»</w:t>
      </w:r>
      <w:r w:rsidRPr="00005818">
        <w:rPr>
          <w:rFonts w:eastAsia="Calibri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05818" w:rsidRDefault="00005818" w:rsidP="00AB6336">
      <w:pPr>
        <w:ind w:firstLine="709"/>
        <w:rPr>
          <w:rFonts w:eastAsia="Calibri"/>
        </w:rPr>
      </w:pPr>
      <w:r w:rsidRPr="00005818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A63E5" w:rsidRDefault="00FA63E5" w:rsidP="00AB6336">
      <w:pPr>
        <w:ind w:firstLine="709"/>
        <w:rPr>
          <w:rFonts w:eastAsia="Calibri"/>
        </w:rPr>
      </w:pPr>
      <w:r>
        <w:rPr>
          <w:rFonts w:eastAsia="Calibri"/>
        </w:rPr>
        <w:t xml:space="preserve"> В ходе про</w:t>
      </w:r>
      <w:r w:rsidR="00F50C1C">
        <w:rPr>
          <w:rFonts w:eastAsia="Calibri"/>
        </w:rPr>
        <w:t>в</w:t>
      </w:r>
      <w:r>
        <w:rPr>
          <w:rFonts w:eastAsia="Calibri"/>
        </w:rPr>
        <w:t xml:space="preserve">едения </w:t>
      </w:r>
      <w:r w:rsidR="00F50C1C">
        <w:rPr>
          <w:rFonts w:eastAsia="Calibri"/>
        </w:rPr>
        <w:t>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F50C1C" w:rsidRDefault="00F50C1C" w:rsidP="00AB6336">
      <w:pPr>
        <w:ind w:firstLine="709"/>
        <w:rPr>
          <w:rFonts w:eastAsia="Calibri"/>
        </w:rPr>
      </w:pPr>
      <w:r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F50C1C" w:rsidRDefault="00F50C1C" w:rsidP="00AB6336">
      <w:pPr>
        <w:ind w:firstLine="709"/>
        <w:rPr>
          <w:rFonts w:eastAsia="Calibri"/>
        </w:rPr>
      </w:pPr>
      <w:r>
        <w:rPr>
          <w:rFonts w:eastAsia="Calibri"/>
        </w:rPr>
        <w:t>- представленное предложение о цене ниже начальной цены продажи;</w:t>
      </w:r>
    </w:p>
    <w:p w:rsidR="00F50C1C" w:rsidRDefault="00F50C1C" w:rsidP="00AB6336">
      <w:pPr>
        <w:ind w:firstLine="709"/>
        <w:rPr>
          <w:rFonts w:eastAsia="Calibri"/>
        </w:rPr>
      </w:pPr>
      <w:r>
        <w:rPr>
          <w:rFonts w:eastAsia="Calibri"/>
        </w:rPr>
        <w:t>- представленное предложение о цене равно нулю;</w:t>
      </w:r>
    </w:p>
    <w:p w:rsidR="00F50C1C" w:rsidRDefault="00F50C1C" w:rsidP="00AB6336">
      <w:pPr>
        <w:ind w:firstLine="709"/>
        <w:rPr>
          <w:rFonts w:eastAsia="Calibri"/>
        </w:rPr>
      </w:pPr>
      <w:r>
        <w:rPr>
          <w:rFonts w:eastAsia="Calibri"/>
        </w:rPr>
        <w:t>представленное предложение о цене не соответствует увеличению текущей цены в соответствии с «шагом аукциона»;</w:t>
      </w:r>
    </w:p>
    <w:p w:rsidR="00F50C1C" w:rsidRDefault="00F50C1C" w:rsidP="00AB6336">
      <w:pPr>
        <w:ind w:firstLine="709"/>
        <w:rPr>
          <w:rFonts w:eastAsia="Calibri"/>
        </w:rPr>
      </w:pPr>
      <w:r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F50C1C" w:rsidRPr="00005818" w:rsidRDefault="00F50C1C" w:rsidP="00AB6336">
      <w:pPr>
        <w:ind w:firstLine="709"/>
        <w:rPr>
          <w:rFonts w:eastAsia="Calibri"/>
        </w:rPr>
      </w:pPr>
      <w:r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005818" w:rsidRPr="00005818" w:rsidRDefault="00005818" w:rsidP="00AB6336">
      <w:pPr>
        <w:ind w:firstLine="709"/>
        <w:rPr>
          <w:rFonts w:eastAsia="Times New Roman"/>
          <w:lang w:eastAsia="ru-RU"/>
        </w:rPr>
      </w:pPr>
      <w:r w:rsidRPr="00005818">
        <w:rPr>
          <w:rFonts w:eastAsia="Times New Roman"/>
          <w:lang w:eastAsia="ru-RU"/>
        </w:rPr>
        <w:lastRenderedPageBreak/>
        <w:t>Победителем аукциона признается участник, предложивший наибольшую цену имущества.</w:t>
      </w:r>
    </w:p>
    <w:p w:rsidR="00005818" w:rsidRPr="00005818" w:rsidRDefault="00005818" w:rsidP="00AB6336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Ход проведения процедуры аукциона фиксируется О</w:t>
      </w:r>
      <w:r w:rsidR="001112F2">
        <w:rPr>
          <w:rFonts w:eastAsia="Calibri"/>
          <w:lang w:eastAsia="ru-RU"/>
        </w:rPr>
        <w:t>ператором электронной площадки</w:t>
      </w:r>
      <w:r w:rsidRPr="00005818">
        <w:rPr>
          <w:rFonts w:eastAsia="Calibri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F50C1C">
        <w:rPr>
          <w:rFonts w:eastAsia="Calibri"/>
          <w:lang w:eastAsia="ru-RU"/>
        </w:rPr>
        <w:t xml:space="preserve">, который размещается на официальном сайте Российской Федерации для размещения информации о проведении </w:t>
      </w:r>
      <w:r w:rsidR="00F50C1C" w:rsidRPr="00C5460A">
        <w:rPr>
          <w:rFonts w:eastAsia="Calibri"/>
          <w:lang w:eastAsia="ru-RU"/>
        </w:rPr>
        <w:t>торгов</w:t>
      </w:r>
      <w:r w:rsidR="00F50C1C">
        <w:rPr>
          <w:rFonts w:eastAsia="Calibri"/>
          <w:lang w:eastAsia="ru-RU"/>
        </w:rPr>
        <w:t xml:space="preserve"> </w:t>
      </w:r>
      <w:hyperlink r:id="rId9" w:history="1">
        <w:r w:rsidR="00F50C1C" w:rsidRPr="00F50C1C">
          <w:rPr>
            <w:rStyle w:val="a3"/>
            <w:color w:val="auto"/>
            <w:u w:val="none"/>
          </w:rPr>
          <w:t>www.torgi.gov.ru</w:t>
        </w:r>
      </w:hyperlink>
      <w:r w:rsidR="00F50C1C">
        <w:rPr>
          <w:rFonts w:eastAsia="Calibri"/>
          <w:lang w:eastAsia="ru-RU"/>
        </w:rPr>
        <w:t xml:space="preserve"> и на официальном сайте </w:t>
      </w:r>
      <w:r w:rsidRPr="00005818">
        <w:rPr>
          <w:rFonts w:eastAsia="Calibri"/>
          <w:lang w:eastAsia="ru-RU"/>
        </w:rPr>
        <w:t xml:space="preserve"> </w:t>
      </w:r>
      <w:r w:rsidR="00C5460A" w:rsidRPr="002D622B">
        <w:t xml:space="preserve">Продавца </w:t>
      </w:r>
      <w:hyperlink r:id="rId10" w:history="1">
        <w:r w:rsidR="00C5460A" w:rsidRPr="00144051">
          <w:rPr>
            <w:rStyle w:val="a3"/>
          </w:rPr>
          <w:t>https://imush.kamensk-uralskiy.ru/</w:t>
        </w:r>
      </w:hyperlink>
      <w:r w:rsidR="00C5460A">
        <w:t xml:space="preserve"> не позднее рабочего дня, следующего за днем подписания указанного протокола.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outlineLvl w:val="1"/>
        <w:rPr>
          <w:rFonts w:eastAsia="Times New Roman"/>
          <w:lang w:eastAsia="ru-RU"/>
        </w:rPr>
      </w:pPr>
      <w:r w:rsidRPr="00005818">
        <w:rPr>
          <w:rFonts w:eastAsia="Times New Roman"/>
          <w:lang w:eastAsia="ru-RU"/>
        </w:rPr>
        <w:t>Процедура аукциона считается завершенной с момента подписания Продавцом  протокола об итогах аукциона.</w:t>
      </w:r>
    </w:p>
    <w:p w:rsidR="00005818" w:rsidRPr="00005818" w:rsidRDefault="00005818" w:rsidP="00AB6336">
      <w:pPr>
        <w:ind w:firstLine="709"/>
        <w:rPr>
          <w:rFonts w:eastAsia="Calibri"/>
        </w:rPr>
      </w:pPr>
      <w:r w:rsidRPr="00005818">
        <w:rPr>
          <w:rFonts w:eastAsia="Calibri"/>
        </w:rPr>
        <w:t>Аукцион признается несостоявшимся в следующих случаях: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принято решение о признании только одного Претендента участником;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ни один из участников не сделал предложение о начальной цене имущества.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наименование имущества и иные позволяющие его индивидуализировать сведения;</w:t>
      </w:r>
    </w:p>
    <w:p w:rsidR="00005818" w:rsidRPr="00005818" w:rsidRDefault="00005818" w:rsidP="00AB6336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цена сделки;</w:t>
      </w:r>
    </w:p>
    <w:p w:rsidR="004B72A9" w:rsidRPr="004B72A9" w:rsidRDefault="00005818" w:rsidP="00AB63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005818">
        <w:rPr>
          <w:rFonts w:ascii="Times New Roman" w:hAnsi="Times New Roman" w:cs="Times New Roman"/>
          <w:b w:val="0"/>
          <w:sz w:val="24"/>
          <w:szCs w:val="22"/>
          <w:lang w:eastAsia="en-US"/>
        </w:rPr>
        <w:t>- фамилия, имя, отчество физического лица или наименование юридического лица Победителя</w:t>
      </w:r>
      <w:r w:rsidR="004B72A9" w:rsidRPr="00005818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D31FDF" w:rsidRPr="00D31FDF" w:rsidRDefault="00D31FDF" w:rsidP="00AB6336">
      <w:pPr>
        <w:ind w:firstLine="708"/>
        <w:rPr>
          <w:highlight w:val="yellow"/>
        </w:rPr>
      </w:pPr>
    </w:p>
    <w:p w:rsidR="004B72A9" w:rsidRPr="004B72A9" w:rsidRDefault="004B72A9" w:rsidP="00AB6336">
      <w:pPr>
        <w:ind w:firstLine="708"/>
        <w:rPr>
          <w:b/>
        </w:rPr>
      </w:pPr>
      <w:r w:rsidRPr="004B72A9">
        <w:rPr>
          <w:b/>
        </w:rPr>
        <w:t>6. Срок заключения договора купли-продажи.</w:t>
      </w:r>
    </w:p>
    <w:p w:rsidR="004B72A9" w:rsidRDefault="004B72A9" w:rsidP="00AB6336">
      <w:pPr>
        <w:ind w:firstLine="708"/>
      </w:pPr>
    </w:p>
    <w:p w:rsidR="004B72A9" w:rsidRDefault="004B72A9" w:rsidP="00AB6336">
      <w:pPr>
        <w:widowControl w:val="0"/>
        <w:ind w:firstLine="708"/>
      </w:pPr>
      <w:r>
        <w:t xml:space="preserve">Договор купли-продажи имущества, заключается между Продавцом и победителем </w:t>
      </w:r>
      <w:r w:rsidR="00364BCC">
        <w:t>продажи</w:t>
      </w:r>
      <w:r>
        <w:t xml:space="preserve"> в соответствии с Гражданским кодексом Российской Федерации, Законом о приватизации в течение 5 рабочих дней со дня подведения итогов </w:t>
      </w:r>
      <w:r w:rsidR="00106C0D">
        <w:t>аукциона</w:t>
      </w:r>
      <w:bookmarkStart w:id="3" w:name="_GoBack"/>
      <w:bookmarkEnd w:id="3"/>
      <w:r w:rsidRPr="00364BCC">
        <w:t>.</w:t>
      </w:r>
      <w:r>
        <w:t xml:space="preserve"> </w:t>
      </w:r>
    </w:p>
    <w:p w:rsidR="004B72A9" w:rsidRDefault="004B72A9" w:rsidP="00AB6336">
      <w:pPr>
        <w:ind w:firstLine="708"/>
      </w:pPr>
    </w:p>
    <w:p w:rsidR="004B72A9" w:rsidRDefault="004B72A9" w:rsidP="00AB6336">
      <w:pPr>
        <w:ind w:firstLine="708"/>
      </w:pPr>
      <w:r>
        <w:t xml:space="preserve">Договор купли-продажи имущества заключается в простой письменной форме по месту нахождения Продавца. </w:t>
      </w:r>
    </w:p>
    <w:p w:rsidR="004B72A9" w:rsidRDefault="004B72A9" w:rsidP="00AB6336">
      <w:pPr>
        <w:ind w:firstLine="708"/>
      </w:pPr>
    </w:p>
    <w:p w:rsidR="00B34156" w:rsidRDefault="004B72A9" w:rsidP="00AB6336">
      <w:pPr>
        <w:ind w:firstLine="708"/>
      </w:pPr>
      <w:r>
        <w:t xml:space="preserve">При уклонении или отказе победителя </w:t>
      </w:r>
      <w:r w:rsidR="00BF1F5A">
        <w:t>продажи</w:t>
      </w:r>
      <w:r>
        <w:t xml:space="preserve"> от заключения в установленный срок договора купли-продажи имущества результаты </w:t>
      </w:r>
      <w:r w:rsidR="00BF1F5A">
        <w:t>торгов</w:t>
      </w:r>
      <w: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B34156" w:rsidRDefault="00B34156" w:rsidP="00AB6336">
      <w:pPr>
        <w:ind w:firstLine="708"/>
      </w:pPr>
    </w:p>
    <w:p w:rsidR="004B72A9" w:rsidRDefault="004B72A9" w:rsidP="00AB6336">
      <w:pPr>
        <w:ind w:firstLine="708"/>
      </w:pPr>
      <w: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:rsidR="004B72A9" w:rsidRDefault="004B72A9" w:rsidP="00AB6336">
      <w:pPr>
        <w:ind w:firstLine="708"/>
      </w:pPr>
    </w:p>
    <w:p w:rsidR="004B72A9" w:rsidRPr="004B72A9" w:rsidRDefault="004B72A9" w:rsidP="00AB6336">
      <w:pPr>
        <w:ind w:firstLine="708"/>
        <w:rPr>
          <w:b/>
        </w:rPr>
      </w:pPr>
      <w:r w:rsidRPr="004B72A9">
        <w:rPr>
          <w:b/>
        </w:rPr>
        <w:t xml:space="preserve">7. Условия и сроки платежа, реквизиты счетов для оплаты по договору купли-продажи. </w:t>
      </w:r>
    </w:p>
    <w:p w:rsidR="004B72A9" w:rsidRDefault="004B72A9" w:rsidP="00AB6336">
      <w:pPr>
        <w:ind w:firstLine="708"/>
      </w:pPr>
    </w:p>
    <w:p w:rsidR="004B72A9" w:rsidRDefault="004B72A9" w:rsidP="00AB6336">
      <w:pPr>
        <w:ind w:firstLine="708"/>
      </w:pPr>
      <w:r>
        <w:t xml:space="preserve">Оплата приобретаемого на электронном аукционе имущества производится единовременно в течение 10-ти дней после заключения договора купли-продажи. </w:t>
      </w:r>
    </w:p>
    <w:p w:rsidR="004B72A9" w:rsidRDefault="004B72A9" w:rsidP="00AB6336">
      <w:pPr>
        <w:ind w:firstLine="708"/>
      </w:pPr>
    </w:p>
    <w:p w:rsidR="004B72A9" w:rsidRDefault="004B72A9" w:rsidP="00AB6336">
      <w:pPr>
        <w:ind w:firstLine="708"/>
      </w:pPr>
      <w:r>
        <w:t xml:space="preserve">Внесенный победителем продажи задаток засчитывается в счет оплаты приобретаемого имущества. </w:t>
      </w:r>
    </w:p>
    <w:p w:rsidR="004B72A9" w:rsidRDefault="004B72A9" w:rsidP="00AB6336">
      <w:pPr>
        <w:ind w:firstLine="708"/>
      </w:pPr>
    </w:p>
    <w:p w:rsidR="004B72A9" w:rsidRDefault="004B72A9" w:rsidP="00AB6336">
      <w:pPr>
        <w:ind w:firstLine="708"/>
      </w:pPr>
      <w: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договоре.</w:t>
      </w:r>
    </w:p>
    <w:p w:rsidR="00D01FC4" w:rsidRDefault="00D01FC4" w:rsidP="00AB6336">
      <w:pPr>
        <w:ind w:firstLine="708"/>
      </w:pPr>
      <w: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4B72A9" w:rsidRDefault="004B72A9" w:rsidP="00AB6336">
      <w:pPr>
        <w:ind w:firstLine="708"/>
      </w:pPr>
    </w:p>
    <w:p w:rsidR="004B72A9" w:rsidRDefault="004B72A9" w:rsidP="00AB6336">
      <w:pPr>
        <w:ind w:firstLine="708"/>
      </w:pPr>
      <w:r>
        <w:t xml:space="preserve"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договору купли-продажи должны быть исполнены победителем торгов лично. </w:t>
      </w:r>
    </w:p>
    <w:p w:rsidR="004B72A9" w:rsidRDefault="004B72A9" w:rsidP="00AB6336">
      <w:pPr>
        <w:ind w:firstLine="708"/>
      </w:pPr>
    </w:p>
    <w:p w:rsidR="004B72A9" w:rsidRDefault="004B72A9" w:rsidP="00AB6336">
      <w:pPr>
        <w:ind w:firstLine="708"/>
        <w:rPr>
          <w:b/>
        </w:rPr>
      </w:pPr>
      <w:r w:rsidRPr="004B72A9">
        <w:rPr>
          <w:b/>
        </w:rPr>
        <w:t xml:space="preserve">8. Ограничения участия отдельных категорий физических лиц и юридических лиц в приватизации муниципального имущества. </w:t>
      </w:r>
    </w:p>
    <w:p w:rsidR="004B72A9" w:rsidRPr="004B72A9" w:rsidRDefault="004B72A9" w:rsidP="00AB6336">
      <w:pPr>
        <w:ind w:firstLine="708"/>
        <w:rPr>
          <w:b/>
          <w:color w:val="FF0000"/>
        </w:rPr>
      </w:pPr>
    </w:p>
    <w:p w:rsidR="00B34156" w:rsidRPr="00B34156" w:rsidRDefault="00B34156" w:rsidP="00AB6336">
      <w:pPr>
        <w:ind w:firstLine="708"/>
      </w:pPr>
      <w:r w:rsidRPr="00B34156"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B34156" w:rsidRPr="00B34156" w:rsidRDefault="00B34156" w:rsidP="00AB6336">
      <w:pPr>
        <w:ind w:firstLine="708"/>
      </w:pPr>
      <w:r w:rsidRPr="00B34156">
        <w:t>государственных и муниципальных унитарных предприятий, государственных и муниципальных учреждений;</w:t>
      </w:r>
    </w:p>
    <w:p w:rsidR="00B34156" w:rsidRPr="00B34156" w:rsidRDefault="00B34156" w:rsidP="00AB6336">
      <w:pPr>
        <w:ind w:firstLine="708"/>
      </w:pPr>
      <w:r w:rsidRPr="00B34156"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B34156">
          <w:t>перечень</w:t>
        </w:r>
      </w:hyperlink>
      <w:r w:rsidRPr="00B3415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34156" w:rsidRPr="00B34156" w:rsidRDefault="00B34156" w:rsidP="00AB6336">
      <w:pPr>
        <w:ind w:firstLine="708"/>
        <w:rPr>
          <w:b/>
        </w:rPr>
      </w:pPr>
    </w:p>
    <w:p w:rsidR="004B72A9" w:rsidRDefault="004B72A9" w:rsidP="00AB6336">
      <w:pPr>
        <w:ind w:firstLine="708"/>
      </w:pPr>
      <w:r>
        <w:t xml:space="preserve"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4B72A9" w:rsidRDefault="004B72A9" w:rsidP="00AB6336">
      <w:pPr>
        <w:ind w:firstLine="708"/>
      </w:pPr>
    </w:p>
    <w:p w:rsidR="00D31FDF" w:rsidRDefault="004B72A9" w:rsidP="00AB6336">
      <w:pPr>
        <w:ind w:firstLine="708"/>
        <w:rPr>
          <w:b/>
        </w:rPr>
      </w:pPr>
      <w:r w:rsidRPr="004B72A9">
        <w:rPr>
          <w:b/>
        </w:rPr>
        <w:t>9.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</w:rPr>
        <w:t>.</w:t>
      </w:r>
    </w:p>
    <w:p w:rsidR="00B34156" w:rsidRDefault="00B34156" w:rsidP="00AB6336">
      <w:pPr>
        <w:ind w:firstLine="708"/>
        <w:rPr>
          <w:b/>
        </w:rPr>
      </w:pPr>
    </w:p>
    <w:p w:rsidR="00C826D8" w:rsidRPr="00E714B9" w:rsidRDefault="00C826D8" w:rsidP="00AB633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Лот 1</w:t>
      </w:r>
      <w:r w:rsidR="00C368A1" w:rsidRPr="00C368A1">
        <w:t xml:space="preserve"> </w:t>
      </w:r>
      <w:r w:rsidR="00C368A1" w:rsidRPr="00C368A1">
        <w:rPr>
          <w:rFonts w:ascii="Times New Roman" w:hAnsi="Times New Roman" w:cs="Times New Roman"/>
          <w:b w:val="0"/>
          <w:sz w:val="24"/>
          <w:szCs w:val="24"/>
        </w:rPr>
        <w:t>Транспортное средство – грузовой цистерна ГАЗ-5312, 1988 года выпуска, VIN XТН531200J1134720, государственный регистрационный знак М983УО66</w:t>
      </w:r>
      <w:r w:rsidR="00C368A1">
        <w:rPr>
          <w:rFonts w:ascii="Times New Roman" w:hAnsi="Times New Roman" w:cs="Times New Roman"/>
          <w:b w:val="0"/>
          <w:sz w:val="24"/>
          <w:szCs w:val="24"/>
        </w:rPr>
        <w:t>.</w:t>
      </w:r>
      <w:r w:rsidR="00C368A1" w:rsidRPr="00C368A1">
        <w:t xml:space="preserve"> </w:t>
      </w:r>
      <w:r w:rsidR="00C368A1" w:rsidRPr="00C368A1">
        <w:rPr>
          <w:rFonts w:ascii="Times New Roman" w:hAnsi="Times New Roman" w:cs="Times New Roman"/>
          <w:b w:val="0"/>
          <w:sz w:val="24"/>
          <w:szCs w:val="24"/>
        </w:rPr>
        <w:t>Ранее имущество на торги не выставлялось</w:t>
      </w:r>
    </w:p>
    <w:p w:rsidR="00C826D8" w:rsidRDefault="00C826D8" w:rsidP="00AB633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5E9A">
        <w:rPr>
          <w:rFonts w:ascii="Times New Roman" w:hAnsi="Times New Roman" w:cs="Times New Roman"/>
          <w:color w:val="auto"/>
          <w:sz w:val="24"/>
          <w:szCs w:val="24"/>
        </w:rPr>
        <w:t xml:space="preserve">Лот 2 </w:t>
      </w:r>
      <w:r w:rsidR="00C368A1" w:rsidRPr="00C368A1"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Транспортное средство - прицеп-компрессор ЗИФ-55ВМ, 1979 года выпуска, государственный номер 9113 СО66</w:t>
      </w:r>
      <w:r w:rsidR="00C368A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45E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45E9A"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>Ранее имущество на торги не выставлялось</w:t>
      </w:r>
      <w:r w:rsidR="00345E9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45E9A" w:rsidRPr="00345E9A" w:rsidRDefault="00345E9A" w:rsidP="00AB6336">
      <w:pPr>
        <w:pStyle w:val="a4"/>
        <w:widowControl w:val="0"/>
        <w:tabs>
          <w:tab w:val="left" w:pos="567"/>
          <w:tab w:val="left" w:pos="3600"/>
        </w:tabs>
        <w:spacing w:before="120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Лот 3</w:t>
      </w:r>
      <w:r w:rsidRPr="00345E9A">
        <w:t xml:space="preserve"> 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Транспортное средство - трактор МТЗ-80, 1990 года выпуска, регистрационный номер 66СЕ3434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Ранее имущество на торги не выставлялось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45E9A" w:rsidRPr="00345E9A" w:rsidRDefault="00345E9A" w:rsidP="00AB633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Лот 4</w:t>
      </w:r>
      <w:r w:rsidRPr="00345E9A">
        <w:t xml:space="preserve"> 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Транспортное средство - трактор Т-40М, 1987 года выпуска, регистрационный номер 66СЕ8567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Ранее имущество на торги не выставлялось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45E9A" w:rsidRDefault="00345E9A" w:rsidP="00AB6336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Лот 5</w:t>
      </w:r>
      <w:r w:rsidRPr="00345E9A">
        <w:t xml:space="preserve"> 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Транспортное средство - грузовой ГАЗ-33021, 2000 года выпуска, VIN XТН33021OY1768107, государственный регистрационный знак У745ТН66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Ранее имущество на торги не выставлялось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45E9A" w:rsidRPr="00345E9A" w:rsidRDefault="00345E9A" w:rsidP="00C826D8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4156" w:rsidRPr="004E4FEE" w:rsidRDefault="00B34156" w:rsidP="00C826D8">
      <w:pPr>
        <w:spacing w:line="276" w:lineRule="auto"/>
        <w:ind w:firstLine="708"/>
      </w:pPr>
      <w:r w:rsidRPr="004E4FEE">
        <w:lastRenderedPageBreak/>
        <w:t>Приложение 1. Заявка,</w:t>
      </w:r>
    </w:p>
    <w:p w:rsidR="00B34156" w:rsidRPr="004E4FEE" w:rsidRDefault="00B34156" w:rsidP="00C826D8">
      <w:pPr>
        <w:spacing w:line="276" w:lineRule="auto"/>
        <w:ind w:firstLine="708"/>
      </w:pPr>
      <w:r w:rsidRPr="004E4FEE">
        <w:t>Приложение 2. Опись,</w:t>
      </w:r>
    </w:p>
    <w:p w:rsidR="00B34156" w:rsidRPr="004E4FEE" w:rsidRDefault="00B34156" w:rsidP="00C826D8">
      <w:pPr>
        <w:spacing w:line="276" w:lineRule="auto"/>
        <w:ind w:firstLine="708"/>
      </w:pPr>
      <w:r w:rsidRPr="004E4FEE">
        <w:t>Приложение 3. Проект договора</w:t>
      </w:r>
      <w:r w:rsidR="00C826D8" w:rsidRPr="004E4FEE">
        <w:t xml:space="preserve"> купли-продажи по лоту № 1,</w:t>
      </w:r>
    </w:p>
    <w:p w:rsidR="00C826D8" w:rsidRDefault="00C826D8" w:rsidP="00C826D8">
      <w:pPr>
        <w:spacing w:line="276" w:lineRule="auto"/>
        <w:ind w:firstLine="708"/>
      </w:pPr>
      <w:r w:rsidRPr="004E4FEE">
        <w:t>Приложение 4. Проект дог</w:t>
      </w:r>
      <w:r w:rsidR="00E714B9">
        <w:t>овора купли-продажи по лоту № 2,</w:t>
      </w:r>
    </w:p>
    <w:p w:rsidR="00E714B9" w:rsidRDefault="00E714B9" w:rsidP="00E714B9">
      <w:pPr>
        <w:spacing w:line="276" w:lineRule="auto"/>
        <w:ind w:firstLine="708"/>
      </w:pPr>
      <w:r w:rsidRPr="004E4FEE">
        <w:t xml:space="preserve">Приложение </w:t>
      </w:r>
      <w:r>
        <w:t>5</w:t>
      </w:r>
      <w:r w:rsidRPr="004E4FEE">
        <w:t xml:space="preserve">. Проект договора купли-продажи по лоту № </w:t>
      </w:r>
      <w:r>
        <w:t>3,</w:t>
      </w:r>
    </w:p>
    <w:p w:rsidR="00E714B9" w:rsidRDefault="00E714B9" w:rsidP="00E714B9">
      <w:pPr>
        <w:spacing w:line="276" w:lineRule="auto"/>
        <w:ind w:firstLine="708"/>
      </w:pPr>
      <w:r w:rsidRPr="004E4FEE">
        <w:t xml:space="preserve">Приложение </w:t>
      </w:r>
      <w:r>
        <w:t>6</w:t>
      </w:r>
      <w:r w:rsidRPr="004E4FEE">
        <w:t xml:space="preserve">. Проект договора купли-продажи по лоту № </w:t>
      </w:r>
      <w:r>
        <w:t>4,</w:t>
      </w:r>
    </w:p>
    <w:p w:rsidR="00C826D8" w:rsidRPr="00E714B9" w:rsidRDefault="00E714B9" w:rsidP="00E714B9">
      <w:pPr>
        <w:spacing w:line="276" w:lineRule="auto"/>
        <w:ind w:firstLine="708"/>
      </w:pPr>
      <w:r w:rsidRPr="004E4FEE">
        <w:t xml:space="preserve">Приложение </w:t>
      </w:r>
      <w:r>
        <w:t>7</w:t>
      </w:r>
      <w:r w:rsidRPr="004E4FEE">
        <w:t xml:space="preserve">. Проект договора купли-продажи по лоту № </w:t>
      </w:r>
      <w:r>
        <w:t>5</w:t>
      </w:r>
      <w:r w:rsidRPr="004E4FEE">
        <w:t>.</w:t>
      </w:r>
    </w:p>
    <w:p w:rsidR="00C826D8" w:rsidRDefault="00C826D8" w:rsidP="004B72A9">
      <w:pPr>
        <w:ind w:firstLine="708"/>
        <w:rPr>
          <w:b/>
        </w:rPr>
      </w:pPr>
    </w:p>
    <w:p w:rsidR="00140968" w:rsidRDefault="00140968" w:rsidP="00C826D8">
      <w:pPr>
        <w:ind w:firstLine="708"/>
        <w:jc w:val="right"/>
        <w:rPr>
          <w:b/>
        </w:rPr>
      </w:pPr>
    </w:p>
    <w:p w:rsidR="00C826D8" w:rsidRDefault="00C826D8" w:rsidP="00C826D8">
      <w:pPr>
        <w:ind w:firstLine="708"/>
        <w:jc w:val="right"/>
        <w:rPr>
          <w:b/>
        </w:rPr>
      </w:pPr>
      <w:r>
        <w:rPr>
          <w:b/>
        </w:rPr>
        <w:t>Приложение 1.</w:t>
      </w:r>
    </w:p>
    <w:p w:rsidR="00C826D8" w:rsidRDefault="00C826D8" w:rsidP="00C826D8">
      <w:pPr>
        <w:ind w:firstLine="708"/>
        <w:jc w:val="right"/>
        <w:rPr>
          <w:b/>
        </w:rPr>
      </w:pPr>
    </w:p>
    <w:p w:rsidR="00C826D8" w:rsidRPr="0040046F" w:rsidRDefault="00C826D8" w:rsidP="00C826D8">
      <w:pPr>
        <w:ind w:left="5320"/>
        <w:rPr>
          <w:sz w:val="22"/>
        </w:rPr>
      </w:pPr>
      <w:r w:rsidRPr="0040046F">
        <w:rPr>
          <w:sz w:val="22"/>
        </w:rPr>
        <w:t>Номер регистрации____________________________</w:t>
      </w:r>
    </w:p>
    <w:p w:rsidR="00C826D8" w:rsidRPr="0040046F" w:rsidRDefault="00C826D8" w:rsidP="00C826D8">
      <w:pPr>
        <w:ind w:left="5320"/>
        <w:rPr>
          <w:sz w:val="22"/>
        </w:rPr>
      </w:pPr>
      <w:r w:rsidRPr="0040046F">
        <w:rPr>
          <w:sz w:val="22"/>
        </w:rPr>
        <w:t>Дата регистрации____________________________</w:t>
      </w:r>
    </w:p>
    <w:p w:rsidR="00C826D8" w:rsidRPr="0040046F" w:rsidRDefault="00C826D8" w:rsidP="00C826D8">
      <w:pPr>
        <w:ind w:left="5320"/>
        <w:rPr>
          <w:sz w:val="22"/>
        </w:rPr>
      </w:pPr>
    </w:p>
    <w:p w:rsidR="00C826D8" w:rsidRPr="0040046F" w:rsidRDefault="00C826D8" w:rsidP="00C826D8">
      <w:pPr>
        <w:ind w:left="5320"/>
        <w:rPr>
          <w:sz w:val="22"/>
        </w:rPr>
      </w:pPr>
      <w:r w:rsidRPr="0040046F">
        <w:rPr>
          <w:sz w:val="22"/>
        </w:rPr>
        <w:t xml:space="preserve">Время регистрации __________час. _____мин. </w:t>
      </w:r>
    </w:p>
    <w:p w:rsidR="004E4FEE" w:rsidRDefault="004E4FEE" w:rsidP="004E4FEE">
      <w:pPr>
        <w:ind w:left="5320"/>
        <w:jc w:val="left"/>
        <w:rPr>
          <w:sz w:val="22"/>
        </w:rPr>
      </w:pPr>
    </w:p>
    <w:p w:rsidR="00C826D8" w:rsidRPr="0040046F" w:rsidRDefault="00C826D8" w:rsidP="004E4FEE">
      <w:pPr>
        <w:ind w:left="5320"/>
        <w:jc w:val="left"/>
        <w:rPr>
          <w:sz w:val="22"/>
        </w:rPr>
      </w:pPr>
      <w:r w:rsidRPr="0040046F">
        <w:rPr>
          <w:sz w:val="22"/>
        </w:rPr>
        <w:t>Подпись регистрирующего лица___________________________________</w:t>
      </w:r>
    </w:p>
    <w:p w:rsidR="00C826D8" w:rsidRPr="0040046F" w:rsidRDefault="00C826D8" w:rsidP="00C826D8"/>
    <w:p w:rsidR="00C826D8" w:rsidRPr="0040046F" w:rsidRDefault="00C826D8" w:rsidP="00C826D8"/>
    <w:p w:rsidR="00F13B73" w:rsidRPr="00F13B73" w:rsidRDefault="00F13B73" w:rsidP="00F13B73">
      <w:pPr>
        <w:rPr>
          <w:rFonts w:eastAsia="Times New Roman"/>
          <w:u w:val="single"/>
          <w:lang w:eastAsia="ru-RU"/>
        </w:rPr>
      </w:pPr>
      <w:r w:rsidRPr="00F13B73">
        <w:rPr>
          <w:rFonts w:eastAsia="Times New Roman"/>
          <w:lang w:eastAsia="ru-RU"/>
        </w:rPr>
        <w:t xml:space="preserve">Организатору торгов: </w:t>
      </w:r>
      <w:r w:rsidRPr="00F13B73">
        <w:rPr>
          <w:rFonts w:eastAsia="Times New Roman"/>
          <w:u w:val="single"/>
          <w:lang w:eastAsia="ru-RU"/>
        </w:rPr>
        <w:t>ОМС «Комитет по управлению имуществом»</w:t>
      </w:r>
    </w:p>
    <w:p w:rsidR="00F13B73" w:rsidRPr="00F13B73" w:rsidRDefault="00F13B73" w:rsidP="00F13B73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                                                            </w:t>
      </w:r>
    </w:p>
    <w:p w:rsidR="00F13B73" w:rsidRPr="00F13B73" w:rsidRDefault="00F13B73" w:rsidP="00F13B73">
      <w:pPr>
        <w:keepNext/>
        <w:spacing w:before="240" w:after="60"/>
        <w:jc w:val="center"/>
        <w:outlineLvl w:val="1"/>
        <w:rPr>
          <w:rFonts w:eastAsia="Times New Roman"/>
          <w:bCs/>
          <w:iCs/>
          <w:lang w:eastAsia="ru-RU"/>
        </w:rPr>
      </w:pPr>
      <w:r w:rsidRPr="00F13B73">
        <w:rPr>
          <w:rFonts w:eastAsia="Times New Roman"/>
          <w:bCs/>
          <w:iCs/>
          <w:lang w:eastAsia="ru-RU"/>
        </w:rPr>
        <w:t>Заявка на участие в Аукционе</w:t>
      </w:r>
    </w:p>
    <w:p w:rsidR="00F13B73" w:rsidRPr="00F13B73" w:rsidRDefault="00F13B73" w:rsidP="00F13B73">
      <w:pPr>
        <w:rPr>
          <w:rFonts w:eastAsia="Times New Roman"/>
          <w:lang w:eastAsia="ru-RU"/>
        </w:rPr>
      </w:pPr>
    </w:p>
    <w:p w:rsidR="00F13B73" w:rsidRPr="00F13B73" w:rsidRDefault="00F13B73" w:rsidP="00F13B73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''___''_________201_г.                                                                                          г. Каменск-Уральский</w:t>
      </w:r>
    </w:p>
    <w:p w:rsidR="00F13B73" w:rsidRPr="00F13B73" w:rsidRDefault="00F13B73" w:rsidP="00F13B73">
      <w:pPr>
        <w:rPr>
          <w:rFonts w:eastAsia="Times New Roman"/>
          <w:lang w:eastAsia="ru-RU"/>
        </w:rPr>
      </w:pPr>
    </w:p>
    <w:p w:rsidR="00F13B73" w:rsidRPr="00F13B73" w:rsidRDefault="00F13B73" w:rsidP="00F13B73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Заявитель__________________________________________________________________________</w:t>
      </w:r>
    </w:p>
    <w:p w:rsidR="00F13B73" w:rsidRPr="00F13B73" w:rsidRDefault="00F13B73" w:rsidP="00F13B73">
      <w:pPr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 xml:space="preserve">                       (фамилия, имя, отчество и паспортные данные физического лица, или полное наименование </w:t>
      </w:r>
    </w:p>
    <w:p w:rsidR="00F13B73" w:rsidRPr="00F13B73" w:rsidRDefault="00F13B73" w:rsidP="00F13B73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       __________________________________________________________________________________</w:t>
      </w:r>
    </w:p>
    <w:p w:rsidR="00F13B73" w:rsidRPr="00F13B73" w:rsidRDefault="00F13B73" w:rsidP="00F13B73">
      <w:pP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юридического лица, подающего заявку)</w:t>
      </w:r>
    </w:p>
    <w:p w:rsidR="00F13B73" w:rsidRPr="00F13B73" w:rsidRDefault="00F13B73" w:rsidP="00F13B73">
      <w:pPr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 xml:space="preserve">  </w:t>
      </w:r>
    </w:p>
    <w:p w:rsidR="00F13B73" w:rsidRPr="00F13B73" w:rsidRDefault="00F13B73" w:rsidP="00F13B73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в лице_____________________________________________________________________________</w:t>
      </w:r>
    </w:p>
    <w:p w:rsidR="00F13B73" w:rsidRPr="00F13B73" w:rsidRDefault="00F13B73" w:rsidP="00F13B73">
      <w:pP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(фамилия, имя, отчество, должность)</w:t>
      </w:r>
    </w:p>
    <w:p w:rsidR="009F41CA" w:rsidRDefault="00F13B73" w:rsidP="009F41CA">
      <w:pPr>
        <w:pBdr>
          <w:bottom w:val="single" w:sz="12" w:space="1" w:color="auto"/>
        </w:pBd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________________________________</w:t>
      </w:r>
      <w:r>
        <w:rPr>
          <w:rFonts w:eastAsia="Times New Roman"/>
          <w:lang w:eastAsia="ru-RU"/>
        </w:rPr>
        <w:t>________________________</w:t>
      </w:r>
      <w:r w:rsidRPr="00F13B73">
        <w:rPr>
          <w:rFonts w:eastAsia="Times New Roman"/>
          <w:lang w:eastAsia="ru-RU"/>
        </w:rPr>
        <w:t xml:space="preserve">_, действующего на основании </w:t>
      </w:r>
    </w:p>
    <w:p w:rsidR="009F41CA" w:rsidRDefault="009F41CA" w:rsidP="009F41CA">
      <w:pPr>
        <w:pBdr>
          <w:bottom w:val="single" w:sz="12" w:space="1" w:color="auto"/>
        </w:pBd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</w:t>
      </w:r>
    </w:p>
    <w:p w:rsidR="00F13B73" w:rsidRDefault="00F13B73" w:rsidP="009F41CA">
      <w:pPr>
        <w:pBdr>
          <w:bottom w:val="single" w:sz="12" w:space="1" w:color="auto"/>
        </w:pBd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(наименование документа)</w:t>
      </w:r>
    </w:p>
    <w:p w:rsidR="009F41CA" w:rsidRDefault="009F41CA" w:rsidP="009F41CA">
      <w:pPr>
        <w:pBdr>
          <w:bottom w:val="single" w:sz="12" w:space="1" w:color="auto"/>
        </w:pBd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принимая решение об участии в аукционе по продаже находящегося в муниципальной</w:t>
      </w:r>
      <w:r w:rsidRPr="009F41CA">
        <w:rPr>
          <w:rFonts w:eastAsia="Times New Roman"/>
          <w:lang w:eastAsia="ru-RU"/>
        </w:rPr>
        <w:t xml:space="preserve"> </w:t>
      </w:r>
      <w:r w:rsidRPr="00F13B73">
        <w:rPr>
          <w:rFonts w:eastAsia="Times New Roman"/>
          <w:lang w:eastAsia="ru-RU"/>
        </w:rPr>
        <w:t>собственности имущество</w:t>
      </w:r>
      <w:r>
        <w:rPr>
          <w:rFonts w:eastAsia="Times New Roman"/>
          <w:lang w:eastAsia="ru-RU"/>
        </w:rPr>
        <w:t>:</w:t>
      </w:r>
    </w:p>
    <w:p w:rsidR="009F41CA" w:rsidRDefault="009F41CA" w:rsidP="009F41CA">
      <w:pPr>
        <w:pBdr>
          <w:bottom w:val="single" w:sz="12" w:space="1" w:color="auto"/>
        </w:pBd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</w:t>
      </w:r>
    </w:p>
    <w:p w:rsidR="009F41CA" w:rsidRDefault="009F41CA" w:rsidP="009F41CA">
      <w:pPr>
        <w:pBdr>
          <w:bottom w:val="single" w:sz="12" w:space="1" w:color="auto"/>
        </w:pBd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(наименование имущества, его основные характеристики и местонахождение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9F41CA" w:rsidRDefault="009F41CA" w:rsidP="009F41CA">
      <w:pPr>
        <w:pBdr>
          <w:bottom w:val="single" w:sz="12" w:space="1" w:color="auto"/>
        </w:pBdr>
        <w:jc w:val="left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lang w:eastAsia="ru-RU"/>
        </w:rPr>
        <w:t>Обязуюсь</w:t>
      </w:r>
      <w:r>
        <w:rPr>
          <w:rFonts w:eastAsia="Times New Roman"/>
          <w:lang w:eastAsia="ru-RU"/>
        </w:rPr>
        <w:t>:</w:t>
      </w:r>
    </w:p>
    <w:p w:rsidR="009F41CA" w:rsidRDefault="009F41CA" w:rsidP="009F41CA">
      <w:pPr>
        <w:pBdr>
          <w:bottom w:val="single" w:sz="12" w:space="1" w:color="auto"/>
        </w:pBd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F13B73">
        <w:rPr>
          <w:rFonts w:eastAsia="Times New Roman"/>
          <w:lang w:eastAsia="ru-RU"/>
        </w:rPr>
        <w:t xml:space="preserve">Соблюдать условия аукциона, содержащие в информационном сообщении о проведении аукциона, опубликованном на федеральном сайте: </w:t>
      </w:r>
      <w:r w:rsidRPr="00F13B73">
        <w:rPr>
          <w:rFonts w:eastAsia="Times New Roman"/>
          <w:lang w:val="en-US" w:eastAsia="ru-RU"/>
        </w:rPr>
        <w:t>http</w:t>
      </w:r>
      <w:r w:rsidRPr="00F13B73">
        <w:rPr>
          <w:rFonts w:eastAsia="Times New Roman"/>
          <w:lang w:eastAsia="ru-RU"/>
        </w:rPr>
        <w:t>://</w:t>
      </w:r>
      <w:proofErr w:type="spellStart"/>
      <w:r w:rsidRPr="00F13B73">
        <w:rPr>
          <w:rFonts w:eastAsia="Times New Roman"/>
          <w:lang w:eastAsia="ru-RU"/>
        </w:rPr>
        <w:t>to</w:t>
      </w:r>
      <w:r w:rsidRPr="00F13B73">
        <w:rPr>
          <w:rFonts w:eastAsia="Times New Roman"/>
          <w:lang w:val="en-US" w:eastAsia="ru-RU"/>
        </w:rPr>
        <w:t>rgi</w:t>
      </w:r>
      <w:proofErr w:type="spellEnd"/>
      <w:r w:rsidRPr="00F13B73">
        <w:rPr>
          <w:rFonts w:eastAsia="Times New Roman"/>
          <w:lang w:eastAsia="ru-RU"/>
        </w:rPr>
        <w:t>.</w:t>
      </w:r>
      <w:proofErr w:type="spellStart"/>
      <w:r w:rsidRPr="00F13B73">
        <w:rPr>
          <w:rFonts w:eastAsia="Times New Roman"/>
          <w:lang w:val="en-US" w:eastAsia="ru-RU"/>
        </w:rPr>
        <w:t>gov</w:t>
      </w:r>
      <w:proofErr w:type="spellEnd"/>
      <w:r w:rsidRPr="00F13B73">
        <w:rPr>
          <w:rFonts w:eastAsia="Times New Roman"/>
          <w:lang w:eastAsia="ru-RU"/>
        </w:rPr>
        <w:t>.</w:t>
      </w:r>
      <w:proofErr w:type="spellStart"/>
      <w:r w:rsidRPr="00F13B73">
        <w:rPr>
          <w:rFonts w:eastAsia="Times New Roman"/>
          <w:lang w:val="en-US" w:eastAsia="ru-RU"/>
        </w:rPr>
        <w:t>ru</w:t>
      </w:r>
      <w:proofErr w:type="spellEnd"/>
      <w:r w:rsidRPr="00F13B73">
        <w:rPr>
          <w:rFonts w:eastAsia="Times New Roman"/>
          <w:lang w:eastAsia="ru-RU"/>
        </w:rPr>
        <w:t xml:space="preserve">  и на сайте организатора торгов: </w:t>
      </w:r>
      <w:r w:rsidRPr="00F13B73">
        <w:rPr>
          <w:rFonts w:eastAsia="Times New Roman"/>
          <w:lang w:val="en-US" w:eastAsia="ru-RU"/>
        </w:rPr>
        <w:t>https</w:t>
      </w:r>
      <w:r w:rsidRPr="00F13B73">
        <w:rPr>
          <w:rFonts w:eastAsia="Times New Roman"/>
          <w:lang w:eastAsia="ru-RU"/>
        </w:rPr>
        <w:t>://</w:t>
      </w:r>
      <w:proofErr w:type="spellStart"/>
      <w:r w:rsidRPr="00F13B73">
        <w:rPr>
          <w:rFonts w:eastAsia="Times New Roman"/>
          <w:lang w:val="en-US" w:eastAsia="ru-RU"/>
        </w:rPr>
        <w:t>imush</w:t>
      </w:r>
      <w:proofErr w:type="spellEnd"/>
      <w:r w:rsidRPr="00F13B73">
        <w:rPr>
          <w:rFonts w:eastAsia="Times New Roman"/>
          <w:lang w:eastAsia="ru-RU"/>
        </w:rPr>
        <w:t>.</w:t>
      </w:r>
      <w:proofErr w:type="spellStart"/>
      <w:r w:rsidRPr="00F13B73">
        <w:rPr>
          <w:rFonts w:eastAsia="Times New Roman"/>
          <w:lang w:val="en-US" w:eastAsia="ru-RU"/>
        </w:rPr>
        <w:t>kamensk</w:t>
      </w:r>
      <w:proofErr w:type="spellEnd"/>
      <w:r w:rsidRPr="00F13B73">
        <w:rPr>
          <w:rFonts w:eastAsia="Times New Roman"/>
          <w:lang w:eastAsia="ru-RU"/>
        </w:rPr>
        <w:t>-</w:t>
      </w:r>
      <w:proofErr w:type="spellStart"/>
      <w:r w:rsidRPr="00F13B73">
        <w:rPr>
          <w:rFonts w:eastAsia="Times New Roman"/>
          <w:lang w:val="en-US" w:eastAsia="ru-RU"/>
        </w:rPr>
        <w:t>uralskiy</w:t>
      </w:r>
      <w:proofErr w:type="spellEnd"/>
      <w:r w:rsidRPr="00F13B73">
        <w:rPr>
          <w:rFonts w:eastAsia="Times New Roman"/>
          <w:lang w:eastAsia="ru-RU"/>
        </w:rPr>
        <w:t>.</w:t>
      </w:r>
      <w:proofErr w:type="spellStart"/>
      <w:r w:rsidRPr="00F13B73">
        <w:rPr>
          <w:rFonts w:eastAsia="Times New Roman"/>
          <w:lang w:val="en-US" w:eastAsia="ru-RU"/>
        </w:rPr>
        <w:t>ru</w:t>
      </w:r>
      <w:proofErr w:type="spellEnd"/>
      <w:r w:rsidRPr="00F13B73">
        <w:rPr>
          <w:rFonts w:eastAsia="Times New Roman"/>
          <w:lang w:eastAsia="ru-RU"/>
        </w:rPr>
        <w:t>/</w:t>
      </w:r>
      <w:proofErr w:type="spellStart"/>
      <w:r w:rsidRPr="00F13B73">
        <w:rPr>
          <w:rFonts w:eastAsia="Times New Roman"/>
          <w:lang w:val="en-US" w:eastAsia="ru-RU"/>
        </w:rPr>
        <w:t>torgi</w:t>
      </w:r>
      <w:proofErr w:type="spellEnd"/>
      <w:r w:rsidRPr="00F13B73">
        <w:rPr>
          <w:rFonts w:eastAsia="Times New Roman"/>
          <w:lang w:eastAsia="ru-RU"/>
        </w:rPr>
        <w:t>.</w:t>
      </w:r>
      <w:r w:rsidRPr="00F13B73">
        <w:rPr>
          <w:rFonts w:eastAsia="Times New Roman"/>
          <w:lang w:val="en-US" w:eastAsia="ru-RU"/>
        </w:rPr>
        <w:t>html</w:t>
      </w:r>
      <w:r w:rsidRPr="00F13B73">
        <w:rPr>
          <w:rFonts w:eastAsia="Times New Roman"/>
          <w:lang w:eastAsia="ru-RU"/>
        </w:rPr>
        <w:t>, а также порядок проведения аукциона, установленный Федеральным законом от 21.12.2001г. № 178-ФЗ «О приватизации государственного и муниципального имущества» и «Положением об организации продажи  государственного или муниципального имущества на аукционе», утвержденным постановлением Правительства Российской Федерации от 12 августа 2002г. № 585</w:t>
      </w:r>
      <w:r>
        <w:rPr>
          <w:rFonts w:eastAsia="Times New Roman"/>
          <w:lang w:eastAsia="ru-RU"/>
        </w:rPr>
        <w:t>;</w:t>
      </w:r>
    </w:p>
    <w:p w:rsidR="009F41CA" w:rsidRDefault="009F41CA" w:rsidP="009F41CA">
      <w:pPr>
        <w:pBdr>
          <w:bottom w:val="single" w:sz="12" w:space="1" w:color="auto"/>
        </w:pBd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r w:rsidRPr="00F13B73">
        <w:rPr>
          <w:rFonts w:eastAsia="Times New Roman"/>
          <w:lang w:eastAsia="ru-RU"/>
        </w:rPr>
        <w:t>Претензий к фактическому состоянию имущества не имею</w:t>
      </w:r>
      <w:r>
        <w:rPr>
          <w:rFonts w:eastAsia="Times New Roman"/>
          <w:lang w:eastAsia="ru-RU"/>
        </w:rPr>
        <w:t>;</w:t>
      </w:r>
    </w:p>
    <w:p w:rsidR="009F41CA" w:rsidRDefault="009F41CA" w:rsidP="009F41CA">
      <w:pPr>
        <w:pBdr>
          <w:bottom w:val="single" w:sz="12" w:space="1" w:color="auto"/>
        </w:pBdr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F13B73">
        <w:rPr>
          <w:rFonts w:eastAsia="Times New Roman"/>
          <w:lang w:eastAsia="ru-RU"/>
        </w:rPr>
        <w:t>В случае признания победителем аукциона заключить с Продавцом имущества договор купли-продажи в течение 5 (пяти) рабочих дней с даты аукциона (подведения итогов аукциона) и уплатить Продавцу стоимость имущества, установленную по результатам аукциона в течение 10-ти календарных дней с момента подписания договора купли – продажи</w:t>
      </w:r>
      <w:r>
        <w:rPr>
          <w:rFonts w:eastAsia="Times New Roman"/>
          <w:lang w:eastAsia="ru-RU"/>
        </w:rPr>
        <w:t>.</w:t>
      </w:r>
    </w:p>
    <w:p w:rsidR="009F41CA" w:rsidRDefault="009F41CA" w:rsidP="009F41CA">
      <w:pPr>
        <w:pBdr>
          <w:bottom w:val="single" w:sz="12" w:space="1" w:color="auto"/>
        </w:pBdr>
        <w:jc w:val="left"/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Адрес, банковские реквизиты, контактный телефон заявителя</w:t>
      </w:r>
      <w:r>
        <w:rPr>
          <w:rFonts w:eastAsia="Times New Roman"/>
          <w:lang w:eastAsia="ru-RU"/>
        </w:rPr>
        <w:t>:</w:t>
      </w:r>
    </w:p>
    <w:p w:rsidR="009F41CA" w:rsidRDefault="009F41CA" w:rsidP="009F41CA">
      <w:pPr>
        <w:pBdr>
          <w:bottom w:val="single" w:sz="12" w:space="1" w:color="auto"/>
        </w:pBdr>
        <w:jc w:val="left"/>
        <w:rPr>
          <w:rFonts w:eastAsia="Times New Roman"/>
          <w:lang w:eastAsia="ru-RU"/>
        </w:rPr>
      </w:pPr>
    </w:p>
    <w:p w:rsidR="009F41CA" w:rsidRPr="009F41CA" w:rsidRDefault="009F41CA" w:rsidP="009F41CA"/>
    <w:p w:rsidR="00F13B73" w:rsidRPr="00F13B73" w:rsidRDefault="00F13B73" w:rsidP="009F41CA">
      <w:pPr>
        <w:rPr>
          <w:lang w:eastAsia="ru-RU"/>
        </w:rPr>
      </w:pPr>
      <w:r w:rsidRPr="009F41CA">
        <w:t>__</w:t>
      </w:r>
      <w:r w:rsidRPr="00F13B73">
        <w:rPr>
          <w:lang w:eastAsia="ru-RU"/>
        </w:rPr>
        <w:t>_____________________________________________________________________________</w:t>
      </w:r>
    </w:p>
    <w:p w:rsidR="00F13B73" w:rsidRPr="00F13B73" w:rsidRDefault="00F13B73" w:rsidP="009F41CA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_______________________________________________________________________________</w:t>
      </w:r>
    </w:p>
    <w:p w:rsidR="00F13B73" w:rsidRPr="00F13B73" w:rsidRDefault="00F13B73" w:rsidP="00F13B73">
      <w:pPr>
        <w:pBdr>
          <w:bottom w:val="single" w:sz="12" w:space="31" w:color="auto"/>
        </w:pBdr>
        <w:ind w:left="360"/>
        <w:rPr>
          <w:rFonts w:eastAsia="Times New Roman"/>
          <w:lang w:eastAsia="ru-RU"/>
        </w:rPr>
      </w:pPr>
    </w:p>
    <w:p w:rsidR="00F13B73" w:rsidRPr="00F13B73" w:rsidRDefault="00F13B73" w:rsidP="00F13B73">
      <w:pPr>
        <w:pBdr>
          <w:bottom w:val="single" w:sz="12" w:space="31" w:color="auto"/>
        </w:pBdr>
        <w:ind w:left="360"/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Подпись заявителя         ______________________   ____________________________ </w:t>
      </w:r>
    </w:p>
    <w:p w:rsidR="00F13B73" w:rsidRPr="00F13B73" w:rsidRDefault="00F13B73" w:rsidP="00F13B73">
      <w:pPr>
        <w:pBdr>
          <w:bottom w:val="single" w:sz="12" w:space="31" w:color="auto"/>
        </w:pBdr>
        <w:ind w:left="360"/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(ФИО полностью)</w:t>
      </w:r>
    </w:p>
    <w:p w:rsidR="00F13B73" w:rsidRPr="00F13B73" w:rsidRDefault="00F13B73" w:rsidP="00F13B73">
      <w:pPr>
        <w:pBdr>
          <w:bottom w:val="single" w:sz="12" w:space="31" w:color="auto"/>
        </w:pBdr>
        <w:ind w:left="360"/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''____''_____________2019 г. </w:t>
      </w:r>
    </w:p>
    <w:p w:rsidR="00F13B73" w:rsidRPr="00F13B73" w:rsidRDefault="00F13B73" w:rsidP="00F13B73">
      <w:pPr>
        <w:pBdr>
          <w:bottom w:val="single" w:sz="12" w:space="31" w:color="auto"/>
        </w:pBdr>
        <w:ind w:left="360"/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 м.п. </w:t>
      </w:r>
    </w:p>
    <w:p w:rsidR="00F13B73" w:rsidRPr="00F13B73" w:rsidRDefault="00F13B73" w:rsidP="00F13B73">
      <w:pPr>
        <w:jc w:val="center"/>
        <w:rPr>
          <w:rFonts w:eastAsia="Times New Roman"/>
          <w:lang w:eastAsia="ru-RU"/>
        </w:rPr>
      </w:pPr>
    </w:p>
    <w:p w:rsidR="00F13B73" w:rsidRPr="00F13B73" w:rsidRDefault="00F13B73" w:rsidP="00F13B73">
      <w:pPr>
        <w:jc w:val="center"/>
        <w:rPr>
          <w:rFonts w:eastAsia="Times New Roman"/>
          <w:lang w:eastAsia="ru-RU"/>
        </w:rPr>
      </w:pPr>
    </w:p>
    <w:p w:rsidR="00F13B73" w:rsidRPr="00F13B73" w:rsidRDefault="00F13B73" w:rsidP="00F13B73">
      <w:pPr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  <w:r w:rsidRPr="00F13B73">
        <w:rPr>
          <w:rFonts w:eastAsia="Times New Roman"/>
          <w:b/>
          <w:lang w:eastAsia="ru-RU"/>
        </w:rPr>
        <w:t>Претендент согласен на обработку и передачу предоставленных Комитету персональных данных, в соответствии с Федеральным законом от 27.07.2006 № 152-ФЗ «О персональных данных».</w:t>
      </w:r>
    </w:p>
    <w:p w:rsidR="00F13B73" w:rsidRPr="00F13B73" w:rsidRDefault="00F13B73" w:rsidP="00F13B73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F13B73" w:rsidRPr="00F13B73" w:rsidRDefault="00F13B73" w:rsidP="00F13B73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F13B73">
        <w:rPr>
          <w:rFonts w:eastAsia="Times New Roman" w:cs="Courier New"/>
          <w:b/>
          <w:lang w:eastAsia="ru-RU"/>
        </w:rPr>
        <w:t>Претендент</w:t>
      </w:r>
      <w:r w:rsidRPr="00F13B73">
        <w:rPr>
          <w:rFonts w:eastAsia="Times New Roman" w:cs="Courier New"/>
          <w:lang w:eastAsia="ru-RU"/>
        </w:rPr>
        <w:t>___________________ (___________________________________________________)</w:t>
      </w:r>
    </w:p>
    <w:p w:rsidR="00F13B73" w:rsidRPr="00F13B73" w:rsidRDefault="00F13B73" w:rsidP="00F13B73">
      <w:pPr>
        <w:tabs>
          <w:tab w:val="left" w:pos="709"/>
        </w:tabs>
        <w:outlineLvl w:val="0"/>
        <w:rPr>
          <w:rFonts w:eastAsia="Times New Roman"/>
          <w:lang w:eastAsia="ru-RU"/>
        </w:rPr>
      </w:pPr>
    </w:p>
    <w:p w:rsidR="00F13B73" w:rsidRPr="00F13B73" w:rsidRDefault="00F13B73" w:rsidP="00F13B73">
      <w:pPr>
        <w:tabs>
          <w:tab w:val="left" w:pos="709"/>
        </w:tabs>
        <w:outlineLvl w:val="0"/>
        <w:rPr>
          <w:rFonts w:eastAsia="Times New Roman"/>
          <w:lang w:eastAsia="ru-RU"/>
        </w:rPr>
      </w:pPr>
    </w:p>
    <w:p w:rsidR="00C826D8" w:rsidRPr="0040046F" w:rsidRDefault="00C826D8" w:rsidP="00C826D8">
      <w:pPr>
        <w:jc w:val="center"/>
      </w:pPr>
    </w:p>
    <w:p w:rsidR="007A63B7" w:rsidRDefault="007A63B7" w:rsidP="00C826D8">
      <w:pPr>
        <w:ind w:firstLine="708"/>
        <w:jc w:val="right"/>
        <w:rPr>
          <w:b/>
        </w:rPr>
      </w:pPr>
    </w:p>
    <w:p w:rsidR="007A63B7" w:rsidRDefault="00ED6BCD" w:rsidP="00C826D8">
      <w:pPr>
        <w:ind w:firstLine="708"/>
        <w:jc w:val="right"/>
        <w:rPr>
          <w:b/>
        </w:rPr>
      </w:pPr>
      <w:r>
        <w:rPr>
          <w:b/>
        </w:rPr>
        <w:t>Приложение 2.</w:t>
      </w:r>
    </w:p>
    <w:p w:rsidR="00ED6BCD" w:rsidRDefault="00ED6BCD" w:rsidP="00C826D8">
      <w:pPr>
        <w:ind w:firstLine="708"/>
        <w:jc w:val="right"/>
        <w:rPr>
          <w:b/>
        </w:rPr>
      </w:pPr>
    </w:p>
    <w:p w:rsidR="00ED6BCD" w:rsidRDefault="00ED6BCD" w:rsidP="00ED6BCD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ОПИСЬ  ПРЕДСТАВЛЕННЫХ  ДОКУМЕНТОВ</w:t>
      </w:r>
    </w:p>
    <w:p w:rsidR="00ED6BCD" w:rsidRDefault="00ED6BCD" w:rsidP="00ED6BCD">
      <w:pPr>
        <w:rPr>
          <w:rFonts w:eastAsia="Calibri"/>
          <w:sz w:val="28"/>
        </w:rPr>
      </w:pPr>
    </w:p>
    <w:p w:rsidR="00ED6BCD" w:rsidRPr="00731F24" w:rsidRDefault="00ED6BCD" w:rsidP="00ED6BCD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4"/>
          <w:szCs w:val="24"/>
        </w:rPr>
      </w:pPr>
      <w:r w:rsidRPr="00731F24">
        <w:rPr>
          <w:b w:val="0"/>
          <w:i w:val="0"/>
          <w:sz w:val="24"/>
          <w:szCs w:val="24"/>
        </w:rPr>
        <w:t xml:space="preserve">Настоящим, ______________________________________________________подтверждает, </w:t>
      </w:r>
    </w:p>
    <w:p w:rsidR="00ED6BCD" w:rsidRPr="00731F24" w:rsidRDefault="00ED6BCD" w:rsidP="00ED6BCD">
      <w:pPr>
        <w:widowControl w:val="0"/>
        <w:rPr>
          <w:rFonts w:eastAsia="Calibri"/>
          <w:b/>
          <w:i/>
        </w:rPr>
      </w:pPr>
      <w:r w:rsidRPr="00731F24">
        <w:rPr>
          <w:rFonts w:eastAsia="Calibri"/>
          <w:i/>
        </w:rPr>
        <w:t xml:space="preserve">                                                              (ФИО физического лица/наименование юридического лица)</w:t>
      </w:r>
    </w:p>
    <w:p w:rsidR="00ED6BCD" w:rsidRPr="00731F24" w:rsidRDefault="00ED6BCD" w:rsidP="00ED6BCD">
      <w:pPr>
        <w:widowControl w:val="0"/>
        <w:rPr>
          <w:rFonts w:eastAsia="Calibri"/>
        </w:rPr>
      </w:pPr>
      <w:r w:rsidRPr="00731F24">
        <w:rPr>
          <w:rFonts w:eastAsia="Calibri"/>
        </w:rPr>
        <w:t xml:space="preserve">что для участия  в электронном аукционе по продаже муниципального имущества </w:t>
      </w:r>
      <w:r w:rsidRPr="00731F24">
        <w:rPr>
          <w:rFonts w:eastAsia="Calibri"/>
          <w:bCs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508"/>
        <w:gridCol w:w="1260"/>
      </w:tblGrid>
      <w:tr w:rsidR="00ED6BCD" w:rsidRPr="006D5D37" w:rsidTr="00C83358">
        <w:trPr>
          <w:jc w:val="center"/>
        </w:trPr>
        <w:tc>
          <w:tcPr>
            <w:tcW w:w="720" w:type="dxa"/>
            <w:vAlign w:val="center"/>
          </w:tcPr>
          <w:p w:rsidR="00ED6BCD" w:rsidRPr="00322CE4" w:rsidRDefault="00ED6BCD" w:rsidP="00C83358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№ п\п</w:t>
            </w:r>
          </w:p>
        </w:tc>
        <w:tc>
          <w:tcPr>
            <w:tcW w:w="7508" w:type="dxa"/>
            <w:vAlign w:val="center"/>
          </w:tcPr>
          <w:p w:rsidR="00ED6BCD" w:rsidRPr="00322CE4" w:rsidRDefault="00ED6BCD" w:rsidP="00C83358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Наименование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000000" w:fill="auto"/>
            <w:vAlign w:val="center"/>
          </w:tcPr>
          <w:p w:rsidR="00ED6BCD" w:rsidRPr="00322CE4" w:rsidRDefault="00ED6BCD" w:rsidP="00C83358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Кол-во</w:t>
            </w:r>
          </w:p>
          <w:p w:rsidR="00ED6BCD" w:rsidRPr="00322CE4" w:rsidRDefault="00ED6BCD" w:rsidP="00C83358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страниц</w:t>
            </w:r>
          </w:p>
        </w:tc>
      </w:tr>
      <w:tr w:rsidR="00ED6BCD" w:rsidRPr="006D5D37" w:rsidTr="00C83358">
        <w:trPr>
          <w:trHeight w:val="608"/>
          <w:jc w:val="center"/>
        </w:trPr>
        <w:tc>
          <w:tcPr>
            <w:tcW w:w="720" w:type="dxa"/>
            <w:vAlign w:val="center"/>
          </w:tcPr>
          <w:p w:rsidR="00ED6BCD" w:rsidRPr="006D5D37" w:rsidRDefault="00ED6BCD" w:rsidP="00C83358">
            <w:pPr>
              <w:widowControl w:val="0"/>
              <w:tabs>
                <w:tab w:val="left" w:pos="72"/>
              </w:tabs>
              <w:jc w:val="center"/>
              <w:rPr>
                <w:rFonts w:eastAsia="Calibri"/>
              </w:rPr>
            </w:pPr>
            <w:r w:rsidRPr="006D5D37">
              <w:rPr>
                <w:rFonts w:eastAsia="Calibri"/>
              </w:rPr>
              <w:t>1.</w:t>
            </w:r>
          </w:p>
        </w:tc>
        <w:tc>
          <w:tcPr>
            <w:tcW w:w="7508" w:type="dxa"/>
            <w:vAlign w:val="center"/>
          </w:tcPr>
          <w:p w:rsidR="00ED6BCD" w:rsidRPr="006D5D37" w:rsidRDefault="00ED6BCD" w:rsidP="00C83358">
            <w:pPr>
              <w:widowControl w:val="0"/>
              <w:rPr>
                <w:rFonts w:eastAsia="Calibri"/>
              </w:rPr>
            </w:pPr>
            <w:r w:rsidRPr="006D5D37">
              <w:rPr>
                <w:rFonts w:eastAsia="Calibri"/>
              </w:rPr>
              <w:t xml:space="preserve">Заявка на участие в аукционе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6BCD" w:rsidRPr="006D5D37" w:rsidRDefault="00ED6BCD" w:rsidP="00C83358">
            <w:pPr>
              <w:widowControl w:val="0"/>
              <w:rPr>
                <w:rFonts w:eastAsia="Calibri"/>
                <w:highlight w:val="yellow"/>
              </w:rPr>
            </w:pPr>
          </w:p>
        </w:tc>
      </w:tr>
      <w:tr w:rsidR="00ED6BCD" w:rsidRPr="006D5D37" w:rsidTr="00C83358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ED6BCD" w:rsidRPr="006D5D37" w:rsidRDefault="00ED6BCD" w:rsidP="00C83358">
            <w:pPr>
              <w:widowControl w:val="0"/>
              <w:jc w:val="center"/>
              <w:rPr>
                <w:rFonts w:eastAsia="Calibri"/>
              </w:rPr>
            </w:pPr>
            <w:r w:rsidRPr="006D5D37">
              <w:rPr>
                <w:rFonts w:eastAsia="Calibri"/>
              </w:rPr>
              <w:t>2.*</w:t>
            </w:r>
          </w:p>
        </w:tc>
        <w:tc>
          <w:tcPr>
            <w:tcW w:w="7508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  <w:highlight w:val="yellow"/>
              </w:rPr>
            </w:pPr>
          </w:p>
        </w:tc>
      </w:tr>
      <w:tr w:rsidR="00ED6BCD" w:rsidRPr="006D5D37" w:rsidTr="00C83358">
        <w:trPr>
          <w:trHeight w:val="535"/>
          <w:jc w:val="center"/>
        </w:trPr>
        <w:tc>
          <w:tcPr>
            <w:tcW w:w="720" w:type="dxa"/>
            <w:vAlign w:val="center"/>
          </w:tcPr>
          <w:p w:rsidR="00ED6BCD" w:rsidRPr="006D5D37" w:rsidRDefault="00ED6BCD" w:rsidP="00C83358">
            <w:pPr>
              <w:widowControl w:val="0"/>
              <w:jc w:val="center"/>
              <w:rPr>
                <w:rFonts w:eastAsia="Calibri"/>
              </w:rPr>
            </w:pPr>
            <w:r w:rsidRPr="006D5D37">
              <w:rPr>
                <w:rFonts w:eastAsia="Calibri"/>
              </w:rPr>
              <w:t>3*</w:t>
            </w:r>
          </w:p>
        </w:tc>
        <w:tc>
          <w:tcPr>
            <w:tcW w:w="7508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  <w:highlight w:val="yellow"/>
              </w:rPr>
            </w:pPr>
          </w:p>
        </w:tc>
      </w:tr>
      <w:tr w:rsidR="00ED6BCD" w:rsidRPr="006D5D37" w:rsidTr="00C83358">
        <w:trPr>
          <w:trHeight w:val="360"/>
          <w:jc w:val="center"/>
        </w:trPr>
        <w:tc>
          <w:tcPr>
            <w:tcW w:w="720" w:type="dxa"/>
          </w:tcPr>
          <w:p w:rsidR="00ED6BCD" w:rsidRPr="006D5D37" w:rsidRDefault="00ED6BCD" w:rsidP="00C83358">
            <w:pPr>
              <w:widowControl w:val="0"/>
              <w:jc w:val="center"/>
              <w:rPr>
                <w:rFonts w:eastAsia="Calibri"/>
              </w:rPr>
            </w:pPr>
          </w:p>
          <w:p w:rsidR="00ED6BCD" w:rsidRPr="006D5D37" w:rsidRDefault="00ED6BCD" w:rsidP="00C83358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508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</w:rPr>
            </w:pPr>
          </w:p>
        </w:tc>
      </w:tr>
      <w:tr w:rsidR="00ED6BCD" w:rsidRPr="006D5D37" w:rsidTr="00C83358">
        <w:trPr>
          <w:trHeight w:val="533"/>
          <w:jc w:val="center"/>
        </w:trPr>
        <w:tc>
          <w:tcPr>
            <w:tcW w:w="720" w:type="dxa"/>
          </w:tcPr>
          <w:p w:rsidR="00ED6BCD" w:rsidRPr="006D5D37" w:rsidRDefault="00ED6BCD" w:rsidP="00C83358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508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</w:rPr>
            </w:pPr>
            <w:r>
              <w:t>Итого</w:t>
            </w:r>
          </w:p>
        </w:tc>
        <w:tc>
          <w:tcPr>
            <w:tcW w:w="1260" w:type="dxa"/>
          </w:tcPr>
          <w:p w:rsidR="00ED6BCD" w:rsidRPr="006D5D37" w:rsidRDefault="00ED6BCD" w:rsidP="00C83358">
            <w:pPr>
              <w:widowControl w:val="0"/>
              <w:rPr>
                <w:rFonts w:eastAsia="Calibri"/>
              </w:rPr>
            </w:pPr>
          </w:p>
        </w:tc>
      </w:tr>
    </w:tbl>
    <w:p w:rsidR="00ED6BCD" w:rsidRDefault="00ED6BCD" w:rsidP="00ED6BCD"/>
    <w:p w:rsidR="00ED6BCD" w:rsidRDefault="00ED6BCD" w:rsidP="00ED6BCD">
      <w:pPr>
        <w:rPr>
          <w:rFonts w:eastAsia="Calibri"/>
        </w:rPr>
      </w:pPr>
      <w:r>
        <w:rPr>
          <w:rFonts w:eastAsia="Calibri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ED6BCD" w:rsidRPr="004A75D6" w:rsidRDefault="00ED6BCD" w:rsidP="00ED6BCD">
      <w:pPr>
        <w:widowControl w:val="0"/>
        <w:rPr>
          <w:rFonts w:eastAsia="Calibri"/>
        </w:rPr>
      </w:pPr>
      <w:r>
        <w:rPr>
          <w:rFonts w:eastAsia="Calibri"/>
          <w:b/>
        </w:rPr>
        <w:lastRenderedPageBreak/>
        <w:t>____________________</w:t>
      </w:r>
      <w:r>
        <w:rPr>
          <w:rFonts w:eastAsia="Calibri"/>
          <w:b/>
        </w:rPr>
        <w:tab/>
        <w:t xml:space="preserve">  </w:t>
      </w:r>
      <w:r>
        <w:t xml:space="preserve">______________           </w:t>
      </w:r>
      <w:r>
        <w:rPr>
          <w:rFonts w:eastAsia="Calibri"/>
        </w:rPr>
        <w:t>______________________________________</w:t>
      </w:r>
    </w:p>
    <w:p w:rsidR="00ED6BCD" w:rsidRPr="00ED6BCD" w:rsidRDefault="00ED6BCD" w:rsidP="00ED6BCD">
      <w:pPr>
        <w:rPr>
          <w:rFonts w:eastAsia="Calibri"/>
          <w:i/>
          <w:sz w:val="20"/>
          <w:szCs w:val="20"/>
        </w:rPr>
      </w:pPr>
      <w:r w:rsidRPr="00ED6BCD">
        <w:rPr>
          <w:rFonts w:eastAsia="Calibri"/>
          <w:i/>
          <w:sz w:val="20"/>
          <w:szCs w:val="20"/>
        </w:rPr>
        <w:t>должность заявителя</w:t>
      </w:r>
      <w:r w:rsidRPr="00ED6BCD">
        <w:rPr>
          <w:rFonts w:eastAsia="Calibri"/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 xml:space="preserve">              </w:t>
      </w:r>
      <w:r w:rsidRPr="00ED6BCD">
        <w:rPr>
          <w:rFonts w:eastAsia="Calibri"/>
          <w:i/>
          <w:sz w:val="20"/>
          <w:szCs w:val="20"/>
        </w:rPr>
        <w:t xml:space="preserve"> (подпись)</w:t>
      </w:r>
      <w:r w:rsidRPr="00ED6BCD">
        <w:rPr>
          <w:rFonts w:eastAsia="Calibri"/>
          <w:i/>
          <w:sz w:val="20"/>
          <w:szCs w:val="20"/>
        </w:rPr>
        <w:tab/>
        <w:t xml:space="preserve">                       расшифровка подписи (фамилия, инициалы)</w:t>
      </w:r>
    </w:p>
    <w:p w:rsidR="00ED6BCD" w:rsidRPr="006E61E4" w:rsidRDefault="00ED6BCD" w:rsidP="00ED6BCD">
      <w:pPr>
        <w:rPr>
          <w:rFonts w:eastAsia="Calibri"/>
        </w:rPr>
      </w:pPr>
      <w:r w:rsidRPr="006E61E4">
        <w:rPr>
          <w:rFonts w:eastAsia="Calibri"/>
        </w:rPr>
        <w:t xml:space="preserve">  </w:t>
      </w:r>
    </w:p>
    <w:p w:rsidR="00ED6BCD" w:rsidRPr="00B80690" w:rsidRDefault="00ED6BCD" w:rsidP="00ED6BCD">
      <w:pPr>
        <w:pStyle w:val="a8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</w:t>
      </w:r>
    </w:p>
    <w:p w:rsidR="00557AE2" w:rsidRDefault="00ED6BCD" w:rsidP="00DB56C9">
      <w:pPr>
        <w:pStyle w:val="a8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sectPr w:rsidR="00557AE2" w:rsidSect="002654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004C"/>
    <w:multiLevelType w:val="hybridMultilevel"/>
    <w:tmpl w:val="8A84522E"/>
    <w:lvl w:ilvl="0" w:tplc="1A407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6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DCB2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89"/>
    <w:rsid w:val="00005818"/>
    <w:rsid w:val="00043780"/>
    <w:rsid w:val="00045B97"/>
    <w:rsid w:val="00051634"/>
    <w:rsid w:val="00052F0A"/>
    <w:rsid w:val="0005366B"/>
    <w:rsid w:val="00070C95"/>
    <w:rsid w:val="00081AD1"/>
    <w:rsid w:val="000E1237"/>
    <w:rsid w:val="000E5729"/>
    <w:rsid w:val="00106C0D"/>
    <w:rsid w:val="001112F2"/>
    <w:rsid w:val="0011579E"/>
    <w:rsid w:val="001176EA"/>
    <w:rsid w:val="00140968"/>
    <w:rsid w:val="00166266"/>
    <w:rsid w:val="001A6D21"/>
    <w:rsid w:val="00253296"/>
    <w:rsid w:val="00265489"/>
    <w:rsid w:val="002B20FC"/>
    <w:rsid w:val="002B3A23"/>
    <w:rsid w:val="002B5439"/>
    <w:rsid w:val="002C67CE"/>
    <w:rsid w:val="002D622B"/>
    <w:rsid w:val="00322CE4"/>
    <w:rsid w:val="00323D62"/>
    <w:rsid w:val="00336227"/>
    <w:rsid w:val="00345E9A"/>
    <w:rsid w:val="0035153D"/>
    <w:rsid w:val="003611AB"/>
    <w:rsid w:val="00364BCC"/>
    <w:rsid w:val="00382004"/>
    <w:rsid w:val="003A7B36"/>
    <w:rsid w:val="003B079F"/>
    <w:rsid w:val="003C3FBA"/>
    <w:rsid w:val="004121A3"/>
    <w:rsid w:val="00412463"/>
    <w:rsid w:val="00413EDB"/>
    <w:rsid w:val="00452506"/>
    <w:rsid w:val="00480154"/>
    <w:rsid w:val="004A0DE4"/>
    <w:rsid w:val="004B72A9"/>
    <w:rsid w:val="004D1440"/>
    <w:rsid w:val="004E1A58"/>
    <w:rsid w:val="004E4FEE"/>
    <w:rsid w:val="00557AE2"/>
    <w:rsid w:val="005924D4"/>
    <w:rsid w:val="005B4361"/>
    <w:rsid w:val="005B52AB"/>
    <w:rsid w:val="005D1609"/>
    <w:rsid w:val="005E1F09"/>
    <w:rsid w:val="0068797B"/>
    <w:rsid w:val="006C42F7"/>
    <w:rsid w:val="007135BB"/>
    <w:rsid w:val="00731F24"/>
    <w:rsid w:val="0075143F"/>
    <w:rsid w:val="00775E99"/>
    <w:rsid w:val="00796D71"/>
    <w:rsid w:val="007A63B7"/>
    <w:rsid w:val="007C238F"/>
    <w:rsid w:val="00802EBB"/>
    <w:rsid w:val="00806C8F"/>
    <w:rsid w:val="00821289"/>
    <w:rsid w:val="00865EF7"/>
    <w:rsid w:val="0088412A"/>
    <w:rsid w:val="00893C91"/>
    <w:rsid w:val="00913F90"/>
    <w:rsid w:val="009241AA"/>
    <w:rsid w:val="0097128D"/>
    <w:rsid w:val="0098497B"/>
    <w:rsid w:val="009D6080"/>
    <w:rsid w:val="009E39B5"/>
    <w:rsid w:val="009F41CA"/>
    <w:rsid w:val="00A30900"/>
    <w:rsid w:val="00A41E4B"/>
    <w:rsid w:val="00A773E5"/>
    <w:rsid w:val="00A8140A"/>
    <w:rsid w:val="00A865E7"/>
    <w:rsid w:val="00AB6336"/>
    <w:rsid w:val="00AF53A6"/>
    <w:rsid w:val="00B01DB2"/>
    <w:rsid w:val="00B0784C"/>
    <w:rsid w:val="00B34156"/>
    <w:rsid w:val="00BA535D"/>
    <w:rsid w:val="00BD15EC"/>
    <w:rsid w:val="00BF1F5A"/>
    <w:rsid w:val="00C101FE"/>
    <w:rsid w:val="00C368A1"/>
    <w:rsid w:val="00C474BE"/>
    <w:rsid w:val="00C51737"/>
    <w:rsid w:val="00C52E7A"/>
    <w:rsid w:val="00C53ADF"/>
    <w:rsid w:val="00C5460A"/>
    <w:rsid w:val="00C62680"/>
    <w:rsid w:val="00C826D8"/>
    <w:rsid w:val="00C83358"/>
    <w:rsid w:val="00D01FC4"/>
    <w:rsid w:val="00D147AC"/>
    <w:rsid w:val="00D31FDF"/>
    <w:rsid w:val="00D41D21"/>
    <w:rsid w:val="00DB56C9"/>
    <w:rsid w:val="00DD7625"/>
    <w:rsid w:val="00DE2C26"/>
    <w:rsid w:val="00E04BC0"/>
    <w:rsid w:val="00E11388"/>
    <w:rsid w:val="00E714B9"/>
    <w:rsid w:val="00E92073"/>
    <w:rsid w:val="00ED6BCD"/>
    <w:rsid w:val="00EE4E63"/>
    <w:rsid w:val="00F13B73"/>
    <w:rsid w:val="00F21A39"/>
    <w:rsid w:val="00F50C1C"/>
    <w:rsid w:val="00FA34E5"/>
    <w:rsid w:val="00FA63E5"/>
    <w:rsid w:val="00FD6A3F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E7A"/>
    <w:pPr>
      <w:spacing w:before="100" w:beforeAutospacing="1" w:after="100" w:afterAutospacing="1"/>
      <w:jc w:val="left"/>
      <w:outlineLvl w:val="3"/>
    </w:pPr>
    <w:rPr>
      <w:rFonts w:ascii="Arial" w:eastAsia="Times New Roman" w:hAnsi="Arial" w:cs="Arial"/>
      <w:b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ED6BCD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89"/>
    <w:rPr>
      <w:color w:val="0000FF" w:themeColor="hyperlink"/>
      <w:u w:val="single"/>
    </w:rPr>
  </w:style>
  <w:style w:type="paragraph" w:styleId="a4">
    <w:name w:val="Normal (Web)"/>
    <w:basedOn w:val="a"/>
    <w:rsid w:val="00AF53A6"/>
    <w:pPr>
      <w:spacing w:before="74" w:after="74"/>
      <w:ind w:left="74" w:right="74"/>
      <w:jc w:val="left"/>
    </w:pPr>
    <w:rPr>
      <w:rFonts w:ascii="Arial CYR" w:eastAsia="Times New Roman" w:hAnsi="Arial CYR" w:cs="Arial CYR"/>
      <w:b/>
      <w:color w:val="000000"/>
      <w:sz w:val="30"/>
      <w:szCs w:val="30"/>
      <w:lang w:eastAsia="ru-RU"/>
    </w:rPr>
  </w:style>
  <w:style w:type="paragraph" w:styleId="21">
    <w:name w:val="Body Text 2"/>
    <w:basedOn w:val="a"/>
    <w:link w:val="22"/>
    <w:rsid w:val="00AF53A6"/>
    <w:pPr>
      <w:spacing w:after="120" w:line="480" w:lineRule="auto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F53A6"/>
    <w:rPr>
      <w:rFonts w:eastAsia="Times New Roman"/>
      <w:b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E7A"/>
    <w:rPr>
      <w:rFonts w:ascii="Arial" w:eastAsia="Times New Roman" w:hAnsi="Arial" w:cs="Arial"/>
      <w:b w:val="0"/>
      <w:color w:val="000000"/>
      <w:lang w:eastAsia="ru-RU"/>
    </w:rPr>
  </w:style>
  <w:style w:type="character" w:styleId="a5">
    <w:name w:val="Emphasis"/>
    <w:basedOn w:val="a0"/>
    <w:uiPriority w:val="20"/>
    <w:qFormat/>
    <w:rsid w:val="00C52E7A"/>
    <w:rPr>
      <w:i/>
      <w:iCs/>
      <w:sz w:val="20"/>
      <w:szCs w:val="20"/>
    </w:rPr>
  </w:style>
  <w:style w:type="character" w:styleId="a6">
    <w:name w:val="Strong"/>
    <w:basedOn w:val="a0"/>
    <w:uiPriority w:val="22"/>
    <w:qFormat/>
    <w:rsid w:val="00C52E7A"/>
    <w:rPr>
      <w:b/>
      <w:bCs/>
    </w:rPr>
  </w:style>
  <w:style w:type="paragraph" w:customStyle="1" w:styleId="ConsPlusNormal">
    <w:name w:val="ConsPlusNormal"/>
    <w:rsid w:val="00D31F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extBoldCenter">
    <w:name w:val="TextBoldCenter"/>
    <w:basedOn w:val="a"/>
    <w:rsid w:val="00D31FD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C826D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26D8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BCD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Plain Text"/>
    <w:basedOn w:val="a"/>
    <w:link w:val="a9"/>
    <w:rsid w:val="00ED6BC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D6BCD"/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058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5818"/>
  </w:style>
  <w:style w:type="character" w:customStyle="1" w:styleId="UnresolvedMention">
    <w:name w:val="Unresolved Mention"/>
    <w:basedOn w:val="a0"/>
    <w:uiPriority w:val="99"/>
    <w:semiHidden/>
    <w:unhideWhenUsed/>
    <w:rsid w:val="00C5460A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9D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45E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5E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3B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13B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3B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92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3548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perty@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zakaz@admnet.kamensktel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hyperlink" Target="http://utp.sberbankast.ru/AP/Notice/1027/Instructions" TargetMode="External"/><Relationship Id="rId10" Type="http://schemas.openxmlformats.org/officeDocument/2006/relationships/hyperlink" Target="https://imush.kamensk-uralski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Goikhman</dc:creator>
  <cp:lastModifiedBy>Goikhman</cp:lastModifiedBy>
  <cp:revision>15</cp:revision>
  <cp:lastPrinted>2019-06-19T09:51:00Z</cp:lastPrinted>
  <dcterms:created xsi:type="dcterms:W3CDTF">2019-07-14T04:24:00Z</dcterms:created>
  <dcterms:modified xsi:type="dcterms:W3CDTF">2019-07-22T09:40:00Z</dcterms:modified>
</cp:coreProperties>
</file>