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62" w:rsidRPr="007B0C62" w:rsidRDefault="007B0C62" w:rsidP="007B0C62">
      <w:pPr>
        <w:pStyle w:val="ConsPlusNormal"/>
        <w:jc w:val="both"/>
        <w:rPr>
          <w:rFonts w:ascii="Times New Roman" w:hAnsi="Times New Roman" w:cs="Times New Roman"/>
          <w:sz w:val="28"/>
          <w:szCs w:val="28"/>
        </w:rPr>
      </w:pPr>
      <w:r w:rsidRPr="007B0C62">
        <w:rPr>
          <w:rFonts w:ascii="Times New Roman" w:hAnsi="Times New Roman" w:cs="Times New Roman"/>
          <w:sz w:val="28"/>
          <w:szCs w:val="28"/>
        </w:rPr>
        <w:t>Актуальная редакция</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pStyle w:val="ConsPlusNormal"/>
        <w:jc w:val="right"/>
        <w:outlineLvl w:val="0"/>
        <w:rPr>
          <w:rFonts w:ascii="Times New Roman" w:hAnsi="Times New Roman" w:cs="Times New Roman"/>
          <w:sz w:val="24"/>
          <w:szCs w:val="24"/>
        </w:rPr>
      </w:pPr>
      <w:r w:rsidRPr="007B0C62">
        <w:rPr>
          <w:rFonts w:ascii="Times New Roman" w:hAnsi="Times New Roman" w:cs="Times New Roman"/>
          <w:sz w:val="24"/>
          <w:szCs w:val="24"/>
        </w:rPr>
        <w:t>Утвержден</w:t>
      </w:r>
    </w:p>
    <w:p w:rsidR="007B0C62" w:rsidRPr="007B0C62" w:rsidRDefault="007B0C62" w:rsidP="007B0C62">
      <w:pPr>
        <w:pStyle w:val="ConsPlusNormal"/>
        <w:jc w:val="right"/>
        <w:rPr>
          <w:rFonts w:ascii="Times New Roman" w:hAnsi="Times New Roman" w:cs="Times New Roman"/>
          <w:sz w:val="24"/>
          <w:szCs w:val="24"/>
        </w:rPr>
      </w:pPr>
      <w:r w:rsidRPr="007B0C62">
        <w:rPr>
          <w:rFonts w:ascii="Times New Roman" w:hAnsi="Times New Roman" w:cs="Times New Roman"/>
          <w:sz w:val="24"/>
          <w:szCs w:val="24"/>
        </w:rPr>
        <w:t>Приказом</w:t>
      </w:r>
    </w:p>
    <w:p w:rsidR="007B0C62" w:rsidRPr="007B0C62" w:rsidRDefault="007B0C62" w:rsidP="007B0C62">
      <w:pPr>
        <w:pStyle w:val="ConsPlusNormal"/>
        <w:jc w:val="right"/>
        <w:rPr>
          <w:rFonts w:ascii="Times New Roman" w:hAnsi="Times New Roman" w:cs="Times New Roman"/>
          <w:sz w:val="24"/>
          <w:szCs w:val="24"/>
        </w:rPr>
      </w:pPr>
      <w:r w:rsidRPr="007B0C62">
        <w:rPr>
          <w:rFonts w:ascii="Times New Roman" w:hAnsi="Times New Roman" w:cs="Times New Roman"/>
          <w:sz w:val="24"/>
          <w:szCs w:val="24"/>
        </w:rPr>
        <w:t>органа местного самоуправления</w:t>
      </w:r>
    </w:p>
    <w:p w:rsidR="007B0C62" w:rsidRPr="007B0C62" w:rsidRDefault="007B0C62" w:rsidP="007B0C62">
      <w:pPr>
        <w:pStyle w:val="ConsPlusNormal"/>
        <w:jc w:val="right"/>
        <w:rPr>
          <w:rFonts w:ascii="Times New Roman" w:hAnsi="Times New Roman" w:cs="Times New Roman"/>
          <w:sz w:val="24"/>
          <w:szCs w:val="24"/>
        </w:rPr>
      </w:pPr>
      <w:r w:rsidRPr="007B0C62">
        <w:rPr>
          <w:rFonts w:ascii="Times New Roman" w:hAnsi="Times New Roman" w:cs="Times New Roman"/>
          <w:sz w:val="24"/>
          <w:szCs w:val="24"/>
        </w:rPr>
        <w:t>"Комитет по управлению имуществом"</w:t>
      </w:r>
    </w:p>
    <w:p w:rsidR="007B0C62" w:rsidRPr="007B0C62" w:rsidRDefault="007B0C62" w:rsidP="007B0C62">
      <w:pPr>
        <w:pStyle w:val="ConsPlusNormal"/>
        <w:jc w:val="right"/>
        <w:rPr>
          <w:rFonts w:ascii="Times New Roman" w:hAnsi="Times New Roman" w:cs="Times New Roman"/>
          <w:sz w:val="24"/>
          <w:szCs w:val="24"/>
        </w:rPr>
      </w:pPr>
      <w:r w:rsidRPr="007B0C62">
        <w:rPr>
          <w:rFonts w:ascii="Times New Roman" w:hAnsi="Times New Roman" w:cs="Times New Roman"/>
          <w:sz w:val="24"/>
          <w:szCs w:val="24"/>
        </w:rPr>
        <w:t>от 23 сентября 2016 г. N 300</w:t>
      </w:r>
    </w:p>
    <w:p w:rsidR="007B0C62" w:rsidRPr="007B0C62" w:rsidRDefault="007B0C62" w:rsidP="007B0C62">
      <w:pPr>
        <w:pStyle w:val="ConsPlusNormal"/>
        <w:jc w:val="right"/>
        <w:rPr>
          <w:rFonts w:ascii="Times New Roman" w:hAnsi="Times New Roman" w:cs="Times New Roman"/>
          <w:sz w:val="24"/>
          <w:szCs w:val="24"/>
        </w:rPr>
      </w:pPr>
      <w:r w:rsidRPr="007B0C62">
        <w:rPr>
          <w:rFonts w:ascii="Times New Roman" w:hAnsi="Times New Roman" w:cs="Times New Roman"/>
          <w:sz w:val="24"/>
          <w:szCs w:val="24"/>
        </w:rPr>
        <w:t xml:space="preserve">(в ред. Приказов ОМС «Комитет по управлению имуществом» </w:t>
      </w:r>
    </w:p>
    <w:p w:rsidR="007B0C62" w:rsidRPr="007B0C62" w:rsidRDefault="007B0C62" w:rsidP="007B0C62">
      <w:pPr>
        <w:pStyle w:val="ConsPlusNormal"/>
        <w:jc w:val="right"/>
        <w:rPr>
          <w:rFonts w:ascii="Times New Roman" w:hAnsi="Times New Roman" w:cs="Times New Roman"/>
          <w:sz w:val="24"/>
          <w:szCs w:val="24"/>
        </w:rPr>
      </w:pPr>
      <w:r w:rsidRPr="007B0C62">
        <w:rPr>
          <w:rFonts w:ascii="Times New Roman" w:hAnsi="Times New Roman" w:cs="Times New Roman"/>
          <w:sz w:val="24"/>
          <w:szCs w:val="24"/>
        </w:rPr>
        <w:t xml:space="preserve">от 08.06.2017 </w:t>
      </w:r>
      <w:hyperlink r:id="rId4" w:history="1">
        <w:r w:rsidRPr="007B0C62">
          <w:rPr>
            <w:rFonts w:ascii="Times New Roman" w:hAnsi="Times New Roman" w:cs="Times New Roman"/>
            <w:sz w:val="24"/>
            <w:szCs w:val="24"/>
          </w:rPr>
          <w:t>N 428</w:t>
        </w:r>
      </w:hyperlink>
      <w:r w:rsidRPr="007B0C62">
        <w:rPr>
          <w:rFonts w:ascii="Times New Roman" w:hAnsi="Times New Roman" w:cs="Times New Roman"/>
          <w:sz w:val="24"/>
          <w:szCs w:val="24"/>
        </w:rPr>
        <w:t xml:space="preserve">, от 26.12.2017 </w:t>
      </w:r>
      <w:hyperlink r:id="rId5" w:history="1">
        <w:r w:rsidRPr="007B0C62">
          <w:rPr>
            <w:rFonts w:ascii="Times New Roman" w:hAnsi="Times New Roman" w:cs="Times New Roman"/>
            <w:sz w:val="24"/>
            <w:szCs w:val="24"/>
          </w:rPr>
          <w:t>N 1041</w:t>
        </w:r>
      </w:hyperlink>
      <w:r w:rsidRPr="007B0C62">
        <w:rPr>
          <w:rFonts w:ascii="Times New Roman" w:hAnsi="Times New Roman" w:cs="Times New Roman"/>
          <w:sz w:val="24"/>
          <w:szCs w:val="24"/>
        </w:rPr>
        <w:t xml:space="preserve">, от 02.03.2018 </w:t>
      </w:r>
      <w:hyperlink r:id="rId6" w:history="1">
        <w:r w:rsidRPr="007B0C62">
          <w:rPr>
            <w:rFonts w:ascii="Times New Roman" w:hAnsi="Times New Roman" w:cs="Times New Roman"/>
            <w:sz w:val="24"/>
            <w:szCs w:val="24"/>
          </w:rPr>
          <w:t>N 141</w:t>
        </w:r>
      </w:hyperlink>
      <w:r w:rsidRPr="007B0C62">
        <w:rPr>
          <w:rFonts w:ascii="Times New Roman" w:hAnsi="Times New Roman" w:cs="Times New Roman"/>
          <w:sz w:val="24"/>
          <w:szCs w:val="24"/>
        </w:rPr>
        <w:t>,</w:t>
      </w:r>
    </w:p>
    <w:p w:rsidR="007B0C62" w:rsidRPr="007B0C62" w:rsidRDefault="007B0C62" w:rsidP="007B0C62">
      <w:pPr>
        <w:pStyle w:val="ConsPlusNormal"/>
        <w:jc w:val="right"/>
        <w:rPr>
          <w:rFonts w:ascii="Times New Roman" w:hAnsi="Times New Roman" w:cs="Times New Roman"/>
          <w:sz w:val="24"/>
          <w:szCs w:val="24"/>
        </w:rPr>
      </w:pPr>
      <w:r w:rsidRPr="007B0C62">
        <w:rPr>
          <w:rFonts w:ascii="Times New Roman" w:hAnsi="Times New Roman" w:cs="Times New Roman"/>
          <w:sz w:val="24"/>
          <w:szCs w:val="24"/>
        </w:rPr>
        <w:t>от 06.12.2018 № 938)</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pStyle w:val="ConsPlusTitle"/>
        <w:jc w:val="center"/>
        <w:rPr>
          <w:rFonts w:ascii="Times New Roman" w:hAnsi="Times New Roman" w:cs="Times New Roman"/>
          <w:sz w:val="28"/>
          <w:szCs w:val="28"/>
        </w:rPr>
      </w:pPr>
      <w:bookmarkStart w:id="0" w:name="P34"/>
      <w:bookmarkEnd w:id="0"/>
      <w:r w:rsidRPr="007B0C62">
        <w:rPr>
          <w:rFonts w:ascii="Times New Roman" w:hAnsi="Times New Roman" w:cs="Times New Roman"/>
          <w:sz w:val="28"/>
          <w:szCs w:val="28"/>
        </w:rPr>
        <w:t>АДМИНИСТРАТИВНЫЙ РЕГЛАМЕНТ</w:t>
      </w:r>
    </w:p>
    <w:p w:rsidR="007B0C62" w:rsidRPr="007B0C62" w:rsidRDefault="007B0C62" w:rsidP="007B0C62">
      <w:pPr>
        <w:pStyle w:val="ConsPlusTitle"/>
        <w:jc w:val="center"/>
        <w:rPr>
          <w:rFonts w:ascii="Times New Roman" w:hAnsi="Times New Roman" w:cs="Times New Roman"/>
          <w:sz w:val="28"/>
          <w:szCs w:val="28"/>
        </w:rPr>
      </w:pPr>
      <w:r w:rsidRPr="007B0C62">
        <w:rPr>
          <w:rFonts w:ascii="Times New Roman" w:hAnsi="Times New Roman" w:cs="Times New Roman"/>
          <w:sz w:val="28"/>
          <w:szCs w:val="28"/>
        </w:rPr>
        <w:t>ПРЕДОСТАВЛЕНИЯ МУНИЦИПАЛЬНОЙ УСЛУГИ ПО УТВЕРЖДЕНИЮ СХЕМЫ</w:t>
      </w:r>
      <w:r>
        <w:rPr>
          <w:rFonts w:ascii="Times New Roman" w:hAnsi="Times New Roman" w:cs="Times New Roman"/>
          <w:sz w:val="28"/>
          <w:szCs w:val="28"/>
        </w:rPr>
        <w:t xml:space="preserve"> </w:t>
      </w:r>
      <w:r w:rsidRPr="007B0C62">
        <w:rPr>
          <w:rFonts w:ascii="Times New Roman" w:hAnsi="Times New Roman" w:cs="Times New Roman"/>
          <w:sz w:val="28"/>
          <w:szCs w:val="28"/>
        </w:rPr>
        <w:t>РАСПОЛОЖЕНИЯ ЗЕМЕЛЬНОГО УЧАСТКА ИЛИ ЗЕМЕЛЬНЫХ УЧАСТКОВ</w:t>
      </w:r>
      <w:r>
        <w:rPr>
          <w:rFonts w:ascii="Times New Roman" w:hAnsi="Times New Roman" w:cs="Times New Roman"/>
          <w:sz w:val="28"/>
          <w:szCs w:val="28"/>
        </w:rPr>
        <w:t xml:space="preserve"> </w:t>
      </w:r>
      <w:r w:rsidRPr="007B0C62">
        <w:rPr>
          <w:rFonts w:ascii="Times New Roman" w:hAnsi="Times New Roman" w:cs="Times New Roman"/>
          <w:sz w:val="28"/>
          <w:szCs w:val="28"/>
        </w:rPr>
        <w:t>НА КАДАСТРОВОМ ПЛАНЕ ТЕРРИТОРИИ</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pStyle w:val="ConsPlusNormal"/>
        <w:jc w:val="center"/>
        <w:outlineLvl w:val="1"/>
        <w:rPr>
          <w:rFonts w:ascii="Times New Roman" w:hAnsi="Times New Roman" w:cs="Times New Roman"/>
          <w:sz w:val="28"/>
          <w:szCs w:val="28"/>
        </w:rPr>
      </w:pPr>
      <w:r w:rsidRPr="007B0C62">
        <w:rPr>
          <w:rFonts w:ascii="Times New Roman" w:hAnsi="Times New Roman" w:cs="Times New Roman"/>
          <w:sz w:val="28"/>
          <w:szCs w:val="28"/>
        </w:rPr>
        <w:t>1. ОБЩИЕ ПОЛОЖЕНИЯ</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1.1.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указанной муниципальной услуги в муниципальном образовании город Каменск-Уральский.</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1.2. Предоставление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 осуществляется в соответствии со следующими нормативными правовыми актами: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1) </w:t>
      </w:r>
      <w:hyperlink r:id="rId7" w:history="1">
        <w:r w:rsidRPr="007B0C62">
          <w:rPr>
            <w:rFonts w:ascii="Times New Roman" w:hAnsi="Times New Roman" w:cs="Times New Roman"/>
            <w:sz w:val="28"/>
            <w:szCs w:val="28"/>
          </w:rPr>
          <w:t>Конституция</w:t>
        </w:r>
      </w:hyperlink>
      <w:r w:rsidRPr="007B0C62">
        <w:rPr>
          <w:rFonts w:ascii="Times New Roman" w:hAnsi="Times New Roman" w:cs="Times New Roman"/>
          <w:sz w:val="28"/>
          <w:szCs w:val="28"/>
        </w:rPr>
        <w:t xml:space="preserve"> Российской Федерации, принятая всенародным голосованием 12 декабря 1993 года ("Российская газета", 1993, 25 декабря, N 237);</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2) Федеральный </w:t>
      </w:r>
      <w:hyperlink r:id="rId8" w:history="1">
        <w:r w:rsidRPr="007B0C62">
          <w:rPr>
            <w:rFonts w:ascii="Times New Roman" w:hAnsi="Times New Roman" w:cs="Times New Roman"/>
            <w:sz w:val="28"/>
            <w:szCs w:val="28"/>
          </w:rPr>
          <w:t>закон</w:t>
        </w:r>
      </w:hyperlink>
      <w:r w:rsidRPr="007B0C6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(далее - Федеральный закон N 210-ФЗ);</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3) Гражданский </w:t>
      </w:r>
      <w:hyperlink r:id="rId9" w:history="1">
        <w:r w:rsidRPr="007B0C62">
          <w:rPr>
            <w:rFonts w:ascii="Times New Roman" w:hAnsi="Times New Roman" w:cs="Times New Roman"/>
            <w:sz w:val="28"/>
            <w:szCs w:val="28"/>
          </w:rPr>
          <w:t>кодекс</w:t>
        </w:r>
      </w:hyperlink>
      <w:r w:rsidRPr="007B0C62">
        <w:rPr>
          <w:rFonts w:ascii="Times New Roman" w:hAnsi="Times New Roman" w:cs="Times New Roman"/>
          <w:sz w:val="28"/>
          <w:szCs w:val="28"/>
        </w:rPr>
        <w:t xml:space="preserve"> Российской Федерации ("Российская газета", N 238-239, 08.12.1994);</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4) Земельный </w:t>
      </w:r>
      <w:hyperlink r:id="rId10" w:history="1">
        <w:r w:rsidRPr="007B0C62">
          <w:rPr>
            <w:rFonts w:ascii="Times New Roman" w:hAnsi="Times New Roman" w:cs="Times New Roman"/>
            <w:sz w:val="28"/>
            <w:szCs w:val="28"/>
          </w:rPr>
          <w:t>кодекс</w:t>
        </w:r>
      </w:hyperlink>
      <w:r w:rsidRPr="007B0C62">
        <w:rPr>
          <w:rFonts w:ascii="Times New Roman" w:hAnsi="Times New Roman" w:cs="Times New Roman"/>
          <w:sz w:val="28"/>
          <w:szCs w:val="28"/>
        </w:rPr>
        <w:t xml:space="preserve"> Российской Федерации ("Российская газета", N 211-212, 30.10.2001);</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5) Градостроительный </w:t>
      </w:r>
      <w:hyperlink r:id="rId11" w:history="1">
        <w:r w:rsidRPr="007B0C62">
          <w:rPr>
            <w:rFonts w:ascii="Times New Roman" w:hAnsi="Times New Roman" w:cs="Times New Roman"/>
            <w:sz w:val="28"/>
            <w:szCs w:val="28"/>
          </w:rPr>
          <w:t>кодекс</w:t>
        </w:r>
      </w:hyperlink>
      <w:r w:rsidRPr="007B0C62">
        <w:rPr>
          <w:rFonts w:ascii="Times New Roman" w:hAnsi="Times New Roman" w:cs="Times New Roman"/>
          <w:sz w:val="28"/>
          <w:szCs w:val="28"/>
        </w:rPr>
        <w:t xml:space="preserve"> Российской Федерации ("Российская газета", N 290, 30.12.2004);</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6) Федеральный </w:t>
      </w:r>
      <w:hyperlink r:id="rId12" w:history="1">
        <w:r w:rsidRPr="007B0C62">
          <w:rPr>
            <w:rFonts w:ascii="Times New Roman" w:hAnsi="Times New Roman" w:cs="Times New Roman"/>
            <w:sz w:val="28"/>
            <w:szCs w:val="28"/>
          </w:rPr>
          <w:t>закон</w:t>
        </w:r>
      </w:hyperlink>
      <w:r w:rsidRPr="007B0C62">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("Российская газета", N 145, 30.07.1997);</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7) Федеральный </w:t>
      </w:r>
      <w:hyperlink r:id="rId13" w:history="1">
        <w:r w:rsidRPr="007B0C62">
          <w:rPr>
            <w:rFonts w:ascii="Times New Roman" w:hAnsi="Times New Roman" w:cs="Times New Roman"/>
            <w:sz w:val="28"/>
            <w:szCs w:val="28"/>
          </w:rPr>
          <w:t>закон</w:t>
        </w:r>
      </w:hyperlink>
      <w:r w:rsidRPr="007B0C62">
        <w:rPr>
          <w:rFonts w:ascii="Times New Roman" w:hAnsi="Times New Roman" w:cs="Times New Roman"/>
          <w:sz w:val="28"/>
          <w:szCs w:val="28"/>
        </w:rPr>
        <w:t xml:space="preserve"> от 25.10.2001 N 137-ФЗ "О введении в действие Земельного кодекса Российской Федерации" ("Российская газета", N 211-212, </w:t>
      </w:r>
      <w:r w:rsidRPr="007B0C62">
        <w:rPr>
          <w:rFonts w:ascii="Times New Roman" w:hAnsi="Times New Roman" w:cs="Times New Roman"/>
          <w:sz w:val="28"/>
          <w:szCs w:val="28"/>
        </w:rPr>
        <w:lastRenderedPageBreak/>
        <w:t>30.10.2001);</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8) Федеральный </w:t>
      </w:r>
      <w:hyperlink r:id="rId14" w:history="1">
        <w:r w:rsidRPr="007B0C62">
          <w:rPr>
            <w:rFonts w:ascii="Times New Roman" w:hAnsi="Times New Roman" w:cs="Times New Roman"/>
            <w:sz w:val="28"/>
            <w:szCs w:val="28"/>
          </w:rPr>
          <w:t>закон</w:t>
        </w:r>
      </w:hyperlink>
      <w:r w:rsidRPr="007B0C62">
        <w:rPr>
          <w:rFonts w:ascii="Times New Roman" w:hAnsi="Times New Roman" w:cs="Times New Roman"/>
          <w:sz w:val="28"/>
          <w:szCs w:val="28"/>
        </w:rPr>
        <w:t xml:space="preserve"> от 21.12.2001 N 178-ФЗ "О приватизации государственного и муниципального имущества" ("Российская газета", N 16, 26.01.2002);</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9) Федеральный </w:t>
      </w:r>
      <w:hyperlink r:id="rId15" w:history="1">
        <w:r w:rsidRPr="007B0C62">
          <w:rPr>
            <w:rFonts w:ascii="Times New Roman" w:hAnsi="Times New Roman" w:cs="Times New Roman"/>
            <w:sz w:val="28"/>
            <w:szCs w:val="28"/>
          </w:rPr>
          <w:t>закон</w:t>
        </w:r>
      </w:hyperlink>
      <w:r w:rsidRPr="007B0C62">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N 290, 30.12.2004);</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10) Федеральный </w:t>
      </w:r>
      <w:hyperlink r:id="rId16" w:history="1">
        <w:r w:rsidRPr="007B0C62">
          <w:rPr>
            <w:rFonts w:ascii="Times New Roman" w:hAnsi="Times New Roman" w:cs="Times New Roman"/>
            <w:sz w:val="28"/>
            <w:szCs w:val="28"/>
          </w:rPr>
          <w:t>закон</w:t>
        </w:r>
      </w:hyperlink>
      <w:r w:rsidRPr="007B0C62">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N 95, 05.05.2006);</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11) Федеральный </w:t>
      </w:r>
      <w:hyperlink r:id="rId17" w:history="1">
        <w:r w:rsidRPr="007B0C62">
          <w:rPr>
            <w:rFonts w:ascii="Times New Roman" w:hAnsi="Times New Roman" w:cs="Times New Roman"/>
            <w:sz w:val="28"/>
            <w:szCs w:val="28"/>
          </w:rPr>
          <w:t>закон</w:t>
        </w:r>
      </w:hyperlink>
      <w:r w:rsidRPr="007B0C62">
        <w:rPr>
          <w:rFonts w:ascii="Times New Roman" w:hAnsi="Times New Roman" w:cs="Times New Roman"/>
          <w:sz w:val="28"/>
          <w:szCs w:val="28"/>
        </w:rPr>
        <w:t xml:space="preserve"> от 24.07.2007 N 221-ФЗ "О государственном кадастре недвижимости" ("Российская газета", N 165, 01.08.2007);</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12) </w:t>
      </w:r>
      <w:hyperlink r:id="rId18" w:history="1">
        <w:r w:rsidRPr="007B0C62">
          <w:rPr>
            <w:rFonts w:ascii="Times New Roman" w:hAnsi="Times New Roman" w:cs="Times New Roman"/>
            <w:sz w:val="28"/>
            <w:szCs w:val="28"/>
          </w:rPr>
          <w:t>Закон</w:t>
        </w:r>
      </w:hyperlink>
      <w:r w:rsidRPr="007B0C62">
        <w:rPr>
          <w:rFonts w:ascii="Times New Roman" w:hAnsi="Times New Roman" w:cs="Times New Roman"/>
          <w:sz w:val="28"/>
          <w:szCs w:val="28"/>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13) </w:t>
      </w:r>
      <w:hyperlink r:id="rId19" w:history="1">
        <w:r w:rsidRPr="007B0C62">
          <w:rPr>
            <w:rFonts w:ascii="Times New Roman" w:hAnsi="Times New Roman" w:cs="Times New Roman"/>
            <w:sz w:val="28"/>
            <w:szCs w:val="28"/>
          </w:rPr>
          <w:t>Приказ</w:t>
        </w:r>
      </w:hyperlink>
      <w:r w:rsidRPr="007B0C62">
        <w:rPr>
          <w:rFonts w:ascii="Times New Roman" w:hAnsi="Times New Roman" w:cs="Times New Roman"/>
          <w:sz w:val="28"/>
          <w:szCs w:val="28"/>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N 762).</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1.3. Заявителями предоставления муниципальной услуги являются физические, юридические лица, заинтересованные в предоставлении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От имени заявителей заявление и иные документы (информацию, сведения, данные), предусмотренные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Заявителем может являться уполномоченный сотрудник Государственного бюджетного учреждения Свердловской области «Многофункциональный центр предоставления государственных и муниципальных услуг» при однократном обращении в многофункциональный центр предоставления государственных и муниципальных услуг указанных лиц с запросом о предоставлении нескольких государственных и (или) муниципальных услуг, включая данную муниципальную услугу</w:t>
      </w:r>
      <w:r w:rsidRPr="007B0C62">
        <w:rPr>
          <w:rFonts w:ascii="Times New Roman" w:hAnsi="Times New Roman" w:cs="Times New Roman"/>
          <w:sz w:val="28"/>
          <w:szCs w:val="28"/>
        </w:rPr>
        <w:t>.</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1.4. Порядок информирования заинтересованных лиц о правилах предоставления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bookmarkStart w:id="1" w:name="P62"/>
      <w:bookmarkEnd w:id="1"/>
      <w:r w:rsidRPr="007B0C62">
        <w:rPr>
          <w:rFonts w:ascii="Times New Roman" w:hAnsi="Times New Roman" w:cs="Times New Roman"/>
          <w:sz w:val="28"/>
          <w:szCs w:val="28"/>
        </w:rPr>
        <w:t xml:space="preserve">1.4.1. Информация о месте нахождения и графике работы органа местного самоуправления "Комитет по архитектуре и градостроительству города </w:t>
      </w:r>
      <w:r w:rsidRPr="007B0C62">
        <w:rPr>
          <w:rFonts w:ascii="Times New Roman" w:hAnsi="Times New Roman" w:cs="Times New Roman"/>
          <w:sz w:val="28"/>
          <w:szCs w:val="28"/>
        </w:rPr>
        <w:lastRenderedPageBreak/>
        <w:t>Каменска-Уральского" (далее - Комитет по архитектуре и градостроительству), органа местного самоуправления "Комитет по управлению имуществом города Каменска-Уральского" (далее - Комитет по управлению имуществом):</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Местонахождение Комитета по архитектуре и градостроительству: 623400, Россия, Свердловская область, город Каменск-Уральский, улица Ленина, 32.</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График работы Комитета по архитектуре и градостроительству: понедельник - четверг с 8.30 до 17.30, пятница с 8.30 до 16.30; перерыв с 12.30 до 13.18.</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График работы с заявителями (кабинеты 303, 310, 311):</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понедельник с 9.00 до 17.30; перерыв с 12.30 до 13.18;</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вторник с 14.00 до 17.30;</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пятница с 9.00 до 12.30.</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Информация о месте нахождения и графике работы Комитета по архитектуре и градостроительству может быть получена по телефонам: 8 (3439) 39-69-42, 8 (3439) 39-68-90 и размещается на сайте http://www.kamensk-uralskiy.ru.</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Электронный адрес Комитета по архитектуре и градостроительству: architect@admnet.kamensktel.ru.</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Местонахождение и почтовый адрес Комитета по управлению имуществом: 623400, Российская Федерация, Свердловская область, г. Каменск-Уральский, ул. Ленина, 34.</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График работы Комитета по управлению имуществом: понедельник - четверг с 8.30 до 17.30, пятница с 08.30 до 16.30, перерыв с 12.00 до 12.48.</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График приема документов в Комитете по управлению имуществом, кабинет N 313: понедельник - с 14.00 до 17.00; вторник, четверг - с 09.00 до 12.00 и с 14.00 до 17.00.</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Информация о месте нахождения и графике работы Комитета по управлению имуществом может быть получена по телефону 8 (3439) 39-67-70 и размещается на сайте: https://imush.kamensk-uralskiy.ru/.</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Электронный адрес Комитета по управлению имуществом: imush@admnet.kamensktel.ru.</w:t>
      </w:r>
    </w:p>
    <w:p w:rsidR="007B0C62" w:rsidRPr="007B0C62" w:rsidRDefault="007B0C62" w:rsidP="007B0C62">
      <w:pPr>
        <w:pStyle w:val="ConsPlusNormal"/>
        <w:ind w:firstLine="540"/>
        <w:jc w:val="both"/>
        <w:rPr>
          <w:rFonts w:ascii="Times New Roman" w:hAnsi="Times New Roman" w:cs="Times New Roman"/>
          <w:sz w:val="28"/>
          <w:szCs w:val="28"/>
        </w:rPr>
      </w:pPr>
      <w:bookmarkStart w:id="2" w:name="P79"/>
      <w:bookmarkEnd w:id="2"/>
      <w:r w:rsidRPr="007B0C62">
        <w:rPr>
          <w:rFonts w:ascii="Times New Roman" w:hAnsi="Times New Roman" w:cs="Times New Roman"/>
          <w:sz w:val="28"/>
          <w:szCs w:val="28"/>
        </w:rPr>
        <w:t>1.4.4. Порядок получения информации заявителями по вопросам предоставления, в том числе о ходе предоставления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 Комитета по архитектуре и градостроительству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Комитета по архитектуре и градостроительству, публикуется в средствах массовой информации.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Исчерпывающие и корректные ответы на устные обращения заявителей должны быть даны специалистами непосредственно при обращении </w:t>
      </w:r>
      <w:r w:rsidRPr="007B0C62">
        <w:rPr>
          <w:rFonts w:ascii="Times New Roman" w:hAnsi="Times New Roman" w:cs="Times New Roman"/>
          <w:sz w:val="28"/>
          <w:szCs w:val="28"/>
        </w:rPr>
        <w:lastRenderedPageBreak/>
        <w:t>заявителя.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1.4.5. Информация, указанная в </w:t>
      </w:r>
      <w:hyperlink w:anchor="P62" w:history="1">
        <w:r w:rsidRPr="007B0C62">
          <w:rPr>
            <w:rFonts w:ascii="Times New Roman" w:hAnsi="Times New Roman" w:cs="Times New Roman"/>
            <w:sz w:val="28"/>
            <w:szCs w:val="28"/>
          </w:rPr>
          <w:t>пунктах 1.4.1</w:t>
        </w:r>
      </w:hyperlink>
      <w:r w:rsidRPr="007B0C62">
        <w:rPr>
          <w:rFonts w:ascii="Times New Roman" w:hAnsi="Times New Roman" w:cs="Times New Roman"/>
          <w:sz w:val="28"/>
          <w:szCs w:val="28"/>
        </w:rPr>
        <w:t xml:space="preserve"> - </w:t>
      </w:r>
      <w:hyperlink w:anchor="P79" w:history="1">
        <w:r w:rsidRPr="007B0C62">
          <w:rPr>
            <w:rFonts w:ascii="Times New Roman" w:hAnsi="Times New Roman" w:cs="Times New Roman"/>
            <w:sz w:val="28"/>
            <w:szCs w:val="28"/>
          </w:rPr>
          <w:t>1.4.4</w:t>
        </w:r>
      </w:hyperlink>
      <w:r w:rsidRPr="007B0C62">
        <w:rPr>
          <w:rFonts w:ascii="Times New Roman" w:hAnsi="Times New Roman" w:cs="Times New Roman"/>
          <w:sz w:val="28"/>
          <w:szCs w:val="28"/>
        </w:rPr>
        <w:t xml:space="preserve"> Административного регламента, размещается: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1) в печатной форме на информационных стендах в вестибюле помещения Комитета по архитектуре и градостроительству;</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 в электронном виде на сайте муниципального образования город Каменск-Уральский в сети Интернет.</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1.4.6. Информация о месте нахождения, графике работы и деятельности Государственного бюджетного учреждения Свердловской области "Многофункциональный центр предоставления государственных (муниципальных) услуг" в городе Каменске-Уральском (далее - МФЦ) может быть получена на официальном сайте МФЦ: http://www.mfc66.ru/.</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1.4.7. При личном обращении в МФЦ, а также по письменному обращению и по справочному телефону заявителям предоставляется следующая информация: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о нормативных правовых актах, регулирующих предоставление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о перечне и видах документов, необходимых для получения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о сроках предоставления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о порядке обжалования действий (бездействия) и решений, осуществляемых и принимаемых в ходе оказания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о ходе предоставления муниципальной услуги (для заявителей, подавших заявление и документы в МФЦ).</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1.5. В случае если заявитель считает, что решение и (или) действия (бездействие) специалистов, должностных лиц Комитета по архитектуре и градостроительству, Комитета по управлению имуществом, осуществляющих предоставление муниципальной услуги, нарушают его права и свободы, то он вправе в течение трех месяцев со дня, когда ему стало известно о нарушении его прав, обратиться в суд общей юрисдикции по месту своего жительства или в суд по месту нахождения Комитета по архитектуре и градостроительству, Комитета по управлению имуществом по адресу: 623400, Свердловская область, г. Каменск-Уральский, ул. Тевосяна, 1.</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В случае если заявитель полагает, что решение должностных лиц Комитета по архитектуре и градостроительству, Комитета по управлению имуществом, осуществляющих предоставление муниципальной услуги, не соответствует закону или иному нормативному правовому акту и нарушает его права и законные интересы в сфере предпринимательской и иной </w:t>
      </w:r>
      <w:r w:rsidRPr="007B0C62">
        <w:rPr>
          <w:rFonts w:ascii="Times New Roman" w:hAnsi="Times New Roman" w:cs="Times New Roman"/>
          <w:sz w:val="28"/>
          <w:szCs w:val="28"/>
        </w:rPr>
        <w:lastRenderedPageBreak/>
        <w:t xml:space="preserve">экономической деятельности, незаконно возлагает на него какие-либо обязанности, создает иные препятствия для осуществления предпринимательской и иной экономической деятельности, то он вправе в течение трех месяцев со дня, когда ему стало известно о нарушении его прав и законных интересов, обратиться в Арбитражный суд Свердловской области по адресу: 620075, г. Екатеринбург, ул. </w:t>
      </w:r>
      <w:proofErr w:type="spellStart"/>
      <w:r w:rsidRPr="007B0C62">
        <w:rPr>
          <w:rFonts w:ascii="Times New Roman" w:hAnsi="Times New Roman" w:cs="Times New Roman"/>
          <w:sz w:val="28"/>
          <w:szCs w:val="28"/>
        </w:rPr>
        <w:t>Шарташская</w:t>
      </w:r>
      <w:proofErr w:type="spellEnd"/>
      <w:r w:rsidRPr="007B0C62">
        <w:rPr>
          <w:rFonts w:ascii="Times New Roman" w:hAnsi="Times New Roman" w:cs="Times New Roman"/>
          <w:sz w:val="28"/>
          <w:szCs w:val="28"/>
        </w:rPr>
        <w:t>, 4.</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pStyle w:val="ConsPlusNormal"/>
        <w:jc w:val="center"/>
        <w:outlineLvl w:val="1"/>
        <w:rPr>
          <w:rFonts w:ascii="Times New Roman" w:hAnsi="Times New Roman" w:cs="Times New Roman"/>
          <w:sz w:val="28"/>
          <w:szCs w:val="28"/>
        </w:rPr>
      </w:pPr>
      <w:r w:rsidRPr="007B0C62">
        <w:rPr>
          <w:rFonts w:ascii="Times New Roman" w:hAnsi="Times New Roman" w:cs="Times New Roman"/>
          <w:sz w:val="28"/>
          <w:szCs w:val="28"/>
        </w:rPr>
        <w:t>2. СТАНДАРТ ПРЕДОСТАВЛЕНИЯ МУНИЦИПАЛЬНОЙ УСЛУГИ</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2.1. Наименование муниципальной услуги: утверждение схемы расположения земельного участка или земельных участков на кадастровом плане территории (далее - схемы расположения земельного участка).</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2.2. Муниципальная услуга предоставляется органом местного самоуправления "Комитет по управлению имуществом города Каменска-Уральского", органом местного самоуправления "Комитет по архитектуре и градостроительству города Каменска-Уральского".</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Управление Федеральной службы государственной регистрации, кадастра и картографии по Свердловской области (</w:t>
      </w:r>
      <w:proofErr w:type="spellStart"/>
      <w:r w:rsidRPr="007B0C62">
        <w:rPr>
          <w:rFonts w:ascii="Times New Roman" w:hAnsi="Times New Roman" w:cs="Times New Roman"/>
          <w:sz w:val="28"/>
          <w:szCs w:val="28"/>
        </w:rPr>
        <w:t>Росреестр</w:t>
      </w:r>
      <w:proofErr w:type="spellEnd"/>
      <w:r w:rsidRPr="007B0C62">
        <w:rPr>
          <w:rFonts w:ascii="Times New Roman" w:hAnsi="Times New Roman" w:cs="Times New Roman"/>
          <w:sz w:val="28"/>
          <w:szCs w:val="28"/>
        </w:rPr>
        <w:t>);</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Федеральная налоговая служба Российской Федерации.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2.3. Результат муниципальной услуги: принятие решения в форме приказа органа местного самоуправления "Комитет по управлению имуществом города Каменска-Уральского" об утверждении схемы расположения земельного участка или об отказе в утверждении схемы расположения земельного участка.</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2.4. Срок предоставления муниципальной услуги составляет 18 дней с момента регистрации заявления о предоставлении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В случае подачи указанного заявления в МФЦ срок предоставления муниципальной услуги исчисляется со дня его поступления в МФЦ, а в случае подачи заявления в электронной форме на Едином портале государственных и муниципальных услуг (функций) (http://www.gosuslugi.ru) - с момента регистрации запроса на Едином портале.</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2.5. Правовым основанием для предоставления муниципальной услуги является заявление об утверждении схемы расположения земельного участка (далее - заявление).</w:t>
      </w:r>
    </w:p>
    <w:p w:rsidR="007B0C62" w:rsidRPr="007B0C62" w:rsidRDefault="007B0C62" w:rsidP="007B0C62">
      <w:pPr>
        <w:pStyle w:val="ConsPlusNormal"/>
        <w:ind w:firstLine="540"/>
        <w:jc w:val="both"/>
        <w:rPr>
          <w:rFonts w:ascii="Times New Roman" w:hAnsi="Times New Roman" w:cs="Times New Roman"/>
          <w:sz w:val="28"/>
          <w:szCs w:val="28"/>
        </w:rPr>
      </w:pPr>
      <w:bookmarkStart w:id="3" w:name="P109"/>
      <w:bookmarkEnd w:id="3"/>
      <w:r w:rsidRPr="007B0C62">
        <w:rPr>
          <w:rFonts w:ascii="Times New Roman" w:hAnsi="Times New Roman" w:cs="Times New Roman"/>
          <w:sz w:val="28"/>
          <w:szCs w:val="28"/>
        </w:rPr>
        <w:t xml:space="preserve">2.6. Для предоставления муниципальной услуги заявителю необходимо представить в Комитет по архитектуре и градостроительству </w:t>
      </w:r>
      <w:hyperlink w:anchor="P314" w:history="1">
        <w:r w:rsidRPr="007B0C62">
          <w:rPr>
            <w:rFonts w:ascii="Times New Roman" w:hAnsi="Times New Roman" w:cs="Times New Roman"/>
            <w:sz w:val="28"/>
            <w:szCs w:val="28"/>
          </w:rPr>
          <w:t>заявление</w:t>
        </w:r>
      </w:hyperlink>
      <w:r w:rsidRPr="007B0C62">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К заявлению необходимо приложить следующие документы:</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lastRenderedPageBreak/>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Заявителем к заявлению может быть приложена схема расположения земельного участка, подготовленная заявителем в форме документа на бумажном носителе или в форме электронного документа с использованием возможностей официального сайта Федеральной службы государственной регистрации, кадастра и картографии (http://rosreestr.ru) в информационно-телекоммуникационной сети Интернет или с использованием иных технологических и программных средств, с учетом </w:t>
      </w:r>
      <w:hyperlink r:id="rId20" w:history="1">
        <w:r w:rsidRPr="007B0C62">
          <w:rPr>
            <w:rFonts w:ascii="Times New Roman" w:hAnsi="Times New Roman" w:cs="Times New Roman"/>
            <w:sz w:val="28"/>
            <w:szCs w:val="28"/>
          </w:rPr>
          <w:t>требований</w:t>
        </w:r>
      </w:hyperlink>
      <w:r w:rsidRPr="007B0C62">
        <w:rPr>
          <w:rFonts w:ascii="Times New Roman" w:hAnsi="Times New Roman" w:cs="Times New Roman"/>
          <w:sz w:val="28"/>
          <w:szCs w:val="28"/>
        </w:rPr>
        <w:t xml:space="preserve"> к порядку подготовки схемы расположения земельного участка и формату схемы расположения земельного участка при ее подготовке в форме электронного документа, установленных Приказом Минэкономразвития России от 27.11.2014 N 762.</w:t>
      </w:r>
    </w:p>
    <w:p w:rsidR="007B0C62" w:rsidRPr="007B0C62" w:rsidRDefault="007B0C62" w:rsidP="007B0C62">
      <w:pPr>
        <w:pStyle w:val="ConsPlusNormal"/>
        <w:ind w:firstLine="540"/>
        <w:jc w:val="both"/>
        <w:rPr>
          <w:rFonts w:ascii="Times New Roman" w:hAnsi="Times New Roman" w:cs="Times New Roman"/>
          <w:sz w:val="28"/>
          <w:szCs w:val="28"/>
        </w:rPr>
      </w:pPr>
      <w:bookmarkStart w:id="4" w:name="P114"/>
      <w:bookmarkEnd w:id="4"/>
      <w:r w:rsidRPr="007B0C62">
        <w:rPr>
          <w:rFonts w:ascii="Times New Roman" w:hAnsi="Times New Roman" w:cs="Times New Roman"/>
          <w:sz w:val="28"/>
          <w:szCs w:val="28"/>
        </w:rPr>
        <w:t>2.7. Документами, необходимыми для предоставления муниципальной услуги, которые находятся в распоряжении государственных, муниципальных органов или их подведомственных учреждениях и которые заявитель вправе представить по собственной инициативе, являются: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 кадастровый план территории;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3) выписка из ЕГРН об объекте недвижимости (об испрашиваемом земельном участке);</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4) выписка из ЕГРН об объекте недвижимости (о здании и (или) сооружении, расположенном(</w:t>
      </w:r>
      <w:proofErr w:type="spellStart"/>
      <w:r w:rsidRPr="007B0C62">
        <w:rPr>
          <w:rFonts w:ascii="Times New Roman" w:hAnsi="Times New Roman" w:cs="Times New Roman"/>
          <w:sz w:val="28"/>
          <w:szCs w:val="28"/>
        </w:rPr>
        <w:t>ых</w:t>
      </w:r>
      <w:proofErr w:type="spellEnd"/>
      <w:r w:rsidRPr="007B0C62">
        <w:rPr>
          <w:rFonts w:ascii="Times New Roman" w:hAnsi="Times New Roman" w:cs="Times New Roman"/>
          <w:sz w:val="28"/>
          <w:szCs w:val="28"/>
        </w:rPr>
        <w:t>) на испрашиваемом земельном участке);</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6) выписка из ЕГРЮЛ о юридическом лице, являющемся заявителем, выписка из ЕГРИП об индивидуальном предпринимателе, являющемся заявителем.</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2.8. Документы представляются заявителем в оригиналах и копиях либо при непредставлении оригиналов - в нотариально заверенных копиях.</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В случае представления документов в оригиналах и копиях специалист Комитета по архитектуре и градостроительству заверяет сверенные с оригиналами копии документов.</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Представленные заявителем документы, выполненные не на русском языке, подлежат переводу на русский язык и заверению в установленном порядке.</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Документы могут быть отправлены путем почтового отправления </w:t>
      </w:r>
      <w:r w:rsidRPr="007B0C62">
        <w:rPr>
          <w:rFonts w:ascii="Times New Roman" w:hAnsi="Times New Roman" w:cs="Times New Roman"/>
          <w:sz w:val="28"/>
          <w:szCs w:val="28"/>
        </w:rPr>
        <w:lastRenderedPageBreak/>
        <w:t>заказным письмом с описью вложения с уведомлением о вручении. В этом случае факт представления этих документов в Комитет по архитектуре и градостроительству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Заявление с прилагаемыми документами может быть подано в Комитет по архитектуре и градостроительству через МФЦ либо в электронной форме на Единый портал государственных и муниципальных услуг (функций) (http://www.gosuslugi.ru).</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В случае представления заявления в электронной форме на Едином портале государственных и муниципальных услуг (функций) (http://www.gosuslugi.ru) документы прилагаются к заявлению в отсканированном виде, с последующим представлением в Комитет по архитектуре и градостроительству.</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2.9. Требования к документам:</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текст документов должен быть написан разборчиво;</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не должно быть подчисток, приписок, зачеркнутых слов и иных исправлений;</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документы не должны быть исполнены карандашом;</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2.10. Оснований для отказа в приеме документов, необходимых для предоставления муниципальной услуги, не предусмотрено.</w:t>
      </w:r>
    </w:p>
    <w:p w:rsidR="007B0C62" w:rsidRPr="007B0C62" w:rsidRDefault="007B0C62" w:rsidP="007B0C62">
      <w:pPr>
        <w:pStyle w:val="ConsPlusNormal"/>
        <w:ind w:firstLine="540"/>
        <w:jc w:val="both"/>
        <w:rPr>
          <w:rFonts w:ascii="Times New Roman" w:hAnsi="Times New Roman" w:cs="Times New Roman"/>
          <w:sz w:val="28"/>
          <w:szCs w:val="28"/>
        </w:rPr>
      </w:pPr>
      <w:bookmarkStart w:id="5" w:name="P134"/>
      <w:bookmarkEnd w:id="5"/>
      <w:r w:rsidRPr="007B0C62">
        <w:rPr>
          <w:rFonts w:ascii="Times New Roman" w:hAnsi="Times New Roman" w:cs="Times New Roman"/>
          <w:sz w:val="28"/>
          <w:szCs w:val="28"/>
        </w:rPr>
        <w:t>2.11. Основаниями для отказа в предоставлении муниципальной услуги являются: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1) непредставление документов, предусмотренных </w:t>
      </w:r>
      <w:hyperlink w:anchor="P109" w:history="1">
        <w:r w:rsidRPr="007B0C62">
          <w:rPr>
            <w:rFonts w:ascii="Times New Roman" w:hAnsi="Times New Roman" w:cs="Times New Roman"/>
            <w:sz w:val="28"/>
            <w:szCs w:val="28"/>
          </w:rPr>
          <w:t>пунктом 2.6</w:t>
        </w:r>
      </w:hyperlink>
      <w:r w:rsidRPr="007B0C62">
        <w:rPr>
          <w:rFonts w:ascii="Times New Roman" w:hAnsi="Times New Roman" w:cs="Times New Roman"/>
          <w:sz w:val="28"/>
          <w:szCs w:val="28"/>
        </w:rPr>
        <w:t xml:space="preserve"> Административного регламента;</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 обращение лица, полномочия которого по подписанию и подаче заявления не подтверждены доверенностью либо иными документами;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3) несоответствие схемы расположения земельного участка </w:t>
      </w:r>
      <w:hyperlink r:id="rId21" w:history="1">
        <w:r w:rsidRPr="007B0C62">
          <w:rPr>
            <w:rFonts w:ascii="Times New Roman" w:hAnsi="Times New Roman" w:cs="Times New Roman"/>
            <w:sz w:val="28"/>
            <w:szCs w:val="28"/>
          </w:rPr>
          <w:t>требованиям</w:t>
        </w:r>
      </w:hyperlink>
      <w:r w:rsidRPr="007B0C62">
        <w:rPr>
          <w:rFonts w:ascii="Times New Roman" w:hAnsi="Times New Roman" w:cs="Times New Roman"/>
          <w:sz w:val="28"/>
          <w:szCs w:val="28"/>
        </w:rPr>
        <w:t xml:space="preserve"> к порядку ее подготовки, </w:t>
      </w:r>
      <w:hyperlink r:id="rId22" w:history="1">
        <w:r w:rsidRPr="007B0C62">
          <w:rPr>
            <w:rFonts w:ascii="Times New Roman" w:hAnsi="Times New Roman" w:cs="Times New Roman"/>
            <w:sz w:val="28"/>
            <w:szCs w:val="28"/>
          </w:rPr>
          <w:t>форме</w:t>
        </w:r>
      </w:hyperlink>
      <w:r w:rsidRPr="007B0C62">
        <w:rPr>
          <w:rFonts w:ascii="Times New Roman" w:hAnsi="Times New Roman" w:cs="Times New Roman"/>
          <w:sz w:val="28"/>
          <w:szCs w:val="28"/>
        </w:rPr>
        <w:t xml:space="preserve"> и формату, установленным Приказом Минэкономразвития России от 27.11.2014 N 762 (в случае предоставления схемы расположения земельного участка, подготовленной заявителем);</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5) разработка схемы расположения земельного участка с нарушением требований к образуемым земельным участкам, предусмотренных </w:t>
      </w:r>
      <w:hyperlink r:id="rId23" w:history="1">
        <w:r w:rsidRPr="007B0C62">
          <w:rPr>
            <w:rFonts w:ascii="Times New Roman" w:hAnsi="Times New Roman" w:cs="Times New Roman"/>
            <w:sz w:val="28"/>
            <w:szCs w:val="28"/>
          </w:rPr>
          <w:t>статьей 11.9</w:t>
        </w:r>
      </w:hyperlink>
      <w:r w:rsidRPr="007B0C62">
        <w:rPr>
          <w:rFonts w:ascii="Times New Roman" w:hAnsi="Times New Roman" w:cs="Times New Roman"/>
          <w:sz w:val="28"/>
          <w:szCs w:val="28"/>
        </w:rPr>
        <w:t xml:space="preserve"> Земельного кодекса Российской Федерации;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lastRenderedPageBreak/>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2.12. Муниципальная услуга предоставляется бесплатно.</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2.14. Срок регистрации заявления о предоставлении муниципальной услуги составляет не более 30 минут.</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2.15.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В помещениях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нормативно-правовыми актами: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здания;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обеспечение допуска собаки-поводыря при наличии документа, подтверждающего ее специальное обучение.</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Помещения для ожидания оборудуются стульями или скамьями (</w:t>
      </w:r>
      <w:proofErr w:type="spellStart"/>
      <w:r w:rsidRPr="007B0C62">
        <w:rPr>
          <w:rFonts w:ascii="Times New Roman" w:hAnsi="Times New Roman" w:cs="Times New Roman"/>
          <w:sz w:val="28"/>
          <w:szCs w:val="28"/>
        </w:rPr>
        <w:t>банкетками</w:t>
      </w:r>
      <w:proofErr w:type="spellEnd"/>
      <w:r w:rsidRPr="007B0C62">
        <w:rPr>
          <w:rFonts w:ascii="Times New Roman" w:hAnsi="Times New Roman" w:cs="Times New Roman"/>
          <w:sz w:val="28"/>
          <w:szCs w:val="28"/>
        </w:rPr>
        <w:t>),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фамилии, имени, отчества специалиста, осуществляющего предоставление муниципальной услуги, и режима работы.</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2.16. Показателями доступности муниципальной услуги являются: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ее получения);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w:t>
      </w:r>
      <w:r w:rsidRPr="007B0C62">
        <w:rPr>
          <w:rFonts w:ascii="Times New Roman" w:hAnsi="Times New Roman" w:cs="Times New Roman"/>
          <w:sz w:val="28"/>
          <w:szCs w:val="28"/>
        </w:rPr>
        <w:lastRenderedPageBreak/>
        <w:t>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бесплатность получения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транспортная и пешеходная доступность здания, в котором предоставляется муниципальная услуга;</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режим работы Комитета по архитектуре и градостроительству, Комитета по управлению имуществом, осуществляющих предоставление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возможность получения муниципальной услуги в МФЦ;</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оказание специалистами органов местного самоуправления необходимой помощи инвалидам в преодолении барьеров, мешающих получению ими муниципальной услуги наравне с другими лицами.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Показателями качества муниципальной услуги являются: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точность обработки данных, правильность оформления документов;</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компетентность специалистов, осуществляющих предоставление муниципальной услуги (профессиональная грамотность);</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количество обоснованных жалоб.</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2.17. При организации муниципальной услуги в МФЦ </w:t>
      </w:r>
      <w:proofErr w:type="spellStart"/>
      <w:r w:rsidRPr="007B0C62">
        <w:rPr>
          <w:rFonts w:ascii="Times New Roman" w:hAnsi="Times New Roman" w:cs="Times New Roman"/>
          <w:sz w:val="28"/>
          <w:szCs w:val="28"/>
        </w:rPr>
        <w:t>МФЦ</w:t>
      </w:r>
      <w:proofErr w:type="spellEnd"/>
      <w:r w:rsidRPr="007B0C62">
        <w:rPr>
          <w:rFonts w:ascii="Times New Roman" w:hAnsi="Times New Roman" w:cs="Times New Roman"/>
          <w:sz w:val="28"/>
          <w:szCs w:val="28"/>
        </w:rPr>
        <w:t xml:space="preserve"> осуществляет следующие административные процедуры (действия):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1) информирование заявителей о порядке предоставления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2) прием и регистрацию заявлений и документов;</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3) выдачу результата предоставления муниципальной услуги.</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pStyle w:val="ConsPlusNormal"/>
        <w:jc w:val="center"/>
        <w:outlineLvl w:val="1"/>
        <w:rPr>
          <w:rFonts w:ascii="Times New Roman" w:hAnsi="Times New Roman" w:cs="Times New Roman"/>
          <w:sz w:val="28"/>
          <w:szCs w:val="28"/>
        </w:rPr>
      </w:pPr>
      <w:r w:rsidRPr="007B0C62">
        <w:rPr>
          <w:rFonts w:ascii="Times New Roman" w:hAnsi="Times New Roman" w:cs="Times New Roman"/>
          <w:sz w:val="28"/>
          <w:szCs w:val="28"/>
        </w:rPr>
        <w:t>3. СОСТАВ, ПОСЛЕДОВАТЕЛЬНОСТЬ И СРОКИ ВЫПОЛНЕНИЯ</w:t>
      </w:r>
    </w:p>
    <w:p w:rsidR="007B0C62" w:rsidRPr="007B0C62" w:rsidRDefault="007B0C62" w:rsidP="007B0C62">
      <w:pPr>
        <w:pStyle w:val="ConsPlusNormal"/>
        <w:jc w:val="center"/>
        <w:rPr>
          <w:rFonts w:ascii="Times New Roman" w:hAnsi="Times New Roman" w:cs="Times New Roman"/>
          <w:sz w:val="28"/>
          <w:szCs w:val="28"/>
        </w:rPr>
      </w:pPr>
      <w:r w:rsidRPr="007B0C62">
        <w:rPr>
          <w:rFonts w:ascii="Times New Roman" w:hAnsi="Times New Roman" w:cs="Times New Roman"/>
          <w:sz w:val="28"/>
          <w:szCs w:val="28"/>
        </w:rPr>
        <w:t>АДМИНИСТРАТИВНЫХ ПРОЦЕДУР, ТРЕБОВАНИЯ К ПОРЯДКУ</w:t>
      </w:r>
    </w:p>
    <w:p w:rsidR="007B0C62" w:rsidRPr="007B0C62" w:rsidRDefault="007B0C62" w:rsidP="007B0C62">
      <w:pPr>
        <w:pStyle w:val="ConsPlusNormal"/>
        <w:jc w:val="center"/>
        <w:rPr>
          <w:rFonts w:ascii="Times New Roman" w:hAnsi="Times New Roman" w:cs="Times New Roman"/>
          <w:sz w:val="28"/>
          <w:szCs w:val="28"/>
        </w:rPr>
      </w:pPr>
      <w:r w:rsidRPr="007B0C62">
        <w:rPr>
          <w:rFonts w:ascii="Times New Roman" w:hAnsi="Times New Roman" w:cs="Times New Roman"/>
          <w:sz w:val="28"/>
          <w:szCs w:val="28"/>
        </w:rPr>
        <w:t>ИХ ВЫПОЛНЕНИЯ, В ТОМ ЧИСЛЕ ОСОБЕННОСТИ ВЫПОЛНЕНИЯ</w:t>
      </w:r>
    </w:p>
    <w:p w:rsidR="007B0C62" w:rsidRPr="007B0C62" w:rsidRDefault="007B0C62" w:rsidP="007B0C62">
      <w:pPr>
        <w:pStyle w:val="ConsPlusNormal"/>
        <w:jc w:val="center"/>
        <w:rPr>
          <w:rFonts w:ascii="Times New Roman" w:hAnsi="Times New Roman" w:cs="Times New Roman"/>
          <w:sz w:val="28"/>
          <w:szCs w:val="28"/>
        </w:rPr>
      </w:pPr>
      <w:r w:rsidRPr="007B0C62">
        <w:rPr>
          <w:rFonts w:ascii="Times New Roman" w:hAnsi="Times New Roman" w:cs="Times New Roman"/>
          <w:sz w:val="28"/>
          <w:szCs w:val="28"/>
        </w:rPr>
        <w:t>АДМИНИСТРАТИВНЫХ ПРОЦЕДУР В ЭЛЕКТРОННОЙ ФОРМЕ, А ТАКЖЕ</w:t>
      </w:r>
      <w:r>
        <w:rPr>
          <w:rFonts w:ascii="Times New Roman" w:hAnsi="Times New Roman" w:cs="Times New Roman"/>
          <w:sz w:val="28"/>
          <w:szCs w:val="28"/>
        </w:rPr>
        <w:t xml:space="preserve"> </w:t>
      </w:r>
      <w:r w:rsidRPr="007B0C62">
        <w:rPr>
          <w:rFonts w:ascii="Times New Roman" w:hAnsi="Times New Roman" w:cs="Times New Roman"/>
          <w:sz w:val="28"/>
          <w:szCs w:val="28"/>
        </w:rPr>
        <w:t>ОСОБЕННОСТИ ВЫПОЛНЕНИЯ АДМИНИСТРАТИВНЫХ ПРОЦЕДУР</w:t>
      </w:r>
      <w:r>
        <w:rPr>
          <w:rFonts w:ascii="Times New Roman" w:hAnsi="Times New Roman" w:cs="Times New Roman"/>
          <w:sz w:val="28"/>
          <w:szCs w:val="28"/>
        </w:rPr>
        <w:t xml:space="preserve"> </w:t>
      </w:r>
      <w:r w:rsidRPr="007B0C62">
        <w:rPr>
          <w:rFonts w:ascii="Times New Roman" w:hAnsi="Times New Roman" w:cs="Times New Roman"/>
          <w:sz w:val="28"/>
          <w:szCs w:val="28"/>
        </w:rPr>
        <w:t>В МНОГОФУНКЦИОНАЛЬНЫХ ЦЕНТРАХ</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3.1. Предоставление муниципальной услуги состоит из следующих последовательных административных процедур:</w:t>
      </w:r>
    </w:p>
    <w:p w:rsidR="007B0C62" w:rsidRPr="007B0C62" w:rsidRDefault="007B0C62" w:rsidP="007B0C62">
      <w:pPr>
        <w:pStyle w:val="ConsPlusNormal"/>
        <w:ind w:firstLine="540"/>
        <w:jc w:val="both"/>
        <w:rPr>
          <w:rFonts w:ascii="Times New Roman" w:hAnsi="Times New Roman" w:cs="Times New Roman"/>
          <w:sz w:val="28"/>
          <w:szCs w:val="28"/>
        </w:rPr>
      </w:pPr>
      <w:bookmarkStart w:id="6" w:name="P181"/>
      <w:bookmarkEnd w:id="6"/>
      <w:r w:rsidRPr="007B0C62">
        <w:rPr>
          <w:rFonts w:ascii="Times New Roman" w:hAnsi="Times New Roman" w:cs="Times New Roman"/>
          <w:sz w:val="28"/>
          <w:szCs w:val="28"/>
        </w:rPr>
        <w:t>3.1.1. Прием и регистрация заявления и прилагаемых к нему документов.</w:t>
      </w:r>
    </w:p>
    <w:p w:rsidR="007B0C62" w:rsidRPr="007B0C62" w:rsidRDefault="007B0C62" w:rsidP="007B0C62">
      <w:pPr>
        <w:pStyle w:val="ConsPlusNormal"/>
        <w:ind w:firstLine="540"/>
        <w:jc w:val="both"/>
        <w:rPr>
          <w:rFonts w:ascii="Times New Roman" w:hAnsi="Times New Roman" w:cs="Times New Roman"/>
          <w:sz w:val="28"/>
          <w:szCs w:val="28"/>
        </w:rPr>
      </w:pPr>
      <w:bookmarkStart w:id="7" w:name="P182"/>
      <w:bookmarkEnd w:id="7"/>
      <w:r w:rsidRPr="007B0C62">
        <w:rPr>
          <w:rFonts w:ascii="Times New Roman" w:hAnsi="Times New Roman" w:cs="Times New Roman"/>
          <w:sz w:val="28"/>
          <w:szCs w:val="28"/>
        </w:rPr>
        <w:t>3.1.2. Рассмотрения заявления и прилагаемых к нему документов.</w:t>
      </w:r>
    </w:p>
    <w:p w:rsidR="007B0C62" w:rsidRPr="007B0C62" w:rsidRDefault="007B0C62" w:rsidP="007B0C62">
      <w:pPr>
        <w:pStyle w:val="ConsPlusNormal"/>
        <w:ind w:firstLine="540"/>
        <w:jc w:val="both"/>
        <w:rPr>
          <w:rFonts w:ascii="Times New Roman" w:hAnsi="Times New Roman" w:cs="Times New Roman"/>
          <w:sz w:val="28"/>
          <w:szCs w:val="28"/>
        </w:rPr>
      </w:pPr>
      <w:bookmarkStart w:id="8" w:name="P183"/>
      <w:bookmarkEnd w:id="8"/>
      <w:r w:rsidRPr="007B0C62">
        <w:rPr>
          <w:rFonts w:ascii="Times New Roman" w:hAnsi="Times New Roman" w:cs="Times New Roman"/>
          <w:sz w:val="28"/>
          <w:szCs w:val="28"/>
        </w:rPr>
        <w:t xml:space="preserve">3.1.3. Принятие решения в форме приказа органа местного </w:t>
      </w:r>
      <w:r w:rsidRPr="007B0C62">
        <w:rPr>
          <w:rFonts w:ascii="Times New Roman" w:hAnsi="Times New Roman" w:cs="Times New Roman"/>
          <w:sz w:val="28"/>
          <w:szCs w:val="28"/>
        </w:rPr>
        <w:lastRenderedPageBreak/>
        <w:t>самоуправления "Комитета по управлению имуществом города Каменска-Уральского" об утверждении схемы расположения земельного участка или об отказе в утверждении схемы расположения земельного участка.</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3.2. Основанием для начала административной процедуры, указанной в </w:t>
      </w:r>
      <w:hyperlink w:anchor="P181" w:history="1">
        <w:r w:rsidRPr="007B0C62">
          <w:rPr>
            <w:rFonts w:ascii="Times New Roman" w:hAnsi="Times New Roman" w:cs="Times New Roman"/>
            <w:sz w:val="28"/>
            <w:szCs w:val="28"/>
          </w:rPr>
          <w:t>пункте 3.1.1</w:t>
        </w:r>
      </w:hyperlink>
      <w:r w:rsidRPr="007B0C62">
        <w:rPr>
          <w:rFonts w:ascii="Times New Roman" w:hAnsi="Times New Roman" w:cs="Times New Roman"/>
          <w:sz w:val="28"/>
          <w:szCs w:val="28"/>
        </w:rPr>
        <w:t xml:space="preserve"> Административного регламента, является представление (поступление) заявления в Комитет по архитектуре и градостроительству или в МФЦ.</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Специалист Комитета по архитектуре и градостроительству, ответственный за прием и регистрацию заявлений, осуществляет следующие административные действия: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принимает заявление и прилагаемые к нему документы, заверяет копии представленных документов, сопоставляя их с оригиналами;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по просьбе заявителя, на его экземпляре заявления ставит отметку о приеме заявления;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регистрирует принятое заявление в Журнале регистрации входящей корреспонденции.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В случае приема заявления и прилагаемых к нему документов МФЦ специалист Комитета по архитектуре и градостроительству, ответственный за прием и регистрацию заявлений, осуществляет прием документов от представителя МФЦ по акту приема-передачи.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Общий срок исполнения административного действия 30 минут.</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Результатом приема и регистрации заявления и прилагаемых к нему документов является их передача на рассмотрение специалисту Комитета по архитектуре и градостроительству, ответственному за рассмотрение заявления (далее - специалист Комитета по архитектуре и градостроительству), для подготовки проекта приказа органа местного самоуправления "Комитет по управлению имуществом города Каменска-Уральского" об утверждении схемы расположения земельного участка либо об отказе в утверждении схемы расположения земельного участка.</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В случае подачи заявления о предоставлении муниципальной услуги и прилагаемых к нему документов посредством МФЦ прием и регистрацию документов, необходимых для предоставления муниципальной услуги, а также заверение сверенных с оригиналами копий документов (за исключением нотариально заверенных документов) осуществляет специалист МФЦ. Регистрация указанного заявления и документов производится в день их поступления в МФЦ в соответствии с установленными в МФЦ правилами регистрации.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Документы, принятые в МФЦ, не позднее следующего рабочего дня после их приема и регистрации в МФЦ передаются в Комитет по архитектуре и градостроительству.</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3.3. Основанием для начала административной процедуры, указанной в </w:t>
      </w:r>
      <w:hyperlink w:anchor="P182" w:history="1">
        <w:r w:rsidRPr="007B0C62">
          <w:rPr>
            <w:rFonts w:ascii="Times New Roman" w:hAnsi="Times New Roman" w:cs="Times New Roman"/>
            <w:sz w:val="28"/>
            <w:szCs w:val="28"/>
          </w:rPr>
          <w:t>пункте 3.1.2</w:t>
        </w:r>
      </w:hyperlink>
      <w:r w:rsidRPr="007B0C62">
        <w:rPr>
          <w:rFonts w:ascii="Times New Roman" w:hAnsi="Times New Roman" w:cs="Times New Roman"/>
          <w:sz w:val="28"/>
          <w:szCs w:val="28"/>
        </w:rPr>
        <w:t xml:space="preserve"> Административного регламента, является поступление заявления и прилагаемых к нему документов специалисту Комитета по архитектуре и </w:t>
      </w:r>
      <w:r w:rsidRPr="007B0C62">
        <w:rPr>
          <w:rFonts w:ascii="Times New Roman" w:hAnsi="Times New Roman" w:cs="Times New Roman"/>
          <w:sz w:val="28"/>
          <w:szCs w:val="28"/>
        </w:rPr>
        <w:lastRenderedPageBreak/>
        <w:t>градостроительству.</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Специалист Комитета по архитектуре и градостроительству осуществляет следующие административные действия: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проводит проверку заявления на соответствие требованиям действующего законодательства и Административного регламента и оценивает наличие (отсутствие) права заявителя на предоставление ему муниципальной услуги - срок 1 день;</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 в случае непредставления заявителем документов, указанных в </w:t>
      </w:r>
      <w:hyperlink w:anchor="P114" w:history="1">
        <w:r w:rsidRPr="007B0C62">
          <w:rPr>
            <w:rFonts w:ascii="Times New Roman" w:hAnsi="Times New Roman" w:cs="Times New Roman"/>
            <w:sz w:val="28"/>
            <w:szCs w:val="28"/>
          </w:rPr>
          <w:t>пункте 2.7</w:t>
        </w:r>
      </w:hyperlink>
      <w:r w:rsidRPr="007B0C62">
        <w:rPr>
          <w:rFonts w:ascii="Times New Roman" w:hAnsi="Times New Roman" w:cs="Times New Roman"/>
          <w:sz w:val="28"/>
          <w:szCs w:val="28"/>
        </w:rPr>
        <w:t xml:space="preserve"> Административного регламента, направляет межведомственный запрос о предоставлении документов, необходимых для предоставления муниципальной услуги, в государственные, муниципальные и иные органы, в распоряжении которых находятся такие документы, - срок 5 дней;</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 в случае если заявителем не была приложена схема расположения земельного участка, обеспечивает подготовку схемы расположения земельного участка в форме документа на бумажном носителе и в форме электронного документа в соответствии с </w:t>
      </w:r>
      <w:hyperlink r:id="rId24" w:history="1">
        <w:r w:rsidRPr="007B0C62">
          <w:rPr>
            <w:rFonts w:ascii="Times New Roman" w:hAnsi="Times New Roman" w:cs="Times New Roman"/>
            <w:sz w:val="28"/>
            <w:szCs w:val="28"/>
          </w:rPr>
          <w:t>требованиями</w:t>
        </w:r>
      </w:hyperlink>
      <w:r w:rsidRPr="007B0C62">
        <w:rPr>
          <w:rFonts w:ascii="Times New Roman" w:hAnsi="Times New Roman" w:cs="Times New Roman"/>
          <w:sz w:val="28"/>
          <w:szCs w:val="28"/>
        </w:rPr>
        <w:t>, установленными Приказом Минэкономразвития России от 27.11.2014 N 762, - срок 5 дней;</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в случае если к заявлению заявителем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 срок 5 дней;</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hyperlink w:anchor="P134" w:history="1">
        <w:r w:rsidRPr="007B0C62">
          <w:rPr>
            <w:rFonts w:ascii="Times New Roman" w:hAnsi="Times New Roman" w:cs="Times New Roman"/>
            <w:sz w:val="28"/>
            <w:szCs w:val="28"/>
          </w:rPr>
          <w:t>пунктом 2.11</w:t>
        </w:r>
      </w:hyperlink>
      <w:r w:rsidRPr="007B0C62">
        <w:rPr>
          <w:rFonts w:ascii="Times New Roman" w:hAnsi="Times New Roman" w:cs="Times New Roman"/>
          <w:sz w:val="28"/>
          <w:szCs w:val="28"/>
        </w:rPr>
        <w:t xml:space="preserve"> Административного регламента, обеспечивает подготовку проекта приказа органа местного самоуправления "Комитет по управлению имуществом города Каменска-Уральского" об отказе в утверждении схемы расположения земельного участка с указанием причин такого отказа - срок 3 дня;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при отсутствии оснований для отказа в предоставлении муниципальной услуги обеспечивает подготовку проекта приказа органа местного самоуправления "Комитет по управлению имуществом города Каменска-Уральского" об утверждении схемы расположения земельного участка - срок 3 дня.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Результатом выполнения административной процедуры, указанной в </w:t>
      </w:r>
      <w:hyperlink w:anchor="P182" w:history="1">
        <w:r w:rsidRPr="007B0C62">
          <w:rPr>
            <w:rFonts w:ascii="Times New Roman" w:hAnsi="Times New Roman" w:cs="Times New Roman"/>
            <w:sz w:val="28"/>
            <w:szCs w:val="28"/>
          </w:rPr>
          <w:t>пункте 3.1.2</w:t>
        </w:r>
      </w:hyperlink>
      <w:r w:rsidRPr="007B0C62">
        <w:rPr>
          <w:rFonts w:ascii="Times New Roman" w:hAnsi="Times New Roman" w:cs="Times New Roman"/>
          <w:sz w:val="28"/>
          <w:szCs w:val="28"/>
        </w:rPr>
        <w:t xml:space="preserve"> Административного регламента, является передача проекта приказа органа местного самоуправления "Комитет по управлению имуществом города Каменска-Уральского" об утверждении схемы расположения земельного участка либо об отказе в утверждении схемы расположения земельного участка с приложением всех документов на подпись Председателю Комитета по управлению имуществом.</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3.4. Основанием для начала процедуры, указанной в </w:t>
      </w:r>
      <w:hyperlink w:anchor="P183" w:history="1">
        <w:r w:rsidRPr="007B0C62">
          <w:rPr>
            <w:rFonts w:ascii="Times New Roman" w:hAnsi="Times New Roman" w:cs="Times New Roman"/>
            <w:sz w:val="28"/>
            <w:szCs w:val="28"/>
          </w:rPr>
          <w:t>пункте 3.1.3</w:t>
        </w:r>
      </w:hyperlink>
      <w:r w:rsidRPr="007B0C62">
        <w:rPr>
          <w:rFonts w:ascii="Times New Roman" w:hAnsi="Times New Roman" w:cs="Times New Roman"/>
          <w:sz w:val="28"/>
          <w:szCs w:val="28"/>
        </w:rPr>
        <w:t xml:space="preserve"> Административного регламента, является поступление Председателю Комитета по управлению имуществом проекта приказа органа местного </w:t>
      </w:r>
      <w:r w:rsidRPr="007B0C62">
        <w:rPr>
          <w:rFonts w:ascii="Times New Roman" w:hAnsi="Times New Roman" w:cs="Times New Roman"/>
          <w:sz w:val="28"/>
          <w:szCs w:val="28"/>
        </w:rPr>
        <w:lastRenderedPageBreak/>
        <w:t>самоуправления "Комитет по управлению имуществом города Каменска-Уральского" об утверждении схемы расположения земельного участка либо об отказе в утверждении схемы расположения земельного участка.</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Председатель Комитета по управлению имуществом осуществляет следующие административные действия: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в случае согласия с содержанием проекта приказа органа местного самоуправления "Комитет по управлению имуществом города Каменска-Уральского" об утверждении схемы расположения земельного участка или об отказе в утверждении схемы расположения земельного участка подписывает представленный проект приказа - срок 2 дня;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в случае несогласия с содержанием проекта приказа органа местного самоуправления "Комитет по управлению имуществом города Каменска-Уральского" об утверждении схемы расположения земельного участка либо об отказе в утверждении схемы расположения земельного участка возвращает представленный проект приказа специалисту Комитета по архитектуре и градостроительству на доработку - срок 2 дня.</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Специалист Комитета в течение 1 рабочего дня дорабатывает проект приказа органа местного самоуправления "Комитет по управлению имуществом города Каменска-Уральского" об утверждении схемы расположения земельного участка или об отказе в утверждении схемы расположения земельного участка и обеспечивает его согласование.</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Результатом выполнения административной процедуры, указанной в </w:t>
      </w:r>
      <w:hyperlink w:anchor="P183" w:history="1">
        <w:r w:rsidRPr="007B0C62">
          <w:rPr>
            <w:rFonts w:ascii="Times New Roman" w:hAnsi="Times New Roman" w:cs="Times New Roman"/>
            <w:sz w:val="28"/>
            <w:szCs w:val="28"/>
          </w:rPr>
          <w:t>пункте 3.1.3</w:t>
        </w:r>
      </w:hyperlink>
      <w:r w:rsidRPr="007B0C62">
        <w:rPr>
          <w:rFonts w:ascii="Times New Roman" w:hAnsi="Times New Roman" w:cs="Times New Roman"/>
          <w:sz w:val="28"/>
          <w:szCs w:val="28"/>
        </w:rPr>
        <w:t xml:space="preserve"> Административного регламента, является принятие решения в форме приказа органа местного самоуправления "Комитет по управлению имуществом города Каменска-Уральского" об утверждении схемы расположения земельного участка либо об отказе в утверждении схемы расположения земельного участка.</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Копия приказа органа местного самоуправления "Комитет по управлению имуществом города Каменска-Уральского" об утверждении схемы расположения земельного участка либо об отказе в утверждении схемы расположения земельного участка выдается (направляется) заявителю в течение 2 рабочих дней со дня принятия указанных приказов.</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При получении муниципальной услуги через МФЦ выдачу заявителю копии приказа органа местного самоуправления "Комитет по управлению имуществом города Каменска-Уральского" об утверждении схемы расположения земельного участка либо об отказе в утверждении схемы расположения земельного участка осуществляет специалист МФЦ.</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Комитет по управлению имуществом передает в МФЦ копию приказа органа местного самоуправления "Комитет по управлению имуществом города Каменска-Уральского" об утверждении схемы расположения земельного участка либо об отказе в утверждении схемы расположения земельного участка в срок не позднее одного рабочего дня, следующего за днем принятия указанных приказов.</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В случае подачи заявления в форме электронного документа с использованием Единого портала государственных и муниципальных услуг </w:t>
      </w:r>
      <w:r w:rsidRPr="007B0C62">
        <w:rPr>
          <w:rFonts w:ascii="Times New Roman" w:hAnsi="Times New Roman" w:cs="Times New Roman"/>
          <w:sz w:val="28"/>
          <w:szCs w:val="28"/>
        </w:rPr>
        <w:lastRenderedPageBreak/>
        <w:t>(функций) (http://www.gosuslugi.ru) Комитет по архитектуре и градостроительству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3.5. </w:t>
      </w:r>
      <w:hyperlink w:anchor="P358" w:history="1">
        <w:r w:rsidRPr="007B0C62">
          <w:rPr>
            <w:rFonts w:ascii="Times New Roman" w:hAnsi="Times New Roman" w:cs="Times New Roman"/>
            <w:sz w:val="28"/>
            <w:szCs w:val="28"/>
          </w:rPr>
          <w:t>Блок-схема</w:t>
        </w:r>
      </w:hyperlink>
      <w:r w:rsidRPr="007B0C62">
        <w:rPr>
          <w:rFonts w:ascii="Times New Roman" w:hAnsi="Times New Roman" w:cs="Times New Roman"/>
          <w:sz w:val="28"/>
          <w:szCs w:val="28"/>
        </w:rPr>
        <w:t xml:space="preserve"> предоставления муниципальной услуги представлена в приложении N 2 к настоящему Административному регламенту.</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pStyle w:val="ConsPlusNormal"/>
        <w:jc w:val="center"/>
        <w:outlineLvl w:val="1"/>
        <w:rPr>
          <w:rFonts w:ascii="Times New Roman" w:hAnsi="Times New Roman" w:cs="Times New Roman"/>
          <w:sz w:val="28"/>
          <w:szCs w:val="28"/>
        </w:rPr>
      </w:pPr>
      <w:r w:rsidRPr="007B0C62">
        <w:rPr>
          <w:rFonts w:ascii="Times New Roman" w:hAnsi="Times New Roman" w:cs="Times New Roman"/>
          <w:sz w:val="28"/>
          <w:szCs w:val="28"/>
        </w:rPr>
        <w:t>4. ФОРМА КОНТРОЛЯ ЗА ИСПОЛНЕНИЕМ</w:t>
      </w:r>
    </w:p>
    <w:p w:rsidR="007B0C62" w:rsidRPr="007B0C62" w:rsidRDefault="007B0C62" w:rsidP="007B0C62">
      <w:pPr>
        <w:pStyle w:val="ConsPlusNormal"/>
        <w:jc w:val="center"/>
        <w:rPr>
          <w:rFonts w:ascii="Times New Roman" w:hAnsi="Times New Roman" w:cs="Times New Roman"/>
          <w:sz w:val="28"/>
          <w:szCs w:val="28"/>
        </w:rPr>
      </w:pPr>
      <w:r w:rsidRPr="007B0C62">
        <w:rPr>
          <w:rFonts w:ascii="Times New Roman" w:hAnsi="Times New Roman" w:cs="Times New Roman"/>
          <w:sz w:val="28"/>
          <w:szCs w:val="28"/>
        </w:rPr>
        <w:t>АДМИНИСТРАТИВНОГО РЕГЛАМЕНТА</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4.1. Формами контроля за исполнением административных процедур являются плановые и внеплановые проверки.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4.2. Плановые проверки проводятся не реже 1 раза в год в соответствии с Планом-графиком работы Комитета по архитектуре и градостроительству, утверждаемым Председателем на каждый год.</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Внеплановые проверки проводятся по мере поступления жалоб заявителей на действия (бездействие) специалистов Комитета по архитектуре и градостроительства при выполнении ими административных действий.</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4.3. Проверки проводятся комиссией, формируемой на основании приказа председателя Комитета по архитектуре и градостроительству. Результат деятельности комиссии оформляется в виде акта, в котором отмечаются выявленные недостатки и предложения по их устранению.</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4.4. По результатам проверки в случае выявления нарушений порядка и сроков предоставления муниципальной услуги осуществляется привлечение виновных, участвующих в предоставлении муниципальной услуги к дисциплинарной ответственности в соответствии с действующим законодательством Российской Федерации.</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pStyle w:val="ConsPlusNormal"/>
        <w:jc w:val="center"/>
        <w:outlineLvl w:val="1"/>
        <w:rPr>
          <w:rFonts w:ascii="Times New Roman" w:hAnsi="Times New Roman" w:cs="Times New Roman"/>
          <w:sz w:val="28"/>
          <w:szCs w:val="28"/>
        </w:rPr>
      </w:pPr>
      <w:r w:rsidRPr="007B0C62">
        <w:rPr>
          <w:rFonts w:ascii="Times New Roman" w:hAnsi="Times New Roman" w:cs="Times New Roman"/>
          <w:sz w:val="28"/>
          <w:szCs w:val="28"/>
        </w:rPr>
        <w:t>5. ДОСУДЕБНЫЙ (ВНЕСУДЕБНЫЙ) ПОРЯДОК ОБЖАЛОВАНИЯ РЕШЕНИЙ</w:t>
      </w:r>
      <w:r>
        <w:rPr>
          <w:rFonts w:ascii="Times New Roman" w:hAnsi="Times New Roman" w:cs="Times New Roman"/>
          <w:sz w:val="28"/>
          <w:szCs w:val="28"/>
        </w:rPr>
        <w:t xml:space="preserve"> </w:t>
      </w:r>
      <w:bookmarkStart w:id="9" w:name="_GoBack"/>
      <w:bookmarkEnd w:id="9"/>
      <w:r w:rsidRPr="007B0C62">
        <w:rPr>
          <w:rFonts w:ascii="Times New Roman" w:hAnsi="Times New Roman" w:cs="Times New Roman"/>
          <w:sz w:val="28"/>
          <w:szCs w:val="28"/>
        </w:rPr>
        <w:t>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7B0C62" w:rsidRPr="007B0C62" w:rsidRDefault="007B0C62" w:rsidP="007B0C62">
      <w:pPr>
        <w:pStyle w:val="ConsPlusNormal"/>
        <w:jc w:val="both"/>
        <w:rPr>
          <w:rFonts w:ascii="Times New Roman" w:hAnsi="Times New Roman" w:cs="Times New Roman"/>
          <w:sz w:val="28"/>
          <w:szCs w:val="28"/>
        </w:rPr>
      </w:pPr>
    </w:p>
    <w:p w:rsidR="007B0C62" w:rsidRPr="007B0C62" w:rsidRDefault="007B0C62" w:rsidP="007B0C62">
      <w:pPr>
        <w:autoSpaceDE w:val="0"/>
        <w:autoSpaceDN w:val="0"/>
        <w:adjustRightInd w:val="0"/>
        <w:ind w:firstLine="709"/>
        <w:jc w:val="both"/>
        <w:rPr>
          <w:sz w:val="28"/>
          <w:szCs w:val="28"/>
        </w:rPr>
      </w:pPr>
      <w:r w:rsidRPr="007B0C62">
        <w:rPr>
          <w:sz w:val="28"/>
          <w:szCs w:val="28"/>
        </w:rPr>
        <w:t xml:space="preserve">5.1. Если заявитель считает, что решение и (или) действия (бездействие) 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w:t>
      </w:r>
      <w:r w:rsidRPr="007B0C62">
        <w:rPr>
          <w:sz w:val="28"/>
          <w:szCs w:val="28"/>
        </w:rPr>
        <w:lastRenderedPageBreak/>
        <w:t>вправе обжаловать указанные решения, действия (бездействие) во внесудебном порядке.</w:t>
      </w:r>
    </w:p>
    <w:p w:rsidR="007B0C62" w:rsidRPr="007B0C62" w:rsidRDefault="007B0C62" w:rsidP="007B0C62">
      <w:pPr>
        <w:autoSpaceDE w:val="0"/>
        <w:autoSpaceDN w:val="0"/>
        <w:adjustRightInd w:val="0"/>
        <w:ind w:firstLine="709"/>
        <w:jc w:val="both"/>
        <w:rPr>
          <w:sz w:val="28"/>
          <w:szCs w:val="28"/>
        </w:rPr>
      </w:pPr>
      <w:r w:rsidRPr="007B0C62">
        <w:rPr>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 xml:space="preserve">Жалобы на решения, принятые председателем Комитета направляются в Администрацию города Каменска-Уральского и рассматриваются главой города Каменска-Уральского в порядке, предусмотренном </w:t>
      </w:r>
      <w:hyperlink r:id="rId25" w:history="1">
        <w:r w:rsidRPr="007B0C62">
          <w:rPr>
            <w:rStyle w:val="a3"/>
            <w:rFonts w:ascii="Times New Roman" w:hAnsi="Times New Roman"/>
            <w:color w:val="auto"/>
            <w:sz w:val="28"/>
            <w:szCs w:val="28"/>
          </w:rPr>
          <w:t>главой 2.1</w:t>
        </w:r>
      </w:hyperlink>
      <w:r w:rsidRPr="007B0C6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 xml:space="preserve">В случае, если в предоставлении муниципальной услуги принимает участие МФЦ, жалоба на решения и действия (бездействие) МФЦ, работника МФЦ рассматривается в порядке, предусмотренном Федеральным </w:t>
      </w:r>
      <w:hyperlink r:id="rId26" w:history="1">
        <w:r w:rsidRPr="007B0C62">
          <w:rPr>
            <w:rStyle w:val="a3"/>
            <w:rFonts w:ascii="Times New Roman" w:hAnsi="Times New Roman"/>
            <w:color w:val="auto"/>
            <w:sz w:val="28"/>
            <w:szCs w:val="28"/>
          </w:rPr>
          <w:t>законом</w:t>
        </w:r>
      </w:hyperlink>
      <w:r w:rsidRPr="007B0C62">
        <w:rPr>
          <w:rFonts w:ascii="Times New Roman" w:hAnsi="Times New Roman" w:cs="Times New Roman"/>
          <w:sz w:val="28"/>
          <w:szCs w:val="28"/>
        </w:rPr>
        <w:t xml:space="preserve"> от 27 июля 2010 года № 210-ФЗ «Об организации и предоставлении государственных и муниципальных услуг», постановлением Правительства Российской Федерации и постановлением Правительства Свердловской области, устанавливающими особенности подачи и рассмотрения таких жалоб.</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5.3. Заявитель может обратиться с жалобой, в том числе в следующих случаях:</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2) нарушение срока предоставления муниципальной услуги;</w:t>
      </w:r>
    </w:p>
    <w:p w:rsidR="007B0C62" w:rsidRPr="007B0C62" w:rsidRDefault="007B0C62" w:rsidP="007B0C62">
      <w:pPr>
        <w:autoSpaceDE w:val="0"/>
        <w:autoSpaceDN w:val="0"/>
        <w:adjustRightInd w:val="0"/>
        <w:ind w:firstLine="709"/>
        <w:jc w:val="both"/>
        <w:rPr>
          <w:sz w:val="28"/>
          <w:szCs w:val="28"/>
        </w:rPr>
      </w:pPr>
      <w:r w:rsidRPr="007B0C6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C62" w:rsidRPr="007B0C62" w:rsidRDefault="007B0C62" w:rsidP="007B0C62">
      <w:pPr>
        <w:autoSpaceDE w:val="0"/>
        <w:autoSpaceDN w:val="0"/>
        <w:adjustRightInd w:val="0"/>
        <w:ind w:firstLine="709"/>
        <w:jc w:val="both"/>
        <w:rPr>
          <w:sz w:val="28"/>
          <w:szCs w:val="28"/>
        </w:rPr>
      </w:pPr>
      <w:r w:rsidRPr="007B0C62">
        <w:rPr>
          <w:sz w:val="28"/>
          <w:szCs w:val="28"/>
        </w:rPr>
        <w:t>8) нарушение срока или порядка выдачи документов по результатам предоставления муниципальной услуги;</w:t>
      </w:r>
    </w:p>
    <w:p w:rsidR="007B0C62" w:rsidRPr="007B0C62" w:rsidRDefault="007B0C62" w:rsidP="007B0C62">
      <w:pPr>
        <w:autoSpaceDE w:val="0"/>
        <w:autoSpaceDN w:val="0"/>
        <w:adjustRightInd w:val="0"/>
        <w:ind w:firstLine="709"/>
        <w:jc w:val="both"/>
        <w:rPr>
          <w:sz w:val="28"/>
          <w:szCs w:val="28"/>
        </w:rPr>
      </w:pPr>
      <w:r w:rsidRPr="007B0C62">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0C62" w:rsidRPr="007B0C62" w:rsidRDefault="007B0C62" w:rsidP="007B0C62">
      <w:pPr>
        <w:autoSpaceDE w:val="0"/>
        <w:autoSpaceDN w:val="0"/>
        <w:adjustRightInd w:val="0"/>
        <w:ind w:firstLine="709"/>
        <w:jc w:val="both"/>
        <w:rPr>
          <w:sz w:val="28"/>
          <w:szCs w:val="28"/>
        </w:rPr>
      </w:pPr>
      <w:r w:rsidRPr="007B0C6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B0C62" w:rsidRPr="007B0C62" w:rsidRDefault="007B0C62" w:rsidP="007B0C62">
      <w:pPr>
        <w:autoSpaceDE w:val="0"/>
        <w:autoSpaceDN w:val="0"/>
        <w:adjustRightInd w:val="0"/>
        <w:ind w:firstLine="709"/>
        <w:jc w:val="both"/>
        <w:rPr>
          <w:sz w:val="28"/>
          <w:szCs w:val="28"/>
        </w:rPr>
      </w:pPr>
      <w:r w:rsidRPr="007B0C6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0C62" w:rsidRPr="007B0C62" w:rsidRDefault="007B0C62" w:rsidP="007B0C62">
      <w:pPr>
        <w:autoSpaceDE w:val="0"/>
        <w:autoSpaceDN w:val="0"/>
        <w:adjustRightInd w:val="0"/>
        <w:ind w:firstLine="709"/>
        <w:jc w:val="both"/>
        <w:rPr>
          <w:sz w:val="28"/>
          <w:szCs w:val="28"/>
        </w:rPr>
      </w:pPr>
      <w:r w:rsidRPr="007B0C6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0C62" w:rsidRPr="007B0C62" w:rsidRDefault="007B0C62" w:rsidP="007B0C62">
      <w:pPr>
        <w:autoSpaceDE w:val="0"/>
        <w:autoSpaceDN w:val="0"/>
        <w:adjustRightInd w:val="0"/>
        <w:ind w:firstLine="709"/>
        <w:jc w:val="both"/>
        <w:rPr>
          <w:sz w:val="28"/>
          <w:szCs w:val="28"/>
        </w:rPr>
      </w:pPr>
      <w:r w:rsidRPr="007B0C6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0C62" w:rsidRPr="007B0C62" w:rsidRDefault="007B0C62" w:rsidP="007B0C62">
      <w:pPr>
        <w:autoSpaceDE w:val="0"/>
        <w:autoSpaceDN w:val="0"/>
        <w:adjustRightInd w:val="0"/>
        <w:ind w:firstLine="709"/>
        <w:jc w:val="both"/>
        <w:rPr>
          <w:sz w:val="28"/>
          <w:szCs w:val="28"/>
        </w:rPr>
      </w:pPr>
      <w:r w:rsidRPr="007B0C6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 xml:space="preserve">5.4. В письменной форме жалоба может быть подана: </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w:t>
      </w:r>
      <w:r w:rsidRPr="007B0C62">
        <w:rPr>
          <w:rFonts w:ascii="Times New Roman" w:hAnsi="Times New Roman" w:cs="Times New Roman"/>
          <w:sz w:val="28"/>
          <w:szCs w:val="28"/>
        </w:rPr>
        <w:lastRenderedPageBreak/>
        <w:t>результат указанной муниципальной услуги);</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 xml:space="preserve">- при личном приеме заявителя либо его уполномоченного представителя должностным лицом, наделенным полномочиями по рассмотрению жалоб; </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 путем направления по почте.</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5.4.3. 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соответствующего органа),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При подаче жалобы в электронном виде документы, указанные в подпункте 5.4.2. пункта 5.4.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5.4.4. Жалоба может быть подана заявителем также через МФЦ.</w:t>
      </w:r>
    </w:p>
    <w:p w:rsidR="007B0C62" w:rsidRPr="007B0C62" w:rsidRDefault="007B0C62" w:rsidP="007B0C62">
      <w:pPr>
        <w:autoSpaceDE w:val="0"/>
        <w:autoSpaceDN w:val="0"/>
        <w:adjustRightInd w:val="0"/>
        <w:ind w:firstLine="709"/>
        <w:jc w:val="both"/>
        <w:rPr>
          <w:sz w:val="28"/>
          <w:szCs w:val="28"/>
        </w:rPr>
      </w:pPr>
      <w:r w:rsidRPr="007B0C62">
        <w:rPr>
          <w:sz w:val="28"/>
          <w:szCs w:val="28"/>
        </w:rPr>
        <w:t>При поступлении жалобы специалист МФЦ обеспечивает ее передачу в орган, указанный, соответственно, в пункте 5.2. Административного регламента,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5.5. Жалоба должна содержать:</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5.6. Заявитель имеет следующие права на получение информации и документов, необходимых для обоснования и рассмотрения жалобы:</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7B0C62">
        <w:rPr>
          <w:rFonts w:ascii="Times New Roman" w:hAnsi="Times New Roman" w:cs="Times New Roman"/>
          <w:sz w:val="28"/>
          <w:szCs w:val="28"/>
        </w:rPr>
        <w:t>и</w:t>
      </w:r>
      <w:proofErr w:type="gramEnd"/>
      <w:r w:rsidRPr="007B0C62">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7B0C62" w:rsidRPr="007B0C62" w:rsidRDefault="007B0C62" w:rsidP="007B0C62">
      <w:pPr>
        <w:pStyle w:val="ConsPlusNormal"/>
        <w:ind w:firstLine="709"/>
        <w:jc w:val="both"/>
        <w:rPr>
          <w:rFonts w:ascii="Times New Roman" w:hAnsi="Times New Roman" w:cs="Times New Roman"/>
          <w:sz w:val="28"/>
          <w:szCs w:val="28"/>
        </w:rPr>
      </w:pPr>
      <w:r w:rsidRPr="007B0C62">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0C62" w:rsidRPr="007B0C62" w:rsidRDefault="007B0C62" w:rsidP="007B0C62">
      <w:pPr>
        <w:autoSpaceDE w:val="0"/>
        <w:autoSpaceDN w:val="0"/>
        <w:adjustRightInd w:val="0"/>
        <w:ind w:firstLine="709"/>
        <w:jc w:val="both"/>
        <w:rPr>
          <w:sz w:val="28"/>
          <w:szCs w:val="28"/>
        </w:rPr>
      </w:pPr>
      <w:r w:rsidRPr="007B0C62">
        <w:rPr>
          <w:sz w:val="28"/>
          <w:szCs w:val="28"/>
        </w:rPr>
        <w:t xml:space="preserve">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B0C62" w:rsidRPr="007B0C62" w:rsidRDefault="007B0C62" w:rsidP="007B0C62">
      <w:pPr>
        <w:autoSpaceDE w:val="0"/>
        <w:autoSpaceDN w:val="0"/>
        <w:adjustRightInd w:val="0"/>
        <w:ind w:firstLine="709"/>
        <w:jc w:val="both"/>
        <w:rPr>
          <w:sz w:val="28"/>
          <w:szCs w:val="28"/>
        </w:rPr>
      </w:pPr>
      <w:r w:rsidRPr="007B0C62">
        <w:rPr>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B0C62" w:rsidRPr="007B0C62" w:rsidRDefault="007B0C62" w:rsidP="007B0C62">
      <w:pPr>
        <w:autoSpaceDE w:val="0"/>
        <w:autoSpaceDN w:val="0"/>
        <w:adjustRightInd w:val="0"/>
        <w:ind w:firstLine="709"/>
        <w:jc w:val="both"/>
        <w:rPr>
          <w:sz w:val="28"/>
          <w:szCs w:val="28"/>
        </w:rPr>
      </w:pPr>
      <w:r w:rsidRPr="007B0C62">
        <w:rPr>
          <w:sz w:val="28"/>
          <w:szCs w:val="28"/>
        </w:rPr>
        <w:t>5.9. По результатам рассмотрения жалобы принимается одно из следующих решений:</w:t>
      </w:r>
    </w:p>
    <w:p w:rsidR="007B0C62" w:rsidRPr="007B0C62" w:rsidRDefault="007B0C62" w:rsidP="007B0C62">
      <w:pPr>
        <w:autoSpaceDE w:val="0"/>
        <w:autoSpaceDN w:val="0"/>
        <w:adjustRightInd w:val="0"/>
        <w:ind w:firstLine="709"/>
        <w:jc w:val="both"/>
        <w:rPr>
          <w:sz w:val="28"/>
          <w:szCs w:val="28"/>
        </w:rPr>
      </w:pPr>
      <w:r w:rsidRPr="007B0C6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7B0C62">
        <w:rPr>
          <w:sz w:val="28"/>
          <w:szCs w:val="28"/>
        </w:rPr>
        <w:lastRenderedPageBreak/>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0C62" w:rsidRPr="007B0C62" w:rsidRDefault="007B0C62" w:rsidP="007B0C62">
      <w:pPr>
        <w:autoSpaceDE w:val="0"/>
        <w:autoSpaceDN w:val="0"/>
        <w:adjustRightInd w:val="0"/>
        <w:ind w:firstLine="709"/>
        <w:jc w:val="both"/>
        <w:rPr>
          <w:sz w:val="28"/>
          <w:szCs w:val="28"/>
        </w:rPr>
      </w:pPr>
      <w:r w:rsidRPr="007B0C62">
        <w:rPr>
          <w:sz w:val="28"/>
          <w:szCs w:val="28"/>
        </w:rPr>
        <w:t>2) в удовлетворении жалобы отказывается.</w:t>
      </w:r>
    </w:p>
    <w:p w:rsidR="007B0C62" w:rsidRPr="007B0C62" w:rsidRDefault="007B0C62" w:rsidP="007B0C62">
      <w:pPr>
        <w:autoSpaceDE w:val="0"/>
        <w:autoSpaceDN w:val="0"/>
        <w:adjustRightInd w:val="0"/>
        <w:ind w:firstLine="709"/>
        <w:jc w:val="both"/>
        <w:rPr>
          <w:sz w:val="28"/>
          <w:szCs w:val="28"/>
        </w:rPr>
      </w:pPr>
      <w:r w:rsidRPr="007B0C62">
        <w:rPr>
          <w:sz w:val="28"/>
          <w:szCs w:val="28"/>
        </w:rPr>
        <w:t>Должностное лицо, наделенное полномочиями по рассмотрению жалоб, отказывает в удовлетворении жалобы в следующих случаях:</w:t>
      </w:r>
    </w:p>
    <w:p w:rsidR="007B0C62" w:rsidRPr="007B0C62" w:rsidRDefault="007B0C62" w:rsidP="007B0C62">
      <w:pPr>
        <w:autoSpaceDE w:val="0"/>
        <w:autoSpaceDN w:val="0"/>
        <w:adjustRightInd w:val="0"/>
        <w:ind w:firstLine="709"/>
        <w:jc w:val="both"/>
        <w:rPr>
          <w:sz w:val="28"/>
          <w:szCs w:val="28"/>
        </w:rPr>
      </w:pPr>
      <w:r w:rsidRPr="007B0C62">
        <w:rPr>
          <w:sz w:val="28"/>
          <w:szCs w:val="28"/>
        </w:rPr>
        <w:t>1) наличие вступившего в законную силу решения суда, арбитражного суда по жалобе о том же предмете и по тем же основаниям;</w:t>
      </w:r>
    </w:p>
    <w:p w:rsidR="007B0C62" w:rsidRPr="007B0C62" w:rsidRDefault="007B0C62" w:rsidP="007B0C62">
      <w:pPr>
        <w:autoSpaceDE w:val="0"/>
        <w:autoSpaceDN w:val="0"/>
        <w:adjustRightInd w:val="0"/>
        <w:ind w:firstLine="709"/>
        <w:jc w:val="both"/>
        <w:rPr>
          <w:sz w:val="28"/>
          <w:szCs w:val="28"/>
        </w:rPr>
      </w:pPr>
      <w:r w:rsidRPr="007B0C62">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7B0C62" w:rsidRPr="007B0C62" w:rsidRDefault="007B0C62" w:rsidP="007B0C62">
      <w:pPr>
        <w:autoSpaceDE w:val="0"/>
        <w:autoSpaceDN w:val="0"/>
        <w:adjustRightInd w:val="0"/>
        <w:ind w:firstLine="709"/>
        <w:jc w:val="both"/>
        <w:rPr>
          <w:sz w:val="28"/>
          <w:szCs w:val="28"/>
        </w:rPr>
      </w:pPr>
      <w:r w:rsidRPr="007B0C62">
        <w:rPr>
          <w:sz w:val="28"/>
          <w:szCs w:val="28"/>
        </w:rPr>
        <w:t>3) наличие решения по жалобе, принятого ранее, в отношении того же заявителя и по тому же предмету жалобы.</w:t>
      </w:r>
    </w:p>
    <w:p w:rsidR="007B0C62" w:rsidRPr="007B0C62" w:rsidRDefault="007B0C62" w:rsidP="007B0C62">
      <w:pPr>
        <w:autoSpaceDE w:val="0"/>
        <w:autoSpaceDN w:val="0"/>
        <w:adjustRightInd w:val="0"/>
        <w:ind w:firstLine="709"/>
        <w:jc w:val="both"/>
        <w:rPr>
          <w:sz w:val="28"/>
          <w:szCs w:val="28"/>
        </w:rPr>
      </w:pPr>
      <w:r w:rsidRPr="007B0C62">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C62" w:rsidRPr="007B0C62" w:rsidRDefault="007B0C62" w:rsidP="007B0C62">
      <w:pPr>
        <w:autoSpaceDE w:val="0"/>
        <w:autoSpaceDN w:val="0"/>
        <w:adjustRightInd w:val="0"/>
        <w:ind w:firstLine="709"/>
        <w:jc w:val="both"/>
        <w:rPr>
          <w:sz w:val="28"/>
          <w:szCs w:val="28"/>
        </w:rPr>
      </w:pPr>
      <w:r w:rsidRPr="007B0C62">
        <w:rPr>
          <w:sz w:val="28"/>
          <w:szCs w:val="28"/>
        </w:rPr>
        <w:t>В ответе по результатам рассмотрения жалобы указываются:</w:t>
      </w:r>
    </w:p>
    <w:p w:rsidR="007B0C62" w:rsidRPr="007B0C62" w:rsidRDefault="007B0C62" w:rsidP="007B0C62">
      <w:pPr>
        <w:autoSpaceDE w:val="0"/>
        <w:autoSpaceDN w:val="0"/>
        <w:adjustRightInd w:val="0"/>
        <w:ind w:firstLine="709"/>
        <w:jc w:val="both"/>
        <w:rPr>
          <w:sz w:val="28"/>
          <w:szCs w:val="28"/>
        </w:rPr>
      </w:pPr>
      <w:r w:rsidRPr="007B0C62">
        <w:rPr>
          <w:sz w:val="28"/>
          <w:szCs w:val="28"/>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7B0C62" w:rsidRPr="007B0C62" w:rsidRDefault="007B0C62" w:rsidP="007B0C62">
      <w:pPr>
        <w:autoSpaceDE w:val="0"/>
        <w:autoSpaceDN w:val="0"/>
        <w:adjustRightInd w:val="0"/>
        <w:ind w:firstLine="709"/>
        <w:jc w:val="both"/>
        <w:rPr>
          <w:sz w:val="28"/>
          <w:szCs w:val="28"/>
        </w:rPr>
      </w:pPr>
      <w:r w:rsidRPr="007B0C62">
        <w:rPr>
          <w:sz w:val="28"/>
          <w:szCs w:val="28"/>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7B0C62" w:rsidRPr="007B0C62" w:rsidRDefault="007B0C62" w:rsidP="007B0C62">
      <w:pPr>
        <w:autoSpaceDE w:val="0"/>
        <w:autoSpaceDN w:val="0"/>
        <w:adjustRightInd w:val="0"/>
        <w:ind w:firstLine="709"/>
        <w:jc w:val="both"/>
        <w:rPr>
          <w:sz w:val="28"/>
          <w:szCs w:val="28"/>
        </w:rPr>
      </w:pPr>
      <w:r w:rsidRPr="007B0C62">
        <w:rPr>
          <w:sz w:val="28"/>
          <w:szCs w:val="28"/>
        </w:rPr>
        <w:t>3) фамилия, имя, отчество (при наличии) или наименование заявителя;</w:t>
      </w:r>
    </w:p>
    <w:p w:rsidR="007B0C62" w:rsidRPr="007B0C62" w:rsidRDefault="007B0C62" w:rsidP="007B0C62">
      <w:pPr>
        <w:autoSpaceDE w:val="0"/>
        <w:autoSpaceDN w:val="0"/>
        <w:adjustRightInd w:val="0"/>
        <w:ind w:firstLine="709"/>
        <w:jc w:val="both"/>
        <w:rPr>
          <w:sz w:val="28"/>
          <w:szCs w:val="28"/>
        </w:rPr>
      </w:pPr>
      <w:r w:rsidRPr="007B0C62">
        <w:rPr>
          <w:sz w:val="28"/>
          <w:szCs w:val="28"/>
        </w:rPr>
        <w:t>4) принятое по жалобе решение;</w:t>
      </w:r>
    </w:p>
    <w:p w:rsidR="007B0C62" w:rsidRPr="007B0C62" w:rsidRDefault="007B0C62" w:rsidP="007B0C62">
      <w:pPr>
        <w:autoSpaceDE w:val="0"/>
        <w:autoSpaceDN w:val="0"/>
        <w:adjustRightInd w:val="0"/>
        <w:ind w:firstLine="709"/>
        <w:jc w:val="both"/>
        <w:rPr>
          <w:sz w:val="28"/>
          <w:szCs w:val="28"/>
        </w:rPr>
      </w:pPr>
      <w:r w:rsidRPr="007B0C62">
        <w:rPr>
          <w:sz w:val="28"/>
          <w:szCs w:val="28"/>
        </w:rPr>
        <w:t>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7B0C62" w:rsidRPr="007B0C62" w:rsidRDefault="007B0C62" w:rsidP="007B0C62">
      <w:pPr>
        <w:autoSpaceDE w:val="0"/>
        <w:autoSpaceDN w:val="0"/>
        <w:adjustRightInd w:val="0"/>
        <w:ind w:firstLine="709"/>
        <w:jc w:val="both"/>
        <w:rPr>
          <w:sz w:val="28"/>
          <w:szCs w:val="28"/>
        </w:rPr>
      </w:pPr>
      <w:r w:rsidRPr="007B0C62">
        <w:rPr>
          <w:sz w:val="28"/>
          <w:szCs w:val="28"/>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7B0C62" w:rsidRPr="007B0C62" w:rsidRDefault="007B0C62" w:rsidP="007B0C62">
      <w:pPr>
        <w:autoSpaceDE w:val="0"/>
        <w:autoSpaceDN w:val="0"/>
        <w:adjustRightInd w:val="0"/>
        <w:ind w:firstLine="709"/>
        <w:jc w:val="both"/>
        <w:rPr>
          <w:sz w:val="28"/>
          <w:szCs w:val="28"/>
        </w:rPr>
      </w:pPr>
      <w:r w:rsidRPr="007B0C62">
        <w:rPr>
          <w:sz w:val="28"/>
          <w:szCs w:val="28"/>
        </w:rPr>
        <w:t>Ответ по результатам рассмотрения жалобы подписывается должностным лицом, рассмотревшим жалобу.</w:t>
      </w:r>
    </w:p>
    <w:p w:rsidR="007B0C62" w:rsidRPr="007B0C62" w:rsidRDefault="007B0C62" w:rsidP="007B0C62">
      <w:pPr>
        <w:autoSpaceDE w:val="0"/>
        <w:autoSpaceDN w:val="0"/>
        <w:adjustRightInd w:val="0"/>
        <w:ind w:firstLine="709"/>
        <w:jc w:val="both"/>
        <w:rPr>
          <w:sz w:val="28"/>
          <w:szCs w:val="28"/>
        </w:rPr>
      </w:pPr>
      <w:r w:rsidRPr="007B0C62">
        <w:rPr>
          <w:sz w:val="28"/>
          <w:szCs w:val="28"/>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7B0C62" w:rsidRPr="007B0C62" w:rsidRDefault="007B0C62" w:rsidP="007B0C62">
      <w:pPr>
        <w:pStyle w:val="ConsPlusNormal"/>
        <w:ind w:firstLine="540"/>
        <w:jc w:val="both"/>
        <w:rPr>
          <w:rFonts w:ascii="Times New Roman" w:hAnsi="Times New Roman" w:cs="Times New Roman"/>
          <w:sz w:val="28"/>
          <w:szCs w:val="28"/>
        </w:rPr>
      </w:pPr>
      <w:r w:rsidRPr="007B0C62">
        <w:rPr>
          <w:rFonts w:ascii="Times New Roman" w:hAnsi="Times New Roman" w:cs="Times New Roman"/>
          <w:sz w:val="28"/>
          <w:szCs w:val="28"/>
        </w:rPr>
        <w:t xml:space="preserve">5.11. В случае установления в ходе или по результатам рассмотрения </w:t>
      </w:r>
      <w:r w:rsidRPr="007B0C62">
        <w:rPr>
          <w:rFonts w:ascii="Times New Roman" w:hAnsi="Times New Roman" w:cs="Times New Roman"/>
          <w:sz w:val="28"/>
          <w:szCs w:val="28"/>
        </w:rPr>
        <w:lastRenderedPageBreak/>
        <w:t>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r w:rsidRPr="007B0C62">
        <w:rPr>
          <w:rFonts w:ascii="Times New Roman" w:hAnsi="Times New Roman" w:cs="Times New Roman"/>
          <w:sz w:val="28"/>
          <w:szCs w:val="28"/>
        </w:rPr>
        <w:t>.</w:t>
      </w:r>
    </w:p>
    <w:p w:rsidR="007B0C62" w:rsidRDefault="007B0C62">
      <w:pPr>
        <w:pStyle w:val="ConsPlusNormal"/>
        <w:jc w:val="both"/>
      </w:pPr>
    </w:p>
    <w:p w:rsidR="007B0C62" w:rsidRDefault="007B0C62">
      <w:pPr>
        <w:pStyle w:val="ConsPlusNormal"/>
        <w:jc w:val="both"/>
      </w:pPr>
    </w:p>
    <w:p w:rsidR="007B0C62" w:rsidRDefault="007B0C62">
      <w:pPr>
        <w:pStyle w:val="ConsPlusNormal"/>
        <w:jc w:val="both"/>
      </w:pPr>
    </w:p>
    <w:p w:rsidR="007B0C62" w:rsidRDefault="007B0C62">
      <w:pPr>
        <w:pStyle w:val="ConsPlusNormal"/>
        <w:jc w:val="both"/>
      </w:pPr>
    </w:p>
    <w:p w:rsidR="007B0C62" w:rsidRDefault="007B0C62">
      <w:pPr>
        <w:pStyle w:val="ConsPlusNormal"/>
        <w:jc w:val="both"/>
      </w:pPr>
    </w:p>
    <w:p w:rsidR="007B0C62" w:rsidRDefault="007B0C62">
      <w:pPr>
        <w:pStyle w:val="ConsPlusNormal"/>
        <w:jc w:val="right"/>
        <w:outlineLvl w:val="1"/>
      </w:pPr>
      <w:r>
        <w:t>Приложение N 1</w:t>
      </w:r>
    </w:p>
    <w:p w:rsidR="007B0C62" w:rsidRDefault="007B0C62">
      <w:pPr>
        <w:pStyle w:val="ConsPlusNormal"/>
        <w:jc w:val="right"/>
      </w:pPr>
      <w:r>
        <w:t>к Административному регламенту</w:t>
      </w:r>
    </w:p>
    <w:p w:rsidR="007B0C62" w:rsidRDefault="007B0C62">
      <w:pPr>
        <w:pStyle w:val="ConsPlusNormal"/>
        <w:jc w:val="right"/>
      </w:pPr>
      <w:r>
        <w:t>предоставления муниципальной услуги</w:t>
      </w:r>
    </w:p>
    <w:p w:rsidR="007B0C62" w:rsidRDefault="007B0C62">
      <w:pPr>
        <w:pStyle w:val="ConsPlusNormal"/>
        <w:jc w:val="right"/>
      </w:pPr>
      <w:r>
        <w:t>по утверждению схемы</w:t>
      </w:r>
    </w:p>
    <w:p w:rsidR="007B0C62" w:rsidRDefault="007B0C62">
      <w:pPr>
        <w:pStyle w:val="ConsPlusNormal"/>
        <w:jc w:val="right"/>
      </w:pPr>
      <w:r>
        <w:t>расположения земельного участка</w:t>
      </w:r>
    </w:p>
    <w:p w:rsidR="007B0C62" w:rsidRDefault="007B0C62">
      <w:pPr>
        <w:pStyle w:val="ConsPlusNormal"/>
        <w:jc w:val="right"/>
      </w:pPr>
      <w:r>
        <w:t>или земельных участков</w:t>
      </w:r>
    </w:p>
    <w:p w:rsidR="007B0C62" w:rsidRDefault="007B0C62">
      <w:pPr>
        <w:pStyle w:val="ConsPlusNormal"/>
        <w:jc w:val="right"/>
      </w:pPr>
      <w:r>
        <w:t>на кадастровом плане территории</w:t>
      </w:r>
    </w:p>
    <w:p w:rsidR="007B0C62" w:rsidRDefault="007B0C62">
      <w:pPr>
        <w:pStyle w:val="ConsPlusNormal"/>
        <w:jc w:val="both"/>
      </w:pPr>
    </w:p>
    <w:p w:rsidR="007B0C62" w:rsidRDefault="007B0C62">
      <w:pPr>
        <w:pStyle w:val="ConsPlusNonformat"/>
        <w:jc w:val="both"/>
      </w:pPr>
      <w:r>
        <w:t xml:space="preserve">                                                В ОМС Комитет по управлению</w:t>
      </w:r>
    </w:p>
    <w:p w:rsidR="007B0C62" w:rsidRDefault="007B0C62">
      <w:pPr>
        <w:pStyle w:val="ConsPlusNonformat"/>
        <w:jc w:val="both"/>
      </w:pPr>
      <w:r>
        <w:t xml:space="preserve">                                      имуществом города Каменска-Уральского</w:t>
      </w:r>
    </w:p>
    <w:p w:rsidR="007B0C62" w:rsidRDefault="007B0C62">
      <w:pPr>
        <w:pStyle w:val="ConsPlusNonformat"/>
        <w:jc w:val="both"/>
      </w:pPr>
      <w:r>
        <w:t xml:space="preserve">                                   ________________________________________</w:t>
      </w:r>
    </w:p>
    <w:p w:rsidR="007B0C62" w:rsidRDefault="007B0C62">
      <w:pPr>
        <w:pStyle w:val="ConsPlusNonformat"/>
        <w:jc w:val="both"/>
      </w:pPr>
      <w:r>
        <w:t xml:space="preserve">                                            случае, если заявление подается</w:t>
      </w:r>
    </w:p>
    <w:p w:rsidR="007B0C62" w:rsidRDefault="007B0C62">
      <w:pPr>
        <w:pStyle w:val="ConsPlusNonformat"/>
        <w:jc w:val="both"/>
      </w:pPr>
      <w:r>
        <w:t xml:space="preserve">                                            физическим лицом: фамилия, имя,</w:t>
      </w:r>
    </w:p>
    <w:p w:rsidR="007B0C62" w:rsidRDefault="007B0C62">
      <w:pPr>
        <w:pStyle w:val="ConsPlusNonformat"/>
        <w:jc w:val="both"/>
      </w:pPr>
      <w:r>
        <w:t xml:space="preserve">                                          отчество (при наличии) заявителя,</w:t>
      </w:r>
    </w:p>
    <w:p w:rsidR="007B0C62" w:rsidRDefault="007B0C62">
      <w:pPr>
        <w:pStyle w:val="ConsPlusNonformat"/>
        <w:jc w:val="both"/>
      </w:pPr>
      <w:r>
        <w:t xml:space="preserve">                                     место жительства, реквизиты документа,</w:t>
      </w:r>
    </w:p>
    <w:p w:rsidR="007B0C62" w:rsidRDefault="007B0C62">
      <w:pPr>
        <w:pStyle w:val="ConsPlusNonformat"/>
        <w:jc w:val="both"/>
      </w:pPr>
      <w:r>
        <w:t xml:space="preserve">                                               удостоверяющего его личность</w:t>
      </w:r>
    </w:p>
    <w:p w:rsidR="007B0C62" w:rsidRDefault="007B0C62">
      <w:pPr>
        <w:pStyle w:val="ConsPlusNonformat"/>
        <w:jc w:val="both"/>
      </w:pPr>
      <w:r>
        <w:t xml:space="preserve">                                   ________________________________________</w:t>
      </w:r>
    </w:p>
    <w:p w:rsidR="007B0C62" w:rsidRDefault="007B0C62">
      <w:pPr>
        <w:pStyle w:val="ConsPlusNonformat"/>
        <w:jc w:val="both"/>
      </w:pPr>
      <w:r>
        <w:t xml:space="preserve">                                          В случае, если заявление подается</w:t>
      </w:r>
    </w:p>
    <w:p w:rsidR="007B0C62" w:rsidRDefault="007B0C62">
      <w:pPr>
        <w:pStyle w:val="ConsPlusNonformat"/>
        <w:jc w:val="both"/>
      </w:pPr>
      <w:r>
        <w:t xml:space="preserve">                                           представителем физического лица:</w:t>
      </w:r>
    </w:p>
    <w:p w:rsidR="007B0C62" w:rsidRDefault="007B0C62">
      <w:pPr>
        <w:pStyle w:val="ConsPlusNonformat"/>
        <w:jc w:val="both"/>
      </w:pPr>
      <w:r>
        <w:t xml:space="preserve">                                       фамилия, имя, отчество (при наличии)</w:t>
      </w:r>
    </w:p>
    <w:p w:rsidR="007B0C62" w:rsidRDefault="007B0C62">
      <w:pPr>
        <w:pStyle w:val="ConsPlusNonformat"/>
        <w:jc w:val="both"/>
      </w:pPr>
      <w:r>
        <w:t xml:space="preserve">                                         представителя заявителя, реквизиты</w:t>
      </w:r>
    </w:p>
    <w:p w:rsidR="007B0C62" w:rsidRDefault="007B0C62">
      <w:pPr>
        <w:pStyle w:val="ConsPlusNonformat"/>
        <w:jc w:val="both"/>
      </w:pPr>
      <w:r>
        <w:t xml:space="preserve">                                      документа, подтверждающего полномочия</w:t>
      </w:r>
    </w:p>
    <w:p w:rsidR="007B0C62" w:rsidRDefault="007B0C62">
      <w:pPr>
        <w:pStyle w:val="ConsPlusNonformat"/>
        <w:jc w:val="both"/>
      </w:pPr>
      <w:r>
        <w:t xml:space="preserve">                                                    представителя заявителя</w:t>
      </w:r>
    </w:p>
    <w:p w:rsidR="007B0C62" w:rsidRDefault="007B0C62">
      <w:pPr>
        <w:pStyle w:val="ConsPlusNonformat"/>
        <w:jc w:val="both"/>
      </w:pPr>
      <w:r>
        <w:t xml:space="preserve">                                   ________________________________________</w:t>
      </w:r>
    </w:p>
    <w:p w:rsidR="007B0C62" w:rsidRDefault="007B0C62">
      <w:pPr>
        <w:pStyle w:val="ConsPlusNonformat"/>
        <w:jc w:val="both"/>
      </w:pPr>
      <w:r>
        <w:t xml:space="preserve">                                          В случае, если заявление подается</w:t>
      </w:r>
    </w:p>
    <w:p w:rsidR="007B0C62" w:rsidRDefault="007B0C62">
      <w:pPr>
        <w:pStyle w:val="ConsPlusNonformat"/>
        <w:jc w:val="both"/>
      </w:pPr>
      <w:r>
        <w:t xml:space="preserve">                                           юридическим лицом: наименование,</w:t>
      </w:r>
    </w:p>
    <w:p w:rsidR="007B0C62" w:rsidRDefault="007B0C62">
      <w:pPr>
        <w:pStyle w:val="ConsPlusNonformat"/>
        <w:jc w:val="both"/>
      </w:pPr>
      <w:r>
        <w:t xml:space="preserve">                                   местонахождения, организационно-правовая</w:t>
      </w:r>
    </w:p>
    <w:p w:rsidR="007B0C62" w:rsidRDefault="007B0C62">
      <w:pPr>
        <w:pStyle w:val="ConsPlusNonformat"/>
        <w:jc w:val="both"/>
      </w:pPr>
      <w:r>
        <w:t xml:space="preserve">                                         форма и сведения о государственной</w:t>
      </w:r>
    </w:p>
    <w:p w:rsidR="007B0C62" w:rsidRDefault="007B0C62">
      <w:pPr>
        <w:pStyle w:val="ConsPlusNonformat"/>
        <w:jc w:val="both"/>
      </w:pPr>
      <w:r>
        <w:t xml:space="preserve">                                      регистрации в ЕГРЮЛ юридического лица</w:t>
      </w:r>
    </w:p>
    <w:p w:rsidR="007B0C62" w:rsidRDefault="007B0C62">
      <w:pPr>
        <w:pStyle w:val="ConsPlusNonformat"/>
        <w:jc w:val="both"/>
      </w:pPr>
      <w:r>
        <w:t xml:space="preserve">                                   ________________________________________</w:t>
      </w:r>
    </w:p>
    <w:p w:rsidR="007B0C62" w:rsidRDefault="007B0C62">
      <w:pPr>
        <w:pStyle w:val="ConsPlusNonformat"/>
        <w:jc w:val="both"/>
      </w:pPr>
      <w:r>
        <w:t xml:space="preserve">                                    Адрес электронной почты, номер телефона</w:t>
      </w:r>
    </w:p>
    <w:p w:rsidR="007B0C62" w:rsidRDefault="007B0C62">
      <w:pPr>
        <w:pStyle w:val="ConsPlusNonformat"/>
        <w:jc w:val="both"/>
      </w:pPr>
    </w:p>
    <w:p w:rsidR="007B0C62" w:rsidRDefault="007B0C62">
      <w:pPr>
        <w:pStyle w:val="ConsPlusNonformat"/>
        <w:jc w:val="both"/>
      </w:pPr>
      <w:bookmarkStart w:id="10" w:name="P314"/>
      <w:bookmarkEnd w:id="10"/>
      <w:r>
        <w:t xml:space="preserve">                                 ЗАЯВЛЕНИЕ</w:t>
      </w:r>
    </w:p>
    <w:p w:rsidR="007B0C62" w:rsidRDefault="007B0C62">
      <w:pPr>
        <w:pStyle w:val="ConsPlusNonformat"/>
        <w:jc w:val="both"/>
      </w:pPr>
    </w:p>
    <w:p w:rsidR="007B0C62" w:rsidRDefault="007B0C62">
      <w:pPr>
        <w:pStyle w:val="ConsPlusNonformat"/>
        <w:jc w:val="both"/>
      </w:pPr>
      <w:r>
        <w:t xml:space="preserve">    Прошу (выберите нужный вариант):</w:t>
      </w:r>
    </w:p>
    <w:p w:rsidR="007B0C62" w:rsidRDefault="007B0C62">
      <w:pPr>
        <w:pStyle w:val="ConsPlusNonformat"/>
        <w:jc w:val="both"/>
      </w:pPr>
      <w:r>
        <w:t xml:space="preserve">    ┌───┐</w:t>
      </w:r>
    </w:p>
    <w:p w:rsidR="007B0C62" w:rsidRDefault="007B0C62">
      <w:pPr>
        <w:pStyle w:val="ConsPlusNonformat"/>
        <w:jc w:val="both"/>
      </w:pPr>
      <w:r>
        <w:t xml:space="preserve">    │   │ подготовить и утвердить</w:t>
      </w:r>
    </w:p>
    <w:p w:rsidR="007B0C62" w:rsidRDefault="007B0C62">
      <w:pPr>
        <w:pStyle w:val="ConsPlusNonformat"/>
        <w:jc w:val="both"/>
      </w:pPr>
      <w:r>
        <w:t xml:space="preserve">    └───┘</w:t>
      </w:r>
    </w:p>
    <w:p w:rsidR="007B0C62" w:rsidRDefault="007B0C62">
      <w:pPr>
        <w:pStyle w:val="ConsPlusNonformat"/>
        <w:jc w:val="both"/>
      </w:pPr>
      <w:r>
        <w:t xml:space="preserve">    ┌───┐</w:t>
      </w:r>
    </w:p>
    <w:p w:rsidR="007B0C62" w:rsidRDefault="007B0C62">
      <w:pPr>
        <w:pStyle w:val="ConsPlusNonformat"/>
        <w:jc w:val="both"/>
      </w:pPr>
      <w:r>
        <w:t xml:space="preserve">    │   │ утвердить</w:t>
      </w:r>
    </w:p>
    <w:p w:rsidR="007B0C62" w:rsidRDefault="007B0C62">
      <w:pPr>
        <w:pStyle w:val="ConsPlusNonformat"/>
        <w:jc w:val="both"/>
      </w:pPr>
      <w:r>
        <w:t xml:space="preserve">    └───┘</w:t>
      </w:r>
    </w:p>
    <w:p w:rsidR="007B0C62" w:rsidRDefault="007B0C62">
      <w:pPr>
        <w:pStyle w:val="ConsPlusNonformat"/>
        <w:jc w:val="both"/>
      </w:pPr>
    </w:p>
    <w:p w:rsidR="007B0C62" w:rsidRDefault="007B0C62">
      <w:pPr>
        <w:pStyle w:val="ConsPlusNonformat"/>
        <w:jc w:val="both"/>
      </w:pPr>
      <w:proofErr w:type="gramStart"/>
      <w:r>
        <w:t>схему  расположения</w:t>
      </w:r>
      <w:proofErr w:type="gramEnd"/>
      <w:r>
        <w:t xml:space="preserve">  земельного участка (земельных участков) на кадастровом</w:t>
      </w:r>
    </w:p>
    <w:p w:rsidR="007B0C62" w:rsidRDefault="007B0C62">
      <w:pPr>
        <w:pStyle w:val="ConsPlusNonformat"/>
        <w:jc w:val="both"/>
      </w:pPr>
      <w:r>
        <w:t>плане территории:</w:t>
      </w:r>
    </w:p>
    <w:p w:rsidR="007B0C62" w:rsidRDefault="007B0C62">
      <w:pPr>
        <w:pStyle w:val="ConsPlusNonformat"/>
        <w:jc w:val="both"/>
      </w:pPr>
      <w:r>
        <w:t>по адресу (местоположение) ________________________________________________</w:t>
      </w:r>
    </w:p>
    <w:p w:rsidR="007B0C62" w:rsidRDefault="007B0C62">
      <w:pPr>
        <w:pStyle w:val="ConsPlusNonformat"/>
        <w:jc w:val="both"/>
      </w:pPr>
      <w:r>
        <w:t>с кадастровым номером _____________________________________________________</w:t>
      </w:r>
    </w:p>
    <w:p w:rsidR="007B0C62" w:rsidRDefault="007B0C62">
      <w:pPr>
        <w:pStyle w:val="ConsPlusNonformat"/>
        <w:jc w:val="both"/>
      </w:pPr>
      <w:r>
        <w:t xml:space="preserve">                       (указывается в случае, если границы такого участка</w:t>
      </w:r>
    </w:p>
    <w:p w:rsidR="007B0C62" w:rsidRDefault="007B0C62">
      <w:pPr>
        <w:pStyle w:val="ConsPlusNonformat"/>
        <w:jc w:val="both"/>
      </w:pPr>
      <w:r>
        <w:t xml:space="preserve">                                       подлежат уточнению)</w:t>
      </w:r>
    </w:p>
    <w:p w:rsidR="007B0C62" w:rsidRDefault="007B0C62">
      <w:pPr>
        <w:pStyle w:val="ConsPlusNonformat"/>
        <w:jc w:val="both"/>
      </w:pPr>
      <w:r>
        <w:t>площадью __________________________________________________________________</w:t>
      </w:r>
    </w:p>
    <w:p w:rsidR="007B0C62" w:rsidRDefault="007B0C62">
      <w:pPr>
        <w:pStyle w:val="ConsPlusNonformat"/>
        <w:jc w:val="both"/>
      </w:pPr>
      <w:r>
        <w:t>с целью использования ____________________________________________________.</w:t>
      </w:r>
    </w:p>
    <w:p w:rsidR="007B0C62" w:rsidRDefault="007B0C62">
      <w:pPr>
        <w:pStyle w:val="ConsPlusNonformat"/>
        <w:jc w:val="both"/>
      </w:pPr>
    </w:p>
    <w:p w:rsidR="007B0C62" w:rsidRDefault="007B0C62">
      <w:pPr>
        <w:pStyle w:val="ConsPlusNonformat"/>
        <w:jc w:val="both"/>
      </w:pPr>
      <w:r>
        <w:lastRenderedPageBreak/>
        <w:t xml:space="preserve">    Результат   </w:t>
      </w:r>
      <w:proofErr w:type="gramStart"/>
      <w:r>
        <w:t>предоставления  муниципальной</w:t>
      </w:r>
      <w:proofErr w:type="gramEnd"/>
      <w:r>
        <w:t xml:space="preserve">  услуги  (отметьте  выбранный</w:t>
      </w:r>
    </w:p>
    <w:p w:rsidR="007B0C62" w:rsidRDefault="007B0C62">
      <w:pPr>
        <w:pStyle w:val="ConsPlusNonformat"/>
        <w:jc w:val="both"/>
      </w:pPr>
      <w:r>
        <w:t>вариант):</w:t>
      </w:r>
    </w:p>
    <w:p w:rsidR="007B0C62" w:rsidRDefault="007B0C62">
      <w:pPr>
        <w:pStyle w:val="ConsPlusNonformat"/>
        <w:jc w:val="both"/>
      </w:pPr>
      <w:r>
        <w:t xml:space="preserve">    ┌───┐</w:t>
      </w:r>
    </w:p>
    <w:p w:rsidR="007B0C62" w:rsidRDefault="007B0C62">
      <w:pPr>
        <w:pStyle w:val="ConsPlusNonformat"/>
        <w:jc w:val="both"/>
      </w:pPr>
      <w:r>
        <w:t xml:space="preserve">    │   │ выдать лично</w:t>
      </w:r>
    </w:p>
    <w:p w:rsidR="007B0C62" w:rsidRDefault="007B0C62">
      <w:pPr>
        <w:pStyle w:val="ConsPlusNonformat"/>
        <w:jc w:val="both"/>
      </w:pPr>
      <w:r>
        <w:t xml:space="preserve">    └───┘</w:t>
      </w:r>
    </w:p>
    <w:p w:rsidR="007B0C62" w:rsidRDefault="007B0C62">
      <w:pPr>
        <w:pStyle w:val="ConsPlusNonformat"/>
        <w:jc w:val="both"/>
      </w:pPr>
      <w:r>
        <w:t xml:space="preserve">    ┌───┐</w:t>
      </w:r>
    </w:p>
    <w:p w:rsidR="007B0C62" w:rsidRDefault="007B0C62">
      <w:pPr>
        <w:pStyle w:val="ConsPlusNonformat"/>
        <w:jc w:val="both"/>
      </w:pPr>
      <w:r>
        <w:t xml:space="preserve">    │   │ прошу направить по почте (указать почтовый адрес)</w:t>
      </w:r>
    </w:p>
    <w:p w:rsidR="007B0C62" w:rsidRDefault="007B0C62">
      <w:pPr>
        <w:pStyle w:val="ConsPlusNonformat"/>
        <w:jc w:val="both"/>
      </w:pPr>
      <w:r>
        <w:t xml:space="preserve">    └───┘</w:t>
      </w:r>
    </w:p>
    <w:p w:rsidR="007B0C62" w:rsidRDefault="007B0C62">
      <w:pPr>
        <w:pStyle w:val="ConsPlusNonformat"/>
        <w:jc w:val="both"/>
      </w:pPr>
    </w:p>
    <w:p w:rsidR="007B0C62" w:rsidRDefault="007B0C62">
      <w:pPr>
        <w:pStyle w:val="ConsPlusNonformat"/>
        <w:jc w:val="both"/>
      </w:pPr>
      <w:r>
        <w:t>_______________                            ________________________________</w:t>
      </w:r>
    </w:p>
    <w:p w:rsidR="007B0C62" w:rsidRDefault="007B0C62">
      <w:pPr>
        <w:pStyle w:val="ConsPlusNonformat"/>
        <w:jc w:val="both"/>
      </w:pPr>
      <w:r>
        <w:t xml:space="preserve">   (</w:t>
      </w:r>
      <w:proofErr w:type="gramStart"/>
      <w:r>
        <w:t xml:space="preserve">подпись)   </w:t>
      </w:r>
      <w:proofErr w:type="gramEnd"/>
      <w:r>
        <w:t xml:space="preserve">                                 (расшифровка подписи)</w:t>
      </w:r>
    </w:p>
    <w:p w:rsidR="007B0C62" w:rsidRDefault="007B0C62">
      <w:pPr>
        <w:pStyle w:val="ConsPlusNonformat"/>
        <w:jc w:val="both"/>
      </w:pPr>
      <w:r>
        <w:t xml:space="preserve">    (дата)</w:t>
      </w:r>
    </w:p>
    <w:p w:rsidR="007B0C62" w:rsidRDefault="007B0C62">
      <w:pPr>
        <w:pStyle w:val="ConsPlusNormal"/>
        <w:jc w:val="both"/>
      </w:pPr>
    </w:p>
    <w:p w:rsidR="007B0C62" w:rsidRDefault="007B0C62">
      <w:pPr>
        <w:pStyle w:val="ConsPlusNormal"/>
        <w:jc w:val="both"/>
      </w:pPr>
    </w:p>
    <w:p w:rsidR="007B0C62" w:rsidRDefault="007B0C62">
      <w:pPr>
        <w:pStyle w:val="ConsPlusNormal"/>
        <w:jc w:val="both"/>
      </w:pPr>
    </w:p>
    <w:p w:rsidR="007B0C62" w:rsidRDefault="007B0C62">
      <w:pPr>
        <w:pStyle w:val="ConsPlusNormal"/>
        <w:jc w:val="both"/>
      </w:pPr>
    </w:p>
    <w:p w:rsidR="007B0C62" w:rsidRDefault="007B0C62">
      <w:pPr>
        <w:pStyle w:val="ConsPlusNormal"/>
        <w:jc w:val="both"/>
      </w:pPr>
    </w:p>
    <w:p w:rsidR="007B0C62" w:rsidRDefault="007B0C62">
      <w:pPr>
        <w:pStyle w:val="ConsPlusNormal"/>
        <w:jc w:val="right"/>
        <w:outlineLvl w:val="1"/>
      </w:pPr>
      <w:r>
        <w:t>Приложение N 2</w:t>
      </w:r>
    </w:p>
    <w:p w:rsidR="007B0C62" w:rsidRDefault="007B0C62">
      <w:pPr>
        <w:pStyle w:val="ConsPlusNormal"/>
        <w:jc w:val="right"/>
      </w:pPr>
      <w:r>
        <w:t>к Административному регламенту</w:t>
      </w:r>
    </w:p>
    <w:p w:rsidR="007B0C62" w:rsidRDefault="007B0C62">
      <w:pPr>
        <w:pStyle w:val="ConsPlusNormal"/>
        <w:jc w:val="right"/>
      </w:pPr>
      <w:r>
        <w:t>предоставления муниципальной услуги</w:t>
      </w:r>
    </w:p>
    <w:p w:rsidR="007B0C62" w:rsidRDefault="007B0C62">
      <w:pPr>
        <w:pStyle w:val="ConsPlusNormal"/>
        <w:jc w:val="right"/>
      </w:pPr>
      <w:r>
        <w:t>по утверждению схемы</w:t>
      </w:r>
    </w:p>
    <w:p w:rsidR="007B0C62" w:rsidRDefault="007B0C62">
      <w:pPr>
        <w:pStyle w:val="ConsPlusNormal"/>
        <w:jc w:val="right"/>
      </w:pPr>
      <w:r>
        <w:t>расположения земельного участка</w:t>
      </w:r>
    </w:p>
    <w:p w:rsidR="007B0C62" w:rsidRDefault="007B0C62">
      <w:pPr>
        <w:pStyle w:val="ConsPlusNormal"/>
        <w:jc w:val="right"/>
      </w:pPr>
      <w:r>
        <w:t>или земельных участков</w:t>
      </w:r>
    </w:p>
    <w:p w:rsidR="007B0C62" w:rsidRDefault="007B0C62">
      <w:pPr>
        <w:pStyle w:val="ConsPlusNormal"/>
        <w:jc w:val="right"/>
      </w:pPr>
      <w:r>
        <w:t>на кадастровом плане территории</w:t>
      </w:r>
    </w:p>
    <w:p w:rsidR="007B0C62" w:rsidRDefault="007B0C62">
      <w:pPr>
        <w:pStyle w:val="ConsPlusNormal"/>
        <w:jc w:val="both"/>
      </w:pPr>
    </w:p>
    <w:p w:rsidR="007B0C62" w:rsidRDefault="007B0C62">
      <w:pPr>
        <w:pStyle w:val="ConsPlusNormal"/>
        <w:jc w:val="center"/>
      </w:pPr>
      <w:bookmarkStart w:id="11" w:name="P358"/>
      <w:bookmarkEnd w:id="11"/>
      <w:r>
        <w:t>БЛОК-СХЕМА</w:t>
      </w:r>
    </w:p>
    <w:p w:rsidR="007B0C62" w:rsidRDefault="007B0C62">
      <w:pPr>
        <w:pStyle w:val="ConsPlusNormal"/>
        <w:jc w:val="center"/>
      </w:pPr>
      <w:r>
        <w:t>ПРЕДОСТАВЛЕНИЯ МУНИЦИПАЛЬНОЙ УСЛУГИ</w:t>
      </w:r>
    </w:p>
    <w:p w:rsidR="007B0C62" w:rsidRDefault="007B0C62">
      <w:pPr>
        <w:pStyle w:val="ConsPlusNormal"/>
        <w:jc w:val="both"/>
      </w:pPr>
    </w:p>
    <w:p w:rsidR="007B0C62" w:rsidRDefault="007B0C62">
      <w:pPr>
        <w:pStyle w:val="ConsPlusNonformat"/>
        <w:jc w:val="both"/>
      </w:pPr>
      <w:r>
        <w:t xml:space="preserve">     ┌────────────────────────────────────────────────────┐</w:t>
      </w:r>
    </w:p>
    <w:p w:rsidR="007B0C62" w:rsidRDefault="007B0C62">
      <w:pPr>
        <w:pStyle w:val="ConsPlusNonformat"/>
        <w:jc w:val="both"/>
      </w:pPr>
      <w:r>
        <w:t xml:space="preserve">     │   Прием и регистрация заявления о предоставлении   ├───────────┐</w:t>
      </w:r>
    </w:p>
    <w:p w:rsidR="007B0C62" w:rsidRDefault="007B0C62">
      <w:pPr>
        <w:pStyle w:val="ConsPlusNonformat"/>
        <w:jc w:val="both"/>
      </w:pPr>
      <w:r>
        <w:t xml:space="preserve">     │муниципальной услуги и прилагаемых к нему документов│           │</w:t>
      </w:r>
    </w:p>
    <w:p w:rsidR="007B0C62" w:rsidRDefault="007B0C62">
      <w:pPr>
        <w:pStyle w:val="ConsPlusNonformat"/>
        <w:jc w:val="both"/>
      </w:pPr>
      <w:r>
        <w:t xml:space="preserve">     └──────────────────────────┬─────────────────────────┘           │</w:t>
      </w:r>
    </w:p>
    <w:p w:rsidR="007B0C62" w:rsidRDefault="007B0C62">
      <w:pPr>
        <w:pStyle w:val="ConsPlusNonformat"/>
        <w:jc w:val="both"/>
      </w:pPr>
      <w:r>
        <w:t xml:space="preserve">                                \/                                    │</w:t>
      </w:r>
    </w:p>
    <w:p w:rsidR="007B0C62" w:rsidRDefault="007B0C62">
      <w:pPr>
        <w:pStyle w:val="ConsPlusNonformat"/>
        <w:jc w:val="both"/>
      </w:pPr>
      <w:r>
        <w:t xml:space="preserve">                 ┌───────────────────────────┐                  ┌─────┴───┐</w:t>
      </w:r>
    </w:p>
    <w:p w:rsidR="007B0C62" w:rsidRDefault="007B0C62">
      <w:pPr>
        <w:pStyle w:val="ConsPlusNonformat"/>
        <w:jc w:val="both"/>
      </w:pPr>
      <w:r>
        <w:t xml:space="preserve">                 │Рассмотрение представленных│                  │ 18 дней │</w:t>
      </w:r>
    </w:p>
    <w:p w:rsidR="007B0C62" w:rsidRDefault="007B0C62">
      <w:pPr>
        <w:pStyle w:val="ConsPlusNonformat"/>
        <w:jc w:val="both"/>
      </w:pPr>
      <w:r>
        <w:t xml:space="preserve">                 │        документов         │                  └─────┬───┘</w:t>
      </w:r>
    </w:p>
    <w:p w:rsidR="007B0C62" w:rsidRDefault="007B0C62">
      <w:pPr>
        <w:pStyle w:val="ConsPlusNonformat"/>
        <w:jc w:val="both"/>
      </w:pPr>
      <w:r>
        <w:t xml:space="preserve">                 └─┬───────────────────────┬─┘                        │</w:t>
      </w:r>
    </w:p>
    <w:p w:rsidR="007B0C62" w:rsidRDefault="007B0C62">
      <w:pPr>
        <w:pStyle w:val="ConsPlusNonformat"/>
        <w:jc w:val="both"/>
      </w:pPr>
      <w:r>
        <w:t xml:space="preserve">                   \/                      \/                         │</w:t>
      </w:r>
    </w:p>
    <w:p w:rsidR="007B0C62" w:rsidRDefault="007B0C62">
      <w:pPr>
        <w:pStyle w:val="ConsPlusNonformat"/>
        <w:jc w:val="both"/>
      </w:pPr>
      <w:r>
        <w:t>┌───────────────────────────────┐  ┌───────────────────────────────┐  │</w:t>
      </w:r>
    </w:p>
    <w:p w:rsidR="007B0C62" w:rsidRDefault="007B0C62">
      <w:pPr>
        <w:pStyle w:val="ConsPlusNonformat"/>
        <w:jc w:val="both"/>
      </w:pPr>
      <w:r>
        <w:t xml:space="preserve">│     Отсутствие оснований      </w:t>
      </w:r>
      <w:proofErr w:type="gramStart"/>
      <w:r>
        <w:t>│  │</w:t>
      </w:r>
      <w:proofErr w:type="gramEnd"/>
      <w:r>
        <w:t xml:space="preserve"> Наличие оснований для отказа  │  │</w:t>
      </w:r>
    </w:p>
    <w:p w:rsidR="007B0C62" w:rsidRDefault="007B0C62">
      <w:pPr>
        <w:pStyle w:val="ConsPlusNonformat"/>
        <w:jc w:val="both"/>
      </w:pPr>
      <w:proofErr w:type="gramStart"/>
      <w:r>
        <w:t>│  для</w:t>
      </w:r>
      <w:proofErr w:type="gramEnd"/>
      <w:r>
        <w:t xml:space="preserve"> отказа в предоставлении  │  │в предоставлении муниципальной │  │</w:t>
      </w:r>
    </w:p>
    <w:p w:rsidR="007B0C62" w:rsidRDefault="007B0C62">
      <w:pPr>
        <w:pStyle w:val="ConsPlusNonformat"/>
        <w:jc w:val="both"/>
      </w:pPr>
      <w:r>
        <w:t xml:space="preserve">│     муниципальной услуги      </w:t>
      </w:r>
      <w:proofErr w:type="gramStart"/>
      <w:r>
        <w:t>│  │</w:t>
      </w:r>
      <w:proofErr w:type="gramEnd"/>
      <w:r>
        <w:t xml:space="preserve">            услуги             │  │</w:t>
      </w:r>
    </w:p>
    <w:p w:rsidR="007B0C62" w:rsidRDefault="007B0C62">
      <w:pPr>
        <w:pStyle w:val="ConsPlusNonformat"/>
        <w:jc w:val="both"/>
      </w:pPr>
      <w:r>
        <w:t>└───────────────┬───────────────┘  └────────────────┬──────────────┘  │</w:t>
      </w:r>
    </w:p>
    <w:p w:rsidR="007B0C62" w:rsidRDefault="007B0C62">
      <w:pPr>
        <w:pStyle w:val="ConsPlusNonformat"/>
        <w:jc w:val="both"/>
      </w:pPr>
      <w:r>
        <w:t xml:space="preserve">                \/                                  \/                │</w:t>
      </w:r>
    </w:p>
    <w:p w:rsidR="007B0C62" w:rsidRDefault="007B0C62">
      <w:pPr>
        <w:pStyle w:val="ConsPlusNonformat"/>
        <w:jc w:val="both"/>
      </w:pPr>
      <w:r>
        <w:t>┌───────────────────────────────┐  ┌───────────────────────────────┐  │</w:t>
      </w:r>
    </w:p>
    <w:p w:rsidR="007B0C62" w:rsidRDefault="007B0C62">
      <w:pPr>
        <w:pStyle w:val="ConsPlusNonformat"/>
        <w:jc w:val="both"/>
      </w:pPr>
      <w:r>
        <w:t xml:space="preserve">│ Принятие приказа ОМС </w:t>
      </w:r>
      <w:proofErr w:type="gramStart"/>
      <w:r>
        <w:t>Комитет  │</w:t>
      </w:r>
      <w:proofErr w:type="gramEnd"/>
      <w:r>
        <w:t xml:space="preserve">  │ Принятие приказа ОМС Комитет  │  │</w:t>
      </w:r>
    </w:p>
    <w:p w:rsidR="007B0C62" w:rsidRDefault="007B0C62">
      <w:pPr>
        <w:pStyle w:val="ConsPlusNonformat"/>
        <w:jc w:val="both"/>
      </w:pPr>
      <w:r>
        <w:t xml:space="preserve">│ по управлению об </w:t>
      </w:r>
      <w:proofErr w:type="gramStart"/>
      <w:r>
        <w:t>утверждении  │</w:t>
      </w:r>
      <w:proofErr w:type="gramEnd"/>
      <w:r>
        <w:t xml:space="preserve">  │   по управлению имуществом    │&lt;─┘</w:t>
      </w:r>
    </w:p>
    <w:p w:rsidR="007B0C62" w:rsidRDefault="007B0C62">
      <w:pPr>
        <w:pStyle w:val="ConsPlusNonformat"/>
        <w:jc w:val="both"/>
      </w:pPr>
      <w:r>
        <w:t xml:space="preserve">│      схемы расположения       </w:t>
      </w:r>
      <w:proofErr w:type="gramStart"/>
      <w:r>
        <w:t>│  │</w:t>
      </w:r>
      <w:proofErr w:type="gramEnd"/>
      <w:r>
        <w:t xml:space="preserve"> об отказе в утверждении схемы │</w:t>
      </w:r>
    </w:p>
    <w:p w:rsidR="007B0C62" w:rsidRDefault="007B0C62">
      <w:pPr>
        <w:pStyle w:val="ConsPlusNonformat"/>
        <w:jc w:val="both"/>
      </w:pPr>
      <w:r>
        <w:t xml:space="preserve">│      земельного участка       </w:t>
      </w:r>
      <w:proofErr w:type="gramStart"/>
      <w:r>
        <w:t>│  │</w:t>
      </w:r>
      <w:proofErr w:type="gramEnd"/>
      <w:r>
        <w:t>расположения земельного участка│</w:t>
      </w:r>
    </w:p>
    <w:p w:rsidR="007B0C62" w:rsidRDefault="007B0C62">
      <w:pPr>
        <w:pStyle w:val="ConsPlusNonformat"/>
        <w:jc w:val="both"/>
      </w:pPr>
      <w:r>
        <w:t>└──────────────────────┬────────┘  └──┬────────────────────────────┘</w:t>
      </w:r>
    </w:p>
    <w:p w:rsidR="007B0C62" w:rsidRDefault="007B0C62">
      <w:pPr>
        <w:pStyle w:val="ConsPlusNonformat"/>
        <w:jc w:val="both"/>
      </w:pPr>
      <w:r>
        <w:t xml:space="preserve">                       \/             \/</w:t>
      </w:r>
    </w:p>
    <w:p w:rsidR="007B0C62" w:rsidRDefault="007B0C62">
      <w:pPr>
        <w:pStyle w:val="ConsPlusNonformat"/>
        <w:jc w:val="both"/>
      </w:pPr>
      <w:r>
        <w:t xml:space="preserve">                 ┌───────────────────────────┐</w:t>
      </w:r>
    </w:p>
    <w:p w:rsidR="007B0C62" w:rsidRDefault="007B0C62">
      <w:pPr>
        <w:pStyle w:val="ConsPlusNonformat"/>
        <w:jc w:val="both"/>
      </w:pPr>
      <w:r>
        <w:t xml:space="preserve">                 │ В течение 2 рабочих </w:t>
      </w:r>
      <w:proofErr w:type="gramStart"/>
      <w:r>
        <w:t>дней  │</w:t>
      </w:r>
      <w:proofErr w:type="gramEnd"/>
    </w:p>
    <w:p w:rsidR="007B0C62" w:rsidRDefault="007B0C62">
      <w:pPr>
        <w:pStyle w:val="ConsPlusNonformat"/>
        <w:jc w:val="both"/>
      </w:pPr>
      <w:r>
        <w:t xml:space="preserve">                 └────────────┬──────────────┘</w:t>
      </w:r>
    </w:p>
    <w:p w:rsidR="007B0C62" w:rsidRDefault="007B0C62">
      <w:pPr>
        <w:pStyle w:val="ConsPlusNonformat"/>
        <w:jc w:val="both"/>
      </w:pPr>
      <w:r>
        <w:t xml:space="preserve">                              \/</w:t>
      </w:r>
    </w:p>
    <w:p w:rsidR="007B0C62" w:rsidRDefault="007B0C62">
      <w:pPr>
        <w:pStyle w:val="ConsPlusNonformat"/>
        <w:jc w:val="both"/>
      </w:pPr>
      <w:r>
        <w:t xml:space="preserve">     ┌────────────────────────────────────────────────────┐</w:t>
      </w:r>
    </w:p>
    <w:p w:rsidR="007B0C62" w:rsidRDefault="007B0C62">
      <w:pPr>
        <w:pStyle w:val="ConsPlusNonformat"/>
        <w:jc w:val="both"/>
      </w:pPr>
      <w:r>
        <w:t xml:space="preserve">     │Выдача приказа ОМС Комитет по управлению имуществом │</w:t>
      </w:r>
    </w:p>
    <w:p w:rsidR="007B0C62" w:rsidRDefault="007B0C62">
      <w:pPr>
        <w:pStyle w:val="ConsPlusNonformat"/>
        <w:jc w:val="both"/>
      </w:pPr>
      <w:r>
        <w:t xml:space="preserve">     │об утверждении схемы расположения земельного участка│</w:t>
      </w:r>
    </w:p>
    <w:p w:rsidR="007B0C62" w:rsidRDefault="007B0C62">
      <w:pPr>
        <w:pStyle w:val="ConsPlusNonformat"/>
        <w:jc w:val="both"/>
      </w:pPr>
      <w:r>
        <w:t xml:space="preserve">     </w:t>
      </w:r>
      <w:proofErr w:type="gramStart"/>
      <w:r>
        <w:t>│  либо</w:t>
      </w:r>
      <w:proofErr w:type="gramEnd"/>
      <w:r>
        <w:t xml:space="preserve"> об отказе в утверждении схемы расположения   │</w:t>
      </w:r>
    </w:p>
    <w:p w:rsidR="007B0C62" w:rsidRDefault="007B0C62">
      <w:pPr>
        <w:pStyle w:val="ConsPlusNonformat"/>
        <w:jc w:val="both"/>
      </w:pPr>
      <w:r>
        <w:t xml:space="preserve">     │                 земельного участка                 │</w:t>
      </w:r>
    </w:p>
    <w:p w:rsidR="007B0C62" w:rsidRDefault="007B0C62">
      <w:pPr>
        <w:pStyle w:val="ConsPlusNonformat"/>
        <w:jc w:val="both"/>
      </w:pPr>
      <w:r>
        <w:t xml:space="preserve">     └────────────────────────────────────────────────────┘</w:t>
      </w:r>
    </w:p>
    <w:p w:rsidR="007B0C62" w:rsidRDefault="007B0C62">
      <w:pPr>
        <w:pStyle w:val="ConsPlusNormal"/>
        <w:jc w:val="both"/>
      </w:pPr>
    </w:p>
    <w:p w:rsidR="007B0C62" w:rsidRDefault="007B0C62">
      <w:pPr>
        <w:pStyle w:val="ConsPlusNormal"/>
        <w:jc w:val="both"/>
      </w:pPr>
    </w:p>
    <w:p w:rsidR="007B0C62" w:rsidRDefault="007B0C62">
      <w:pPr>
        <w:pStyle w:val="ConsPlusNormal"/>
        <w:pBdr>
          <w:top w:val="single" w:sz="6" w:space="0" w:color="auto"/>
        </w:pBdr>
        <w:spacing w:before="100" w:after="100"/>
        <w:jc w:val="both"/>
        <w:rPr>
          <w:sz w:val="2"/>
          <w:szCs w:val="2"/>
        </w:rPr>
      </w:pPr>
    </w:p>
    <w:p w:rsidR="00711E96" w:rsidRDefault="007B0C62"/>
    <w:sectPr w:rsidR="00711E96" w:rsidSect="00E66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62"/>
    <w:rsid w:val="00575E77"/>
    <w:rsid w:val="00684EED"/>
    <w:rsid w:val="007B0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43618-C32F-4BD3-B3E7-D37F0794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C6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7B0C6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C6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7B0C62"/>
    <w:rPr>
      <w:rFonts w:ascii="Times New Roman" w:eastAsia="Times New Roman" w:hAnsi="Times New Roman" w:cs="Times New Roman"/>
      <w:b/>
      <w:bCs/>
      <w:kern w:val="36"/>
      <w:sz w:val="48"/>
      <w:szCs w:val="48"/>
      <w:lang w:eastAsia="ru-RU"/>
    </w:rPr>
  </w:style>
  <w:style w:type="character" w:styleId="a3">
    <w:name w:val="Hyperlink"/>
    <w:basedOn w:val="a0"/>
    <w:uiPriority w:val="99"/>
    <w:rsid w:val="007B0C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B841DC8926EDA3CCAF905B4433E49A313D6BB55B08E5B1D18028EC97D376EF0C40AB2F567086C02ABD37953C10D2A44A3096EDC99B02575I6G" TargetMode="External"/><Relationship Id="rId13" Type="http://schemas.openxmlformats.org/officeDocument/2006/relationships/hyperlink" Target="consultantplus://offline/ref=2E8B841DC8926EDA3CCAF905B4433E49A313D0B05BB38E5B1D18028EC97D376EE2C452BEF467166404BE85281679ICG" TargetMode="External"/><Relationship Id="rId18" Type="http://schemas.openxmlformats.org/officeDocument/2006/relationships/hyperlink" Target="consultantplus://offline/ref=2E8B841DC8926EDA3CCAE708A22F6043A1188ABF50B2830A464D04D9962D313BB0840CE7A4235D6807A09929158A022B457BI5G" TargetMode="External"/><Relationship Id="rId26" Type="http://schemas.openxmlformats.org/officeDocument/2006/relationships/hyperlink" Target="consultantplus://offline/ref=B2D14AAE8439EB280B3AF6FD5208C7863D7051D0419AB84932811A4ECF0B9D8F3BA632FF373A5E09433DA4D685SEyEE" TargetMode="External"/><Relationship Id="rId3" Type="http://schemas.openxmlformats.org/officeDocument/2006/relationships/webSettings" Target="webSettings.xml"/><Relationship Id="rId21" Type="http://schemas.openxmlformats.org/officeDocument/2006/relationships/hyperlink" Target="consultantplus://offline/ref=2E8B841DC8926EDA3CCAF905B4433E49A213D2B45AB68E5B1D18028EC97D376EF0C40AB2F567086404ABD37953C10D2A44A3096EDC99B02575I6G" TargetMode="External"/><Relationship Id="rId7" Type="http://schemas.openxmlformats.org/officeDocument/2006/relationships/hyperlink" Target="consultantplus://offline/ref=2E8B841DC8926EDA3CCAF905B4433E49A21BD3B759E7D9594C4D0C8BC12D6D7EE68D06B3EB660A7B04A08672I0G" TargetMode="External"/><Relationship Id="rId12" Type="http://schemas.openxmlformats.org/officeDocument/2006/relationships/hyperlink" Target="consultantplus://offline/ref=2E8B841DC8926EDA3CCAF905B4433E49A213D5BA50B18E5B1D18028EC97D376EE2C452BEF467166404BE85281679ICG" TargetMode="External"/><Relationship Id="rId17" Type="http://schemas.openxmlformats.org/officeDocument/2006/relationships/hyperlink" Target="consultantplus://offline/ref=2E8B841DC8926EDA3CCAF905B4433E49A313D0B05AB18E5B1D18028EC97D376EE2C452BEF467166404BE85281679ICG" TargetMode="External"/><Relationship Id="rId25" Type="http://schemas.openxmlformats.org/officeDocument/2006/relationships/hyperlink" Target="consultantplus://offline/ref=2A3480E6F579FF5349D7A7262677EE897203DD544AAFC0B40BC8664B99AA45B6AFDD84CCB57B69F917117ECE814B98724679518A63p2E" TargetMode="External"/><Relationship Id="rId2" Type="http://schemas.openxmlformats.org/officeDocument/2006/relationships/settings" Target="settings.xml"/><Relationship Id="rId16" Type="http://schemas.openxmlformats.org/officeDocument/2006/relationships/hyperlink" Target="consultantplus://offline/ref=2E8B841DC8926EDA3CCAF905B4433E49A21BD7B755B98E5B1D18028EC97D376EE2C452BEF467166404BE85281679ICG" TargetMode="External"/><Relationship Id="rId20" Type="http://schemas.openxmlformats.org/officeDocument/2006/relationships/hyperlink" Target="consultantplus://offline/ref=2E8B841DC8926EDA3CCAF905B4433E49A213D2B45AB68E5B1D18028EC97D376EF0C40AB2F567086404ABD37953C10D2A44A3096EDC99B02575I6G" TargetMode="External"/><Relationship Id="rId1" Type="http://schemas.openxmlformats.org/officeDocument/2006/relationships/styles" Target="styles.xml"/><Relationship Id="rId6" Type="http://schemas.openxmlformats.org/officeDocument/2006/relationships/hyperlink" Target="consultantplus://offline/ref=2E8B841DC8926EDA3CCAE708A22F6043A1188ABF50B08C09494404D9962D313BB0840CE7B623056406A0872D109F547A00E8056DC285B12640E2479775I6G" TargetMode="External"/><Relationship Id="rId11" Type="http://schemas.openxmlformats.org/officeDocument/2006/relationships/hyperlink" Target="consultantplus://offline/ref=2E8B841DC8926EDA3CCAF905B4433E49A313D0B756B88E5B1D18028EC97D376EE2C452BEF467166404BE85281679ICG" TargetMode="External"/><Relationship Id="rId24" Type="http://schemas.openxmlformats.org/officeDocument/2006/relationships/hyperlink" Target="consultantplus://offline/ref=2E8B841DC8926EDA3CCAF905B4433E49A213D2B45AB68E5B1D18028EC97D376EF0C40AB2F567086404ABD37953C10D2A44A3096EDC99B02575I6G" TargetMode="External"/><Relationship Id="rId5" Type="http://schemas.openxmlformats.org/officeDocument/2006/relationships/hyperlink" Target="consultantplus://offline/ref=2E8B841DC8926EDA3CCAE708A22F6043A1188ABF50B08004404804D9962D313BB0840CE7B623056406A0862B139F547A00E8056DC285B12640E2479775I6G" TargetMode="External"/><Relationship Id="rId15" Type="http://schemas.openxmlformats.org/officeDocument/2006/relationships/hyperlink" Target="consultantplus://offline/ref=2E8B841DC8926EDA3CCAF905B4433E49A313D0B050B48E5B1D18028EC97D376EE2C452BEF467166404BE85281679ICG" TargetMode="External"/><Relationship Id="rId23" Type="http://schemas.openxmlformats.org/officeDocument/2006/relationships/hyperlink" Target="consultantplus://offline/ref=2E8B841DC8926EDA3CCAF905B4433E49A313D5B656B28E5B1D18028EC97D376EF0C40AB2F362033157E4D22516941E2A46A30A6CC379I3G" TargetMode="External"/><Relationship Id="rId28" Type="http://schemas.openxmlformats.org/officeDocument/2006/relationships/theme" Target="theme/theme1.xml"/><Relationship Id="rId10" Type="http://schemas.openxmlformats.org/officeDocument/2006/relationships/hyperlink" Target="consultantplus://offline/ref=2E8B841DC8926EDA3CCAF905B4433E49A313D5B656B28E5B1D18028EC97D376EF0C40AB0F161033157E4D22516941E2A46A30A6CC379I3G" TargetMode="External"/><Relationship Id="rId19" Type="http://schemas.openxmlformats.org/officeDocument/2006/relationships/hyperlink" Target="consultantplus://offline/ref=2E8B841DC8926EDA3CCAF905B4433E49A213D2B45AB68E5B1D18028EC97D376EE2C452BEF467166404BE85281679ICG" TargetMode="External"/><Relationship Id="rId4" Type="http://schemas.openxmlformats.org/officeDocument/2006/relationships/hyperlink" Target="consultantplus://offline/ref=2E8B841DC8926EDA3CCAE708A22F6043A1188ABF50B1840F494804D9962D313BB0840CE7B623056406A08728129F547A00E8056DC285B12640E2479775I6G" TargetMode="External"/><Relationship Id="rId9" Type="http://schemas.openxmlformats.org/officeDocument/2006/relationships/hyperlink" Target="consultantplus://offline/ref=2E8B841DC8926EDA3CCAF905B4433E49A21AD0B45BB38E5B1D18028EC97D376EE2C452BEF467166404BE85281679ICG" TargetMode="External"/><Relationship Id="rId14" Type="http://schemas.openxmlformats.org/officeDocument/2006/relationships/hyperlink" Target="consultantplus://offline/ref=2E8B841DC8926EDA3CCAF905B4433E49A313D5B650B18E5B1D18028EC97D376EE2C452BEF467166404BE85281679ICG" TargetMode="External"/><Relationship Id="rId22" Type="http://schemas.openxmlformats.org/officeDocument/2006/relationships/hyperlink" Target="consultantplus://offline/ref=2E8B841DC8926EDA3CCAF905B4433E49A213D2B45AB68E5B1D18028EC97D376EF0C40AB2F567086002ABD37953C10D2A44A3096EDC99B02575I6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8291</Words>
  <Characters>47262</Characters>
  <Application>Microsoft Office Word</Application>
  <DocSecurity>0</DocSecurity>
  <Lines>393</Lines>
  <Paragraphs>110</Paragraphs>
  <ScaleCrop>false</ScaleCrop>
  <Company/>
  <LinksUpToDate>false</LinksUpToDate>
  <CharactersWithSpaces>55443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2018-12-10T06:08:00Z</dcterms:created>
  <dcterms:modified xsi:type="dcterms:W3CDTF">2018-12-10T06:18:00Z</dcterms:modified>
</cp:coreProperties>
</file>