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EA2" w:rsidRDefault="00E00EA2" w:rsidP="00E00EA2">
      <w:pPr>
        <w:jc w:val="right"/>
        <w:rPr>
          <w:b/>
        </w:rPr>
      </w:pPr>
      <w:r>
        <w:rPr>
          <w:b/>
        </w:rPr>
        <w:t>Приложение 1.</w:t>
      </w:r>
    </w:p>
    <w:p w:rsidR="00B258FD" w:rsidRDefault="00B258FD" w:rsidP="00E00EA2">
      <w:pPr>
        <w:jc w:val="right"/>
        <w:rPr>
          <w:b/>
        </w:rPr>
      </w:pPr>
    </w:p>
    <w:p w:rsidR="00B258FD" w:rsidRDefault="00B258FD" w:rsidP="00B258FD">
      <w:pPr>
        <w:jc w:val="left"/>
        <w:rPr>
          <w:b/>
        </w:rPr>
      </w:pPr>
      <w:r>
        <w:rPr>
          <w:b/>
        </w:rPr>
        <w:t>Сведения о предыдущих торгах:</w:t>
      </w:r>
    </w:p>
    <w:p w:rsidR="00E00EA2" w:rsidRDefault="00E00EA2" w:rsidP="00E00EA2">
      <w:pPr>
        <w:rPr>
          <w:b/>
        </w:rPr>
      </w:pPr>
    </w:p>
    <w:p w:rsidR="00E00EA2" w:rsidRDefault="00E00EA2" w:rsidP="00E00EA2">
      <w:pPr>
        <w:rPr>
          <w:b/>
        </w:rPr>
      </w:pPr>
      <w:r>
        <w:rPr>
          <w:b/>
        </w:rPr>
        <w:t>Лот № 1:</w:t>
      </w:r>
    </w:p>
    <w:p w:rsidR="0037280D" w:rsidRPr="0037280D" w:rsidRDefault="0037280D" w:rsidP="0037280D">
      <w:r w:rsidRPr="00C61AA4">
        <w:t>Нежилое</w:t>
      </w:r>
      <w:r w:rsidRPr="00307B57">
        <w:t xml:space="preserve"> помещение (назначение: нежилое помещение), расположенное по адресу: Свердловская область, г. Каменск-Уральский, ул. Гражданская, д.</w:t>
      </w:r>
      <w:r>
        <w:t xml:space="preserve"> </w:t>
      </w:r>
      <w:r w:rsidRPr="00307B57">
        <w:t xml:space="preserve">2, с кадастровым </w:t>
      </w:r>
      <w:r w:rsidRPr="0037280D">
        <w:t>номером: 66:45:0100135:8570, этаж № 1, площадью 21,3 кв. м.</w:t>
      </w:r>
    </w:p>
    <w:p w:rsidR="0037280D" w:rsidRPr="0037280D" w:rsidRDefault="00440DA1" w:rsidP="0037280D">
      <w:r w:rsidRPr="00330D5F">
        <w:t>Аукцион</w:t>
      </w:r>
      <w:r>
        <w:t>ы</w:t>
      </w:r>
      <w:r w:rsidRPr="00330D5F">
        <w:t>, назначенны</w:t>
      </w:r>
      <w:r>
        <w:t>е</w:t>
      </w:r>
      <w:r w:rsidRPr="00330D5F">
        <w:t xml:space="preserve"> на 08.11.2024г.,</w:t>
      </w:r>
      <w:r>
        <w:t xml:space="preserve"> </w:t>
      </w:r>
      <w:r w:rsidRPr="0037280D">
        <w:t xml:space="preserve">20.06.2025 г. </w:t>
      </w:r>
      <w:r w:rsidRPr="00330D5F">
        <w:t xml:space="preserve"> признан</w:t>
      </w:r>
      <w:r>
        <w:t>ы</w:t>
      </w:r>
      <w:r w:rsidRPr="00330D5F">
        <w:t xml:space="preserve"> несостоявшим</w:t>
      </w:r>
      <w:r>
        <w:t>и</w:t>
      </w:r>
      <w:r w:rsidRPr="00330D5F">
        <w:t>ся в связи с отсутствием заявок. Продаж</w:t>
      </w:r>
      <w:r>
        <w:t>а</w:t>
      </w:r>
      <w:r w:rsidRPr="00330D5F">
        <w:t xml:space="preserve"> посредством публичного предложения, назначенн</w:t>
      </w:r>
      <w:r>
        <w:t>ая</w:t>
      </w:r>
      <w:r w:rsidRPr="00330D5F">
        <w:t xml:space="preserve"> на 11.12.2024г. признан</w:t>
      </w:r>
      <w:r>
        <w:t>а</w:t>
      </w:r>
      <w:r w:rsidRPr="00330D5F">
        <w:t xml:space="preserve"> несостоявш</w:t>
      </w:r>
      <w:r>
        <w:t>ейся</w:t>
      </w:r>
      <w:r w:rsidRPr="00330D5F">
        <w:t xml:space="preserve"> в связи с отсутствием заявок.</w:t>
      </w:r>
      <w:r>
        <w:t xml:space="preserve"> </w:t>
      </w:r>
      <w:bookmarkStart w:id="0" w:name="_GoBack"/>
      <w:bookmarkEnd w:id="0"/>
    </w:p>
    <w:p w:rsidR="006428E8" w:rsidRPr="0037280D" w:rsidRDefault="006428E8"/>
    <w:p w:rsidR="007478B7" w:rsidRPr="0037280D" w:rsidRDefault="007478B7" w:rsidP="007478B7">
      <w:pPr>
        <w:rPr>
          <w:b/>
        </w:rPr>
      </w:pPr>
      <w:r w:rsidRPr="0037280D">
        <w:rPr>
          <w:b/>
        </w:rPr>
        <w:t>Лот № 2:</w:t>
      </w:r>
    </w:p>
    <w:p w:rsidR="0037280D" w:rsidRPr="0037280D" w:rsidRDefault="0037280D" w:rsidP="0037280D">
      <w:r w:rsidRPr="0037280D">
        <w:t>нежилое помещение, расположенное по адресу: Свердловская область, г. Каменск-Уральский, ул. 2-я Рабочая, д. 106, с кадастровым номером 66:45:0000000:9753, этаж: подвал, площадью 396,1 кв. м.</w:t>
      </w:r>
    </w:p>
    <w:p w:rsidR="00EB31C1" w:rsidRDefault="00EB31C1" w:rsidP="00EB31C1">
      <w:r w:rsidRPr="0037280D">
        <w:t xml:space="preserve">Аукцион, назначенный на </w:t>
      </w:r>
      <w:r w:rsidR="0037280D" w:rsidRPr="0037280D">
        <w:t>20</w:t>
      </w:r>
      <w:r w:rsidRPr="0037280D">
        <w:t>.0</w:t>
      </w:r>
      <w:r w:rsidR="0037280D" w:rsidRPr="0037280D">
        <w:t>6</w:t>
      </w:r>
      <w:r w:rsidRPr="0037280D">
        <w:t>.202</w:t>
      </w:r>
      <w:r w:rsidR="0037280D" w:rsidRPr="0037280D">
        <w:t>5</w:t>
      </w:r>
      <w:r w:rsidRPr="0037280D">
        <w:t xml:space="preserve"> г. признан несостоявшимся в связи с отсутствием заявок.</w:t>
      </w:r>
      <w:r>
        <w:t xml:space="preserve"> </w:t>
      </w:r>
    </w:p>
    <w:p w:rsidR="00EB31C1" w:rsidRDefault="00EB31C1" w:rsidP="00EB31C1"/>
    <w:p w:rsidR="007478B7" w:rsidRDefault="007478B7"/>
    <w:p w:rsidR="00EB31C1" w:rsidRDefault="00EB31C1"/>
    <w:sectPr w:rsidR="00EB31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268"/>
    <w:rsid w:val="000932D0"/>
    <w:rsid w:val="002C3D1F"/>
    <w:rsid w:val="0037280D"/>
    <w:rsid w:val="003927C2"/>
    <w:rsid w:val="00440DA1"/>
    <w:rsid w:val="005330C2"/>
    <w:rsid w:val="005F4EB9"/>
    <w:rsid w:val="006428E8"/>
    <w:rsid w:val="00662757"/>
    <w:rsid w:val="006E2268"/>
    <w:rsid w:val="007478B7"/>
    <w:rsid w:val="00753B34"/>
    <w:rsid w:val="008E086A"/>
    <w:rsid w:val="009526AE"/>
    <w:rsid w:val="00B130AC"/>
    <w:rsid w:val="00B258FD"/>
    <w:rsid w:val="00B57D02"/>
    <w:rsid w:val="00C62F7A"/>
    <w:rsid w:val="00E00EA2"/>
    <w:rsid w:val="00E563AA"/>
    <w:rsid w:val="00EB31C1"/>
    <w:rsid w:val="00F45755"/>
    <w:rsid w:val="00FD7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0A0BDBE"/>
  <w15:chartTrackingRefBased/>
  <w15:docId w15:val="{0023E1BA-0DEF-4B67-9CB3-CCCAF0362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EA2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417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2023-12-15T08:04:00Z</dcterms:created>
  <dcterms:modified xsi:type="dcterms:W3CDTF">2025-06-24T05:14:00Z</dcterms:modified>
</cp:coreProperties>
</file>